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334" w:rsidRDefault="00546C8A" w:rsidP="00BA5C8E">
      <w:pPr>
        <w:jc w:val="cente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96.5pt;height:191.25pt;z-index:251657728;visibility:visible;mso-wrap-distance-top:3.6pt;mso-wrap-distance-bottom:3.6pt;mso-width-relative:margin;mso-height-relative:margin" stroked="f">
            <v:textbox style="mso-next-textbox:#Text Box 2">
              <w:txbxContent>
                <w:p w:rsidR="002C0C34" w:rsidRPr="000B62AB" w:rsidRDefault="002C0C34" w:rsidP="000B62AB">
                  <w:pPr>
                    <w:pBdr>
                      <w:bottom w:val="single" w:sz="18" w:space="1" w:color="auto"/>
                    </w:pBdr>
                    <w:rPr>
                      <w:lang w:val="sr-Cyrl-CS"/>
                    </w:rPr>
                  </w:pPr>
                  <w:permStart w:id="0" w:edGrp="everyone"/>
                  <w:r>
                    <w:rPr>
                      <w:lang w:val="sr-Cyrl-CS"/>
                    </w:rPr>
                    <w:t xml:space="preserve">                                                                     </w:t>
                  </w:r>
                  <w:r>
                    <w:rPr>
                      <w:noProof/>
                    </w:rPr>
                    <w:drawing>
                      <wp:inline distT="0" distB="0" distL="0" distR="0">
                        <wp:extent cx="1047750" cy="129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1295400"/>
                                </a:xfrm>
                                <a:prstGeom prst="rect">
                                  <a:avLst/>
                                </a:prstGeom>
                                <a:noFill/>
                                <a:ln w="9525">
                                  <a:noFill/>
                                  <a:miter lim="800000"/>
                                  <a:headEnd/>
                                  <a:tailEnd/>
                                </a:ln>
                              </pic:spPr>
                            </pic:pic>
                          </a:graphicData>
                        </a:graphic>
                      </wp:inline>
                    </w:drawing>
                  </w:r>
                  <w:r>
                    <w:rPr>
                      <w:lang w:val="sr-Cyrl-CS"/>
                    </w:rPr>
                    <w:t xml:space="preserve">                                                                       </w:t>
                  </w:r>
                  <w:permEnd w:id="0"/>
                </w:p>
              </w:txbxContent>
            </v:textbox>
            <w10:wrap type="square"/>
          </v:shape>
        </w:pict>
      </w:r>
    </w:p>
    <w:p w:rsidR="00025D90" w:rsidRPr="001C3C48" w:rsidRDefault="00025D90" w:rsidP="00025D90">
      <w:pPr>
        <w:pStyle w:val="Heading1"/>
      </w:pPr>
      <w:r>
        <w:t>КОНКУРСНА ДОКУМЕНТАЦИЈ</w:t>
      </w:r>
      <w:r w:rsidRPr="001C3C48">
        <w:t>А</w:t>
      </w:r>
    </w:p>
    <w:p w:rsidR="00025D90" w:rsidRPr="00B86507" w:rsidRDefault="00025D90" w:rsidP="00025D90">
      <w:pPr>
        <w:jc w:val="center"/>
        <w:rPr>
          <w:b/>
          <w:szCs w:val="24"/>
        </w:rPr>
      </w:pPr>
    </w:p>
    <w:p w:rsidR="00025D90" w:rsidRPr="00B86507" w:rsidRDefault="00025D90" w:rsidP="00025D90">
      <w:pPr>
        <w:jc w:val="center"/>
        <w:rPr>
          <w:b/>
          <w:szCs w:val="24"/>
        </w:rPr>
      </w:pPr>
    </w:p>
    <w:p w:rsidR="00025D90" w:rsidRPr="00B86507" w:rsidRDefault="00F258F6" w:rsidP="00025D90">
      <w:pPr>
        <w:jc w:val="center"/>
        <w:rPr>
          <w:b/>
          <w:szCs w:val="24"/>
        </w:rPr>
      </w:pPr>
      <w:proofErr w:type="gramStart"/>
      <w:r>
        <w:rPr>
          <w:b/>
          <w:szCs w:val="24"/>
        </w:rPr>
        <w:t>ЗА  ЈАВНУ</w:t>
      </w:r>
      <w:proofErr w:type="gramEnd"/>
      <w:r>
        <w:rPr>
          <w:b/>
          <w:szCs w:val="24"/>
        </w:rPr>
        <w:t xml:space="preserve"> НАБАВКУ </w:t>
      </w:r>
      <w:r w:rsidR="00025D90" w:rsidRPr="00B86507">
        <w:rPr>
          <w:b/>
          <w:szCs w:val="24"/>
        </w:rPr>
        <w:t xml:space="preserve">: </w:t>
      </w:r>
    </w:p>
    <w:p w:rsidR="00F258F6" w:rsidRPr="00E008B9" w:rsidRDefault="000D41A7" w:rsidP="00F258F6">
      <w:pPr>
        <w:jc w:val="center"/>
        <w:rPr>
          <w:b/>
          <w:lang w:val="sr-Cyrl-CS"/>
        </w:rPr>
      </w:pPr>
      <w:r>
        <w:rPr>
          <w:b/>
        </w:rPr>
        <w:t>ИЗВОЂ</w:t>
      </w:r>
      <w:r w:rsidR="00F258F6">
        <w:rPr>
          <w:b/>
        </w:rPr>
        <w:t>ЕЊЕ ГРАЂЕВИНСКО-</w:t>
      </w:r>
      <w:proofErr w:type="gramStart"/>
      <w:r w:rsidR="00F258F6">
        <w:rPr>
          <w:b/>
        </w:rPr>
        <w:t xml:space="preserve">ЗАНАТСКИХ </w:t>
      </w:r>
      <w:r w:rsidR="00F258F6">
        <w:rPr>
          <w:b/>
          <w:lang w:val="sr-Cyrl-CS"/>
        </w:rPr>
        <w:t xml:space="preserve"> </w:t>
      </w:r>
      <w:r w:rsidR="00F258F6">
        <w:rPr>
          <w:b/>
        </w:rPr>
        <w:t>РАДОВА</w:t>
      </w:r>
      <w:proofErr w:type="gramEnd"/>
      <w:r w:rsidR="00F258F6">
        <w:rPr>
          <w:b/>
        </w:rPr>
        <w:t xml:space="preserve">  НА </w:t>
      </w:r>
      <w:r w:rsidR="00F258F6">
        <w:rPr>
          <w:b/>
          <w:lang w:val="sr-Cyrl-CS"/>
        </w:rPr>
        <w:t>РЕКОНСТРУКЦИЈИ И ДОГРАДЊИ  ДОМА КУЛТУРЕ У МЕЂУРЕЧУ</w:t>
      </w:r>
    </w:p>
    <w:p w:rsidR="00025D90" w:rsidRPr="00B86507" w:rsidRDefault="00025D90" w:rsidP="00025D90">
      <w:pPr>
        <w:jc w:val="center"/>
        <w:rPr>
          <w:b/>
          <w:szCs w:val="24"/>
        </w:rPr>
      </w:pPr>
    </w:p>
    <w:p w:rsidR="00025D90" w:rsidRPr="00B86507" w:rsidRDefault="00025D90" w:rsidP="00025D90">
      <w:pPr>
        <w:jc w:val="center"/>
        <w:rPr>
          <w:b/>
          <w:szCs w:val="24"/>
        </w:rPr>
      </w:pPr>
      <w:proofErr w:type="gramStart"/>
      <w:r w:rsidRPr="00B86507">
        <w:rPr>
          <w:b/>
          <w:szCs w:val="24"/>
        </w:rPr>
        <w:t>ОТВОРЕНИ  ПОСТУПАК</w:t>
      </w:r>
      <w:proofErr w:type="gramEnd"/>
    </w:p>
    <w:p w:rsidR="00025D90" w:rsidRDefault="00025D90" w:rsidP="00025D90">
      <w:pPr>
        <w:jc w:val="center"/>
        <w:rPr>
          <w:szCs w:val="24"/>
          <w:lang w:val="sr-Cyrl-CS"/>
        </w:rPr>
      </w:pPr>
    </w:p>
    <w:p w:rsidR="00025D90" w:rsidRPr="00F258F6" w:rsidRDefault="00025D90" w:rsidP="00025D90">
      <w:pPr>
        <w:jc w:val="center"/>
        <w:rPr>
          <w:b/>
        </w:rPr>
      </w:pPr>
      <w:r w:rsidRPr="00B86507">
        <w:rPr>
          <w:szCs w:val="24"/>
        </w:rPr>
        <w:t>БРОЈ ЈАВНЕ НАБАВ</w:t>
      </w:r>
      <w:r w:rsidR="00F258F6">
        <w:rPr>
          <w:szCs w:val="24"/>
          <w:lang w:val="sr-Cyrl-CS"/>
        </w:rPr>
        <w:t xml:space="preserve">КЕ: </w:t>
      </w:r>
      <w:r w:rsidR="00BB1379">
        <w:rPr>
          <w:szCs w:val="24"/>
        </w:rPr>
        <w:t>26</w:t>
      </w:r>
      <w:r w:rsidR="00F258F6">
        <w:rPr>
          <w:szCs w:val="24"/>
          <w:lang w:val="sr-Cyrl-CS"/>
        </w:rPr>
        <w:t>/20</w:t>
      </w:r>
      <w:r w:rsidR="00F258F6">
        <w:rPr>
          <w:szCs w:val="24"/>
        </w:rPr>
        <w:t>20</w:t>
      </w:r>
    </w:p>
    <w:p w:rsidR="00025D90" w:rsidRDefault="00025D90" w:rsidP="00025D90">
      <w:pPr>
        <w:jc w:val="center"/>
        <w:rPr>
          <w:szCs w:val="24"/>
          <w:lang w:val="sr-Cyrl-CS"/>
        </w:rPr>
      </w:pPr>
    </w:p>
    <w:p w:rsidR="00025D90" w:rsidRPr="006C0334" w:rsidRDefault="00025D90" w:rsidP="00025D90">
      <w:pPr>
        <w:jc w:val="center"/>
        <w:rPr>
          <w:b/>
        </w:rPr>
      </w:pPr>
      <w:r w:rsidRPr="00B86507">
        <w:rPr>
          <w:szCs w:val="24"/>
        </w:rPr>
        <w:t>УКУПАН БРОЈ СТРАНА</w:t>
      </w:r>
      <w:proofErr w:type="gramStart"/>
      <w:r w:rsidRPr="00B86507">
        <w:rPr>
          <w:szCs w:val="24"/>
        </w:rPr>
        <w:t>:</w:t>
      </w:r>
      <w:r w:rsidR="00BB1379">
        <w:rPr>
          <w:szCs w:val="24"/>
        </w:rPr>
        <w:t>40</w:t>
      </w:r>
      <w:proofErr w:type="gramEnd"/>
    </w:p>
    <w:p w:rsidR="00025D90" w:rsidRPr="00B86507" w:rsidRDefault="00025D90" w:rsidP="00025D90">
      <w:pPr>
        <w:jc w:val="center"/>
        <w:rPr>
          <w:szCs w:val="24"/>
        </w:rPr>
      </w:pPr>
    </w:p>
    <w:p w:rsidR="00025D90" w:rsidRPr="00B86507" w:rsidRDefault="00025D90" w:rsidP="00025D90">
      <w:pPr>
        <w:jc w:val="center"/>
        <w:rPr>
          <w:szCs w:val="24"/>
        </w:rPr>
      </w:pPr>
    </w:p>
    <w:p w:rsidR="00025D90" w:rsidRPr="00B86507" w:rsidRDefault="00025D90" w:rsidP="00025D90">
      <w:pPr>
        <w:jc w:val="center"/>
        <w:rPr>
          <w:szCs w:val="24"/>
        </w:rPr>
      </w:pPr>
    </w:p>
    <w:p w:rsidR="00025D90" w:rsidRPr="00E52D93" w:rsidRDefault="00025D90" w:rsidP="00025D90">
      <w:pPr>
        <w:jc w:val="center"/>
        <w:rPr>
          <w:szCs w:val="24"/>
          <w:lang w:val="sr-Cyrl-CS"/>
        </w:rPr>
      </w:pPr>
      <w:r w:rsidRPr="00B86507">
        <w:rPr>
          <w:szCs w:val="24"/>
        </w:rPr>
        <w:t>ОБЈ</w:t>
      </w:r>
      <w:r>
        <w:rPr>
          <w:szCs w:val="24"/>
        </w:rPr>
        <w:t>АВЉЕНО НА ПОРТАЛУ ЈАВНИХ НАБАВK</w:t>
      </w:r>
      <w:r>
        <w:rPr>
          <w:szCs w:val="24"/>
          <w:lang w:val="sr-Cyrl-CS"/>
        </w:rPr>
        <w:t>И</w:t>
      </w:r>
    </w:p>
    <w:p w:rsidR="00025D90" w:rsidRPr="001C385C" w:rsidRDefault="0044798E" w:rsidP="00025D90">
      <w:pPr>
        <w:jc w:val="center"/>
        <w:rPr>
          <w:lang w:val="sr-Cyrl-CS"/>
        </w:rPr>
      </w:pPr>
      <w:r>
        <w:rPr>
          <w:szCs w:val="24"/>
        </w:rPr>
        <w:t>29</w:t>
      </w:r>
      <w:r w:rsidR="000D3171">
        <w:rPr>
          <w:szCs w:val="24"/>
          <w:lang w:val="sr-Cyrl-CS"/>
        </w:rPr>
        <w:t>.</w:t>
      </w:r>
      <w:r w:rsidR="00682721">
        <w:rPr>
          <w:szCs w:val="24"/>
        </w:rPr>
        <w:t>05</w:t>
      </w:r>
      <w:r w:rsidR="000D3171">
        <w:rPr>
          <w:szCs w:val="24"/>
          <w:lang w:val="sr-Cyrl-CS"/>
        </w:rPr>
        <w:t>.20</w:t>
      </w:r>
      <w:r w:rsidR="000D3171">
        <w:rPr>
          <w:szCs w:val="24"/>
        </w:rPr>
        <w:t>20</w:t>
      </w:r>
      <w:r w:rsidR="00025D90">
        <w:rPr>
          <w:szCs w:val="24"/>
          <w:lang w:val="sr-Cyrl-CS"/>
        </w:rPr>
        <w:t xml:space="preserve">. </w:t>
      </w:r>
      <w:proofErr w:type="gramStart"/>
      <w:r w:rsidR="00025D90">
        <w:rPr>
          <w:szCs w:val="24"/>
          <w:lang w:val="sr-Cyrl-CS"/>
        </w:rPr>
        <w:t>године</w:t>
      </w:r>
      <w:proofErr w:type="gramEnd"/>
    </w:p>
    <w:p w:rsidR="00025D90" w:rsidRDefault="00025D90" w:rsidP="00025D9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4"/>
      </w:tblGrid>
      <w:tr w:rsidR="00025D90" w:rsidRPr="006C6285">
        <w:tc>
          <w:tcPr>
            <w:tcW w:w="4644" w:type="dxa"/>
            <w:shd w:val="clear" w:color="auto" w:fill="auto"/>
          </w:tcPr>
          <w:p w:rsidR="00025D90" w:rsidRPr="00B86507" w:rsidRDefault="00025D90" w:rsidP="00B5083C">
            <w:pPr>
              <w:jc w:val="center"/>
              <w:rPr>
                <w:szCs w:val="24"/>
              </w:rPr>
            </w:pPr>
          </w:p>
          <w:p w:rsidR="00025D90" w:rsidRPr="00B86507" w:rsidRDefault="00025D90" w:rsidP="00B5083C">
            <w:pPr>
              <w:jc w:val="center"/>
              <w:rPr>
                <w:b/>
                <w:i/>
                <w:szCs w:val="24"/>
              </w:rPr>
            </w:pPr>
            <w:r w:rsidRPr="00B86507">
              <w:rPr>
                <w:b/>
                <w:i/>
                <w:szCs w:val="24"/>
              </w:rPr>
              <w:t>Рок за достављање понуда</w:t>
            </w:r>
          </w:p>
          <w:p w:rsidR="00025D90" w:rsidRPr="00B86507" w:rsidRDefault="00025D90" w:rsidP="00B5083C">
            <w:pPr>
              <w:jc w:val="center"/>
              <w:rPr>
                <w:szCs w:val="24"/>
              </w:rPr>
            </w:pPr>
          </w:p>
        </w:tc>
        <w:tc>
          <w:tcPr>
            <w:tcW w:w="4644" w:type="dxa"/>
            <w:shd w:val="clear" w:color="auto" w:fill="auto"/>
            <w:vAlign w:val="center"/>
          </w:tcPr>
          <w:p w:rsidR="00025D90" w:rsidRPr="001C385C" w:rsidRDefault="00682721" w:rsidP="00B5083C">
            <w:pPr>
              <w:rPr>
                <w:lang w:val="sr-Cyrl-CS"/>
              </w:rPr>
            </w:pPr>
            <w:r>
              <w:rPr>
                <w:szCs w:val="24"/>
              </w:rPr>
              <w:t>29</w:t>
            </w:r>
            <w:r w:rsidR="000D3171">
              <w:rPr>
                <w:szCs w:val="24"/>
                <w:lang w:val="sr-Cyrl-CS"/>
              </w:rPr>
              <w:t>.</w:t>
            </w:r>
            <w:r>
              <w:rPr>
                <w:szCs w:val="24"/>
              </w:rPr>
              <w:t>06</w:t>
            </w:r>
            <w:r w:rsidR="000D3171">
              <w:rPr>
                <w:szCs w:val="24"/>
                <w:lang w:val="sr-Cyrl-CS"/>
              </w:rPr>
              <w:t>.20</w:t>
            </w:r>
            <w:r w:rsidR="000D3171">
              <w:rPr>
                <w:szCs w:val="24"/>
              </w:rPr>
              <w:t>20</w:t>
            </w:r>
            <w:r w:rsidR="00025D90">
              <w:rPr>
                <w:szCs w:val="24"/>
                <w:lang w:val="sr-Cyrl-CS"/>
              </w:rPr>
              <w:t>. године до 10,00 часова</w:t>
            </w:r>
          </w:p>
          <w:p w:rsidR="00025D90" w:rsidRPr="0019413B" w:rsidRDefault="00025D90" w:rsidP="00B5083C">
            <w:pPr>
              <w:rPr>
                <w:szCs w:val="24"/>
                <w:lang w:val="sr-Cyrl-CS"/>
              </w:rPr>
            </w:pPr>
          </w:p>
        </w:tc>
      </w:tr>
      <w:tr w:rsidR="00025D90" w:rsidRPr="006C6285">
        <w:tc>
          <w:tcPr>
            <w:tcW w:w="4644" w:type="dxa"/>
            <w:shd w:val="clear" w:color="auto" w:fill="auto"/>
            <w:vAlign w:val="center"/>
          </w:tcPr>
          <w:p w:rsidR="00025D90" w:rsidRPr="00BA5C8E" w:rsidRDefault="00025D90" w:rsidP="00B5083C">
            <w:pPr>
              <w:jc w:val="center"/>
              <w:rPr>
                <w:szCs w:val="24"/>
              </w:rPr>
            </w:pPr>
          </w:p>
          <w:p w:rsidR="00025D90" w:rsidRPr="00B86507" w:rsidRDefault="00025D90" w:rsidP="00B5083C">
            <w:pPr>
              <w:jc w:val="center"/>
              <w:rPr>
                <w:b/>
                <w:i/>
                <w:szCs w:val="24"/>
              </w:rPr>
            </w:pPr>
            <w:r w:rsidRPr="00B86507">
              <w:rPr>
                <w:b/>
                <w:i/>
                <w:szCs w:val="24"/>
              </w:rPr>
              <w:t>Јавно отварање понуда</w:t>
            </w:r>
          </w:p>
          <w:p w:rsidR="00025D90" w:rsidRPr="00B86507" w:rsidRDefault="00025D90" w:rsidP="00B5083C">
            <w:pPr>
              <w:jc w:val="center"/>
              <w:rPr>
                <w:szCs w:val="24"/>
              </w:rPr>
            </w:pPr>
          </w:p>
        </w:tc>
        <w:tc>
          <w:tcPr>
            <w:tcW w:w="4644" w:type="dxa"/>
            <w:shd w:val="clear" w:color="auto" w:fill="auto"/>
            <w:vAlign w:val="center"/>
          </w:tcPr>
          <w:p w:rsidR="00025D90" w:rsidRPr="001C385C" w:rsidRDefault="00682721" w:rsidP="00B5083C">
            <w:pPr>
              <w:rPr>
                <w:lang w:val="sr-Cyrl-CS"/>
              </w:rPr>
            </w:pPr>
            <w:r>
              <w:rPr>
                <w:szCs w:val="24"/>
              </w:rPr>
              <w:t>29</w:t>
            </w:r>
            <w:r w:rsidR="000D3171">
              <w:rPr>
                <w:szCs w:val="24"/>
                <w:lang w:val="sr-Cyrl-CS"/>
              </w:rPr>
              <w:t>.</w:t>
            </w:r>
            <w:r>
              <w:rPr>
                <w:szCs w:val="24"/>
              </w:rPr>
              <w:t>06</w:t>
            </w:r>
            <w:r w:rsidR="000D3171">
              <w:rPr>
                <w:szCs w:val="24"/>
                <w:lang w:val="sr-Cyrl-CS"/>
              </w:rPr>
              <w:t>.20</w:t>
            </w:r>
            <w:r w:rsidR="000D3171">
              <w:rPr>
                <w:szCs w:val="24"/>
              </w:rPr>
              <w:t>20</w:t>
            </w:r>
            <w:r w:rsidR="00025D90">
              <w:rPr>
                <w:szCs w:val="24"/>
                <w:lang w:val="sr-Cyrl-CS"/>
              </w:rPr>
              <w:t>. године до 10,30 часова</w:t>
            </w:r>
          </w:p>
          <w:p w:rsidR="00025D90" w:rsidRPr="0019413B" w:rsidRDefault="00025D90" w:rsidP="00B5083C">
            <w:pPr>
              <w:rPr>
                <w:szCs w:val="24"/>
                <w:lang w:val="sr-Cyrl-CS"/>
              </w:rPr>
            </w:pPr>
          </w:p>
        </w:tc>
      </w:tr>
    </w:tbl>
    <w:p w:rsidR="00025D90" w:rsidRDefault="00025D90" w:rsidP="00025D90">
      <w:pPr>
        <w:jc w:val="center"/>
      </w:pPr>
    </w:p>
    <w:p w:rsidR="00025D90" w:rsidRPr="00041B72" w:rsidRDefault="00025D90" w:rsidP="00025D90">
      <w:pPr>
        <w:jc w:val="center"/>
      </w:pPr>
    </w:p>
    <w:p w:rsidR="00025D90" w:rsidRPr="005325A3" w:rsidRDefault="00025D90" w:rsidP="00025D90">
      <w:pPr>
        <w:ind w:left="1440" w:firstLine="720"/>
        <w:rPr>
          <w:lang w:val="ru-RU"/>
        </w:rPr>
      </w:pPr>
      <w:r w:rsidRPr="0069418A">
        <w:t xml:space="preserve">          </w:t>
      </w:r>
      <w:r w:rsidRPr="0069418A">
        <w:rPr>
          <w:lang w:val="sr-Latn-CS"/>
        </w:rPr>
        <w:t xml:space="preserve">       </w:t>
      </w:r>
      <w:r>
        <w:rPr>
          <w:lang w:val="sr-Cyrl-CS"/>
        </w:rPr>
        <w:t xml:space="preserve">       </w:t>
      </w:r>
    </w:p>
    <w:p w:rsidR="00025D90" w:rsidRPr="00652481" w:rsidRDefault="00025D90" w:rsidP="00025D90">
      <w:r>
        <w:rPr>
          <w:lang w:val="sr-Cyrl-CS"/>
        </w:rPr>
        <w:t xml:space="preserve">                                                         </w:t>
      </w:r>
      <w:r w:rsidR="000D3171">
        <w:rPr>
          <w:lang w:val="sr-Cyrl-CS"/>
        </w:rPr>
        <w:t xml:space="preserve">  </w:t>
      </w:r>
      <w:r>
        <w:rPr>
          <w:lang w:val="sr-Cyrl-CS"/>
        </w:rPr>
        <w:t xml:space="preserve">     </w:t>
      </w:r>
      <w:r w:rsidRPr="005325A3">
        <w:rPr>
          <w:lang w:val="ru-RU"/>
        </w:rPr>
        <w:t xml:space="preserve"> </w:t>
      </w:r>
      <w:proofErr w:type="gramStart"/>
      <w:r w:rsidR="00682721">
        <w:t xml:space="preserve">Мај </w:t>
      </w:r>
      <w:r w:rsidRPr="005325A3">
        <w:rPr>
          <w:lang w:val="ru-RU"/>
        </w:rPr>
        <w:t xml:space="preserve"> </w:t>
      </w:r>
      <w:r w:rsidR="00F258F6">
        <w:rPr>
          <w:lang w:val="sr-Latn-CS"/>
        </w:rPr>
        <w:t>2020</w:t>
      </w:r>
      <w:proofErr w:type="gramEnd"/>
      <w:r w:rsidRPr="0069418A">
        <w:rPr>
          <w:lang w:val="sr-Cyrl-CS"/>
        </w:rPr>
        <w:t>. године</w:t>
      </w:r>
      <w:r>
        <w:rPr>
          <w:lang w:val="sr-Cyrl-CS"/>
        </w:rPr>
        <w:t xml:space="preserve">                            </w:t>
      </w:r>
    </w:p>
    <w:p w:rsidR="00025D90" w:rsidRPr="00041B72" w:rsidRDefault="00025D90" w:rsidP="00025D90">
      <w:pPr>
        <w:jc w:val="center"/>
      </w:pPr>
    </w:p>
    <w:p w:rsidR="00205A20" w:rsidRDefault="00025D90" w:rsidP="00386072">
      <w:pPr>
        <w:autoSpaceDE w:val="0"/>
        <w:autoSpaceDN w:val="0"/>
        <w:adjustRightInd w:val="0"/>
        <w:ind w:firstLine="706"/>
        <w:jc w:val="both"/>
        <w:rPr>
          <w:color w:val="000000"/>
          <w:szCs w:val="24"/>
          <w:lang w:val="sr-Cyrl-CS"/>
        </w:rPr>
      </w:pPr>
      <w:r>
        <w:rPr>
          <w:color w:val="000000"/>
          <w:szCs w:val="24"/>
        </w:rPr>
        <w:br w:type="page"/>
      </w:r>
    </w:p>
    <w:p w:rsidR="00025D90" w:rsidRPr="009A3ACF" w:rsidRDefault="00025D90" w:rsidP="00025D90">
      <w:pPr>
        <w:autoSpaceDE w:val="0"/>
        <w:autoSpaceDN w:val="0"/>
        <w:adjustRightInd w:val="0"/>
        <w:ind w:firstLine="706"/>
        <w:jc w:val="both"/>
        <w:rPr>
          <w:color w:val="000000"/>
          <w:szCs w:val="24"/>
          <w:lang w:val="sr-Cyrl-CS"/>
        </w:rPr>
      </w:pPr>
      <w:proofErr w:type="gramStart"/>
      <w:r w:rsidRPr="00A83AF0">
        <w:rPr>
          <w:color w:val="000000"/>
          <w:szCs w:val="24"/>
        </w:rPr>
        <w:lastRenderedPageBreak/>
        <w:t>На основу чл.</w:t>
      </w:r>
      <w:proofErr w:type="gramEnd"/>
      <w:r w:rsidRPr="00A83AF0">
        <w:rPr>
          <w:color w:val="000000"/>
          <w:szCs w:val="24"/>
        </w:rPr>
        <w:t xml:space="preserve"> 32. </w:t>
      </w:r>
      <w:proofErr w:type="gramStart"/>
      <w:r w:rsidRPr="00A83AF0">
        <w:rPr>
          <w:color w:val="000000"/>
          <w:szCs w:val="24"/>
        </w:rPr>
        <w:t>и</w:t>
      </w:r>
      <w:proofErr w:type="gramEnd"/>
      <w:r w:rsidRPr="00A83AF0">
        <w:rPr>
          <w:color w:val="000000"/>
          <w:szCs w:val="24"/>
        </w:rPr>
        <w:t xml:space="preserve"> 61. Закона о јавним набавкама („Сл. гласник РС” бр. 124/12, 14/15 и 68/</w:t>
      </w:r>
      <w:proofErr w:type="gramStart"/>
      <w:r w:rsidRPr="00A83AF0">
        <w:rPr>
          <w:color w:val="000000"/>
          <w:szCs w:val="24"/>
        </w:rPr>
        <w:t>15 )</w:t>
      </w:r>
      <w:proofErr w:type="gramEnd"/>
      <w:r w:rsidRPr="00A83AF0">
        <w:rPr>
          <w:color w:val="000000"/>
          <w:szCs w:val="24"/>
        </w:rPr>
        <w:t>, члана  2. Правилника о обавезним елементима конкурсне документације у поступцима јавних набавки и начину доказивања испуњености услова („</w:t>
      </w:r>
      <w:proofErr w:type="gramStart"/>
      <w:r w:rsidRPr="00A83AF0">
        <w:rPr>
          <w:color w:val="000000"/>
          <w:szCs w:val="24"/>
        </w:rPr>
        <w:t>Службени  гласник</w:t>
      </w:r>
      <w:proofErr w:type="gramEnd"/>
      <w:r w:rsidRPr="00A83AF0">
        <w:rPr>
          <w:color w:val="000000"/>
          <w:szCs w:val="24"/>
        </w:rPr>
        <w:t xml:space="preserve"> РС” број </w:t>
      </w:r>
      <w:r w:rsidRPr="000C5695">
        <w:rPr>
          <w:color w:val="000000"/>
          <w:szCs w:val="24"/>
        </w:rPr>
        <w:t>86</w:t>
      </w:r>
      <w:r w:rsidRPr="00A83AF0">
        <w:rPr>
          <w:color w:val="000000"/>
          <w:szCs w:val="24"/>
        </w:rPr>
        <w:t>/15), Одлуке о покретању поступка јавне набавке бр</w:t>
      </w:r>
      <w:bookmarkStart w:id="0" w:name="Text9"/>
      <w:r w:rsidRPr="00104963">
        <w:rPr>
          <w:color w:val="000000"/>
          <w:szCs w:val="24"/>
        </w:rPr>
        <w:t>oj</w:t>
      </w:r>
      <w:r>
        <w:rPr>
          <w:color w:val="000000"/>
          <w:szCs w:val="24"/>
        </w:rPr>
        <w:t>:</w:t>
      </w:r>
      <w:r w:rsidR="00F258F6">
        <w:rPr>
          <w:color w:val="000000"/>
          <w:szCs w:val="24"/>
          <w:lang w:val="sr-Cyrl-CS"/>
        </w:rPr>
        <w:t xml:space="preserve"> </w:t>
      </w:r>
      <w:r w:rsidR="00BB1379">
        <w:rPr>
          <w:color w:val="000000"/>
          <w:szCs w:val="24"/>
        </w:rPr>
        <w:t>26</w:t>
      </w:r>
      <w:r>
        <w:rPr>
          <w:color w:val="000000"/>
          <w:szCs w:val="24"/>
          <w:lang w:val="sr-Cyrl-CS"/>
        </w:rPr>
        <w:t>/</w:t>
      </w:r>
      <w:bookmarkEnd w:id="0"/>
      <w:r w:rsidR="00F258F6">
        <w:rPr>
          <w:color w:val="000000"/>
          <w:szCs w:val="24"/>
        </w:rPr>
        <w:t>20</w:t>
      </w:r>
      <w:r>
        <w:rPr>
          <w:color w:val="000000"/>
          <w:szCs w:val="24"/>
          <w:lang w:val="sr-Cyrl-CS"/>
        </w:rPr>
        <w:t xml:space="preserve">, </w:t>
      </w:r>
      <w:r>
        <w:rPr>
          <w:bCs/>
          <w:szCs w:val="24"/>
        </w:rPr>
        <w:t xml:space="preserve">број </w:t>
      </w:r>
      <w:r w:rsidR="00F258F6">
        <w:rPr>
          <w:bCs/>
          <w:szCs w:val="24"/>
          <w:lang w:val="sr-Cyrl-CS"/>
        </w:rPr>
        <w:t xml:space="preserve">одлуке 404- </w:t>
      </w:r>
      <w:r w:rsidR="00F258F6">
        <w:rPr>
          <w:bCs/>
          <w:szCs w:val="24"/>
        </w:rPr>
        <w:t>40</w:t>
      </w:r>
      <w:r w:rsidR="00F258F6">
        <w:rPr>
          <w:bCs/>
          <w:szCs w:val="24"/>
          <w:lang w:val="sr-Cyrl-CS"/>
        </w:rPr>
        <w:t xml:space="preserve"> /</w:t>
      </w:r>
      <w:r w:rsidR="00F258F6">
        <w:rPr>
          <w:bCs/>
          <w:szCs w:val="24"/>
        </w:rPr>
        <w:t>20</w:t>
      </w:r>
      <w:r w:rsidR="00F258F6">
        <w:rPr>
          <w:bCs/>
          <w:szCs w:val="24"/>
          <w:lang w:val="sr-Cyrl-CS"/>
        </w:rPr>
        <w:t xml:space="preserve">-05 од </w:t>
      </w:r>
      <w:r w:rsidR="00A766BD">
        <w:rPr>
          <w:bCs/>
          <w:szCs w:val="24"/>
        </w:rPr>
        <w:t>29</w:t>
      </w:r>
      <w:r w:rsidR="00F258F6">
        <w:rPr>
          <w:bCs/>
          <w:szCs w:val="24"/>
          <w:lang w:val="sr-Cyrl-CS"/>
        </w:rPr>
        <w:t>.</w:t>
      </w:r>
      <w:r w:rsidR="00A766BD">
        <w:rPr>
          <w:bCs/>
          <w:szCs w:val="24"/>
        </w:rPr>
        <w:t>05</w:t>
      </w:r>
      <w:r w:rsidR="00F258F6">
        <w:rPr>
          <w:bCs/>
          <w:szCs w:val="24"/>
          <w:lang w:val="sr-Cyrl-CS"/>
        </w:rPr>
        <w:t>.20</w:t>
      </w:r>
      <w:r w:rsidR="00F258F6">
        <w:rPr>
          <w:bCs/>
          <w:szCs w:val="24"/>
        </w:rPr>
        <w:t>20</w:t>
      </w:r>
      <w:r>
        <w:rPr>
          <w:bCs/>
          <w:szCs w:val="24"/>
          <w:lang w:val="sr-Cyrl-CS"/>
        </w:rPr>
        <w:t xml:space="preserve">. </w:t>
      </w:r>
      <w:r w:rsidRPr="00A83AF0">
        <w:rPr>
          <w:bCs/>
          <w:szCs w:val="24"/>
        </w:rPr>
        <w:t>године и</w:t>
      </w:r>
      <w:r>
        <w:rPr>
          <w:bCs/>
          <w:szCs w:val="24"/>
        </w:rPr>
        <w:t xml:space="preserve"> </w:t>
      </w:r>
      <w:r w:rsidRPr="00A83AF0">
        <w:rPr>
          <w:bCs/>
          <w:szCs w:val="24"/>
        </w:rPr>
        <w:t xml:space="preserve">Решења о </w:t>
      </w:r>
      <w:r w:rsidRPr="00A83AF0">
        <w:rPr>
          <w:color w:val="000000"/>
          <w:szCs w:val="24"/>
        </w:rPr>
        <w:t>образовању Комисије за јавну набавку бр</w:t>
      </w:r>
      <w:r>
        <w:rPr>
          <w:color w:val="000000"/>
          <w:szCs w:val="24"/>
        </w:rPr>
        <w:t>ој</w:t>
      </w:r>
      <w:r>
        <w:rPr>
          <w:color w:val="000000"/>
          <w:szCs w:val="24"/>
          <w:lang w:val="sr-Cyrl-CS"/>
        </w:rPr>
        <w:t xml:space="preserve"> </w:t>
      </w:r>
      <w:r w:rsidR="00F258F6">
        <w:rPr>
          <w:bCs/>
          <w:szCs w:val="24"/>
          <w:lang w:val="sr-Cyrl-CS"/>
        </w:rPr>
        <w:t xml:space="preserve">404- </w:t>
      </w:r>
      <w:r w:rsidR="00F258F6">
        <w:rPr>
          <w:bCs/>
          <w:szCs w:val="24"/>
        </w:rPr>
        <w:t>40</w:t>
      </w:r>
      <w:r>
        <w:rPr>
          <w:bCs/>
          <w:szCs w:val="24"/>
          <w:lang w:val="sr-Cyrl-CS"/>
        </w:rPr>
        <w:t>/1/</w:t>
      </w:r>
      <w:r w:rsidR="00F258F6">
        <w:rPr>
          <w:bCs/>
          <w:szCs w:val="24"/>
        </w:rPr>
        <w:t>20</w:t>
      </w:r>
      <w:r w:rsidR="00F258F6">
        <w:rPr>
          <w:bCs/>
          <w:szCs w:val="24"/>
          <w:lang w:val="sr-Cyrl-CS"/>
        </w:rPr>
        <w:t xml:space="preserve">-05 </w:t>
      </w:r>
      <w:r>
        <w:rPr>
          <w:bCs/>
          <w:szCs w:val="24"/>
          <w:lang w:val="sr-Cyrl-CS"/>
        </w:rPr>
        <w:t xml:space="preserve">од </w:t>
      </w:r>
      <w:r w:rsidR="00A766BD">
        <w:rPr>
          <w:bCs/>
          <w:szCs w:val="24"/>
        </w:rPr>
        <w:t>29</w:t>
      </w:r>
      <w:r w:rsidR="00A766BD">
        <w:rPr>
          <w:bCs/>
          <w:szCs w:val="24"/>
          <w:lang w:val="sr-Cyrl-CS"/>
        </w:rPr>
        <w:t>.</w:t>
      </w:r>
      <w:r w:rsidR="00A766BD">
        <w:rPr>
          <w:bCs/>
          <w:szCs w:val="24"/>
        </w:rPr>
        <w:t>05</w:t>
      </w:r>
      <w:r w:rsidR="00F258F6">
        <w:rPr>
          <w:bCs/>
          <w:szCs w:val="24"/>
          <w:lang w:val="sr-Cyrl-CS"/>
        </w:rPr>
        <w:t>.20</w:t>
      </w:r>
      <w:r w:rsidR="00F258F6">
        <w:rPr>
          <w:bCs/>
          <w:szCs w:val="24"/>
        </w:rPr>
        <w:t>20</w:t>
      </w:r>
      <w:r>
        <w:rPr>
          <w:bCs/>
          <w:szCs w:val="24"/>
          <w:lang w:val="sr-Cyrl-CS"/>
        </w:rPr>
        <w:t xml:space="preserve">. </w:t>
      </w:r>
      <w:proofErr w:type="gramStart"/>
      <w:r w:rsidRPr="00A83AF0">
        <w:rPr>
          <w:bCs/>
          <w:szCs w:val="24"/>
        </w:rPr>
        <w:t>године</w:t>
      </w:r>
      <w:proofErr w:type="gramEnd"/>
      <w:r w:rsidRPr="00A83AF0">
        <w:rPr>
          <w:color w:val="000000"/>
          <w:szCs w:val="24"/>
        </w:rPr>
        <w:t xml:space="preserve"> године, припремљена је</w:t>
      </w:r>
      <w:r>
        <w:rPr>
          <w:color w:val="000000"/>
          <w:szCs w:val="24"/>
        </w:rPr>
        <w:t xml:space="preserve"> </w:t>
      </w:r>
    </w:p>
    <w:p w:rsidR="00025D90" w:rsidRPr="001C3C48" w:rsidRDefault="00025D90" w:rsidP="00025D90">
      <w:pPr>
        <w:pStyle w:val="Heading1"/>
        <w:rPr>
          <w:rFonts w:eastAsia="Calibri-Bold"/>
        </w:rPr>
      </w:pPr>
      <w:r w:rsidRPr="001C3C48">
        <w:rPr>
          <w:rFonts w:eastAsia="Calibri-Bold"/>
        </w:rPr>
        <w:t>КОНКУРСНА ДОКУМЕНТАЦИЈА</w:t>
      </w:r>
    </w:p>
    <w:p w:rsidR="00025D90" w:rsidRDefault="00025D90" w:rsidP="00025D90">
      <w:pPr>
        <w:jc w:val="center"/>
        <w:rPr>
          <w:b/>
        </w:rPr>
      </w:pPr>
    </w:p>
    <w:p w:rsidR="00025D90" w:rsidRPr="001C3C48" w:rsidRDefault="00025D90" w:rsidP="00025D90">
      <w:pPr>
        <w:jc w:val="center"/>
        <w:rPr>
          <w:b/>
        </w:rPr>
      </w:pPr>
      <w:proofErr w:type="gramStart"/>
      <w:r w:rsidRPr="001C3C48">
        <w:rPr>
          <w:b/>
        </w:rPr>
        <w:t>ЗА  Ј</w:t>
      </w:r>
      <w:r w:rsidR="00F258F6">
        <w:rPr>
          <w:b/>
        </w:rPr>
        <w:t>АВНУ</w:t>
      </w:r>
      <w:proofErr w:type="gramEnd"/>
      <w:r w:rsidR="00F258F6">
        <w:rPr>
          <w:b/>
        </w:rPr>
        <w:t xml:space="preserve"> НАБАВКУ </w:t>
      </w:r>
      <w:r w:rsidRPr="001C3C48">
        <w:rPr>
          <w:b/>
        </w:rPr>
        <w:t xml:space="preserve">: </w:t>
      </w:r>
    </w:p>
    <w:p w:rsidR="00F258F6" w:rsidRPr="00E008B9" w:rsidRDefault="00F258F6" w:rsidP="00F258F6">
      <w:pPr>
        <w:jc w:val="center"/>
        <w:rPr>
          <w:b/>
          <w:lang w:val="sr-Cyrl-CS"/>
        </w:rPr>
      </w:pPr>
      <w:r>
        <w:rPr>
          <w:b/>
        </w:rPr>
        <w:t>ИЗВОЉЕЊЕ ГРАЂЕВИНСКО-</w:t>
      </w:r>
      <w:proofErr w:type="gramStart"/>
      <w:r>
        <w:rPr>
          <w:b/>
        </w:rPr>
        <w:t xml:space="preserve">ЗАНАТСКИХ </w:t>
      </w:r>
      <w:r>
        <w:rPr>
          <w:b/>
          <w:lang w:val="sr-Cyrl-CS"/>
        </w:rPr>
        <w:t xml:space="preserve"> </w:t>
      </w:r>
      <w:r>
        <w:rPr>
          <w:b/>
        </w:rPr>
        <w:t>РАДОВА</w:t>
      </w:r>
      <w:proofErr w:type="gramEnd"/>
      <w:r>
        <w:rPr>
          <w:b/>
        </w:rPr>
        <w:t xml:space="preserve">  НА </w:t>
      </w:r>
      <w:r>
        <w:rPr>
          <w:b/>
          <w:lang w:val="sr-Cyrl-CS"/>
        </w:rPr>
        <w:t>РЕКОНСТРУКЦИЈИ И ДОГРАДЊИ  ДОМА КУЛТУРЕ У МЕЂУРЕЧУ</w:t>
      </w:r>
    </w:p>
    <w:p w:rsidR="00025D90" w:rsidRDefault="00025D90" w:rsidP="00F258F6">
      <w:pPr>
        <w:rPr>
          <w:b/>
          <w:lang w:val="sr-Cyrl-CS"/>
        </w:rPr>
      </w:pPr>
    </w:p>
    <w:p w:rsidR="00025D90" w:rsidRPr="00F258F6" w:rsidRDefault="00025D90" w:rsidP="00025D90">
      <w:pPr>
        <w:jc w:val="center"/>
      </w:pPr>
      <w:r w:rsidRPr="001C3C48">
        <w:rPr>
          <w:b/>
        </w:rPr>
        <w:t xml:space="preserve">У </w:t>
      </w:r>
      <w:proofErr w:type="gramStart"/>
      <w:r w:rsidRPr="001C3C48">
        <w:rPr>
          <w:b/>
        </w:rPr>
        <w:t>ОТВОРЕНОМ  ПОСТУПКУ</w:t>
      </w:r>
      <w:proofErr w:type="gramEnd"/>
      <w:r w:rsidRPr="001C3C48">
        <w:rPr>
          <w:b/>
        </w:rPr>
        <w:t>, ЈН</w:t>
      </w:r>
      <w:r w:rsidRPr="001C3C48">
        <w:t xml:space="preserve"> </w:t>
      </w:r>
      <w:r w:rsidR="00F258F6">
        <w:rPr>
          <w:b/>
          <w:lang w:val="sr-Cyrl-CS"/>
        </w:rPr>
        <w:t xml:space="preserve">БРОЈ </w:t>
      </w:r>
      <w:r w:rsidR="00BB1379">
        <w:rPr>
          <w:b/>
        </w:rPr>
        <w:t>26</w:t>
      </w:r>
      <w:r w:rsidRPr="001C385C">
        <w:rPr>
          <w:b/>
          <w:lang w:val="sr-Cyrl-CS"/>
        </w:rPr>
        <w:t>/20</w:t>
      </w:r>
      <w:r w:rsidR="00F258F6">
        <w:rPr>
          <w:b/>
        </w:rPr>
        <w:t>20</w:t>
      </w:r>
    </w:p>
    <w:p w:rsidR="00025D90" w:rsidRPr="006C6285" w:rsidRDefault="00025D90" w:rsidP="00025D90">
      <w:pPr>
        <w:autoSpaceDE w:val="0"/>
        <w:autoSpaceDN w:val="0"/>
        <w:adjustRightInd w:val="0"/>
        <w:rPr>
          <w:rFonts w:ascii="Calibri" w:eastAsia="Calibri-Bold" w:hAnsi="Calibri" w:cs="Calibri-Bold"/>
          <w:b/>
          <w:bCs/>
          <w:color w:val="000000"/>
          <w:sz w:val="23"/>
          <w:szCs w:val="23"/>
        </w:rPr>
      </w:pPr>
    </w:p>
    <w:p w:rsidR="00025D90" w:rsidRDefault="00025D90" w:rsidP="00025D90">
      <w:pPr>
        <w:jc w:val="both"/>
        <w:rPr>
          <w:szCs w:val="24"/>
          <w:lang w:val="sr-Cyrl-CS"/>
        </w:rPr>
      </w:pPr>
      <w:r>
        <w:rPr>
          <w:szCs w:val="24"/>
        </w:rPr>
        <w:t>Конкурсна документација садржи</w:t>
      </w:r>
      <w:r w:rsidRPr="001C3C48">
        <w:rPr>
          <w:szCs w:val="24"/>
        </w:rPr>
        <w:t>:</w:t>
      </w:r>
    </w:p>
    <w:p w:rsidR="00E656A5" w:rsidRPr="00E656A5" w:rsidRDefault="00E656A5" w:rsidP="00025D90">
      <w:pPr>
        <w:jc w:val="both"/>
        <w:rPr>
          <w:szCs w:val="24"/>
          <w:lang w:val="sr-Cyrl-CS"/>
        </w:rPr>
      </w:pPr>
    </w:p>
    <w:tbl>
      <w:tblPr>
        <w:tblW w:w="9345" w:type="dxa"/>
        <w:tblInd w:w="-30" w:type="dxa"/>
        <w:tblLayout w:type="fixed"/>
        <w:tblLook w:val="0000"/>
      </w:tblPr>
      <w:tblGrid>
        <w:gridCol w:w="1180"/>
        <w:gridCol w:w="164"/>
        <w:gridCol w:w="6821"/>
        <w:gridCol w:w="1180"/>
      </w:tblGrid>
      <w:tr w:rsidR="00025D90" w:rsidRPr="00C22197">
        <w:tc>
          <w:tcPr>
            <w:tcW w:w="1344" w:type="dxa"/>
            <w:gridSpan w:val="2"/>
            <w:tcBorders>
              <w:top w:val="single" w:sz="4" w:space="0" w:color="000000"/>
              <w:left w:val="single" w:sz="4" w:space="0" w:color="000000"/>
              <w:bottom w:val="single" w:sz="4" w:space="0" w:color="000000"/>
            </w:tcBorders>
            <w:shd w:val="clear" w:color="auto" w:fill="auto"/>
          </w:tcPr>
          <w:p w:rsidR="00025D90" w:rsidRPr="005F7BEF" w:rsidRDefault="00025D90" w:rsidP="00B5083C">
            <w:pPr>
              <w:jc w:val="both"/>
              <w:rPr>
                <w:rFonts w:eastAsia="TimesNewRomanPSMT"/>
                <w:b/>
                <w:i/>
                <w:lang w:val="sr-Cyrl-CS"/>
              </w:rPr>
            </w:pPr>
            <w:r w:rsidRPr="00C22197">
              <w:rPr>
                <w:rFonts w:eastAsia="TimesNewRomanPSMT"/>
                <w:b/>
                <w:i/>
                <w:lang w:val="sr-Cyrl-CS"/>
              </w:rPr>
              <w:t>Поглавље</w:t>
            </w:r>
          </w:p>
        </w:tc>
        <w:tc>
          <w:tcPr>
            <w:tcW w:w="6821" w:type="dxa"/>
            <w:tcBorders>
              <w:top w:val="single" w:sz="4" w:space="0" w:color="000000"/>
              <w:left w:val="single" w:sz="4" w:space="0" w:color="000000"/>
              <w:bottom w:val="single" w:sz="4" w:space="0" w:color="000000"/>
            </w:tcBorders>
            <w:shd w:val="clear" w:color="auto" w:fill="auto"/>
          </w:tcPr>
          <w:p w:rsidR="00025D90" w:rsidRPr="00C22197" w:rsidRDefault="00025D90" w:rsidP="00B5083C">
            <w:pPr>
              <w:jc w:val="center"/>
              <w:rPr>
                <w:rFonts w:eastAsia="TimesNewRomanPSMT"/>
                <w:b/>
                <w:i/>
              </w:rPr>
            </w:pPr>
            <w:r w:rsidRPr="00C22197">
              <w:rPr>
                <w:rFonts w:eastAsia="TimesNewRomanPSMT"/>
                <w:b/>
                <w:i/>
              </w:rPr>
              <w:t>Назив</w:t>
            </w:r>
            <w:r w:rsidRPr="005F7BEF">
              <w:rPr>
                <w:rFonts w:eastAsia="TimesNewRomanPSMT"/>
                <w:b/>
                <w:i/>
              </w:rPr>
              <w:t xml:space="preserve"> поглавља</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25D90" w:rsidRPr="005F7BEF" w:rsidRDefault="00025D90" w:rsidP="00B5083C">
            <w:pPr>
              <w:jc w:val="center"/>
              <w:rPr>
                <w:rFonts w:eastAsia="TimesNewRomanPSMT"/>
                <w:b/>
                <w:i/>
              </w:rPr>
            </w:pPr>
            <w:r w:rsidRPr="00C22197">
              <w:rPr>
                <w:rFonts w:eastAsia="TimesNewRomanPSMT"/>
                <w:b/>
                <w:i/>
              </w:rPr>
              <w:t>Страна</w:t>
            </w:r>
          </w:p>
        </w:tc>
      </w:tr>
      <w:tr w:rsidR="00025D90" w:rsidRPr="00C22197">
        <w:tc>
          <w:tcPr>
            <w:tcW w:w="1344" w:type="dxa"/>
            <w:gridSpan w:val="2"/>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center"/>
              <w:rPr>
                <w:rFonts w:eastAsia="TimesNewRomanPSMT"/>
              </w:rPr>
            </w:pPr>
            <w:r w:rsidRPr="00C22197">
              <w:rPr>
                <w:bCs/>
                <w:iCs/>
              </w:rPr>
              <w:t>I</w:t>
            </w:r>
          </w:p>
        </w:tc>
        <w:tc>
          <w:tcPr>
            <w:tcW w:w="6821" w:type="dxa"/>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both"/>
              <w:rPr>
                <w:rFonts w:eastAsia="TimesNewRomanPSMT"/>
              </w:rPr>
            </w:pPr>
            <w:r w:rsidRPr="00C22197">
              <w:rPr>
                <w:rFonts w:eastAsia="TimesNewRomanPSMT"/>
              </w:rPr>
              <w:t>Општи подаци о јавној набавци</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25D90" w:rsidRPr="000B7489" w:rsidRDefault="00025D90" w:rsidP="00B5083C">
            <w:pPr>
              <w:snapToGrid w:val="0"/>
              <w:jc w:val="center"/>
              <w:rPr>
                <w:bCs/>
                <w:iCs/>
                <w:lang w:val="sr-Cyrl-CS"/>
              </w:rPr>
            </w:pPr>
            <w:r>
              <w:rPr>
                <w:rFonts w:eastAsia="TimesNewRomanPSMT"/>
                <w:lang w:val="sr-Cyrl-CS"/>
              </w:rPr>
              <w:t>2</w:t>
            </w:r>
          </w:p>
        </w:tc>
      </w:tr>
      <w:tr w:rsidR="00025D90" w:rsidRPr="00C22197">
        <w:tc>
          <w:tcPr>
            <w:tcW w:w="1344" w:type="dxa"/>
            <w:gridSpan w:val="2"/>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center"/>
              <w:rPr>
                <w:rFonts w:eastAsia="TimesNewRomanPSMT"/>
              </w:rPr>
            </w:pPr>
            <w:bookmarkStart w:id="1" w:name="_GoBack"/>
            <w:bookmarkEnd w:id="1"/>
            <w:r w:rsidRPr="00C22197">
              <w:rPr>
                <w:bCs/>
                <w:iCs/>
              </w:rPr>
              <w:t>II</w:t>
            </w:r>
          </w:p>
        </w:tc>
        <w:tc>
          <w:tcPr>
            <w:tcW w:w="6821" w:type="dxa"/>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both"/>
              <w:rPr>
                <w:rFonts w:eastAsia="TimesNewRomanPSMT"/>
              </w:rPr>
            </w:pPr>
            <w:r w:rsidRPr="00C22197">
              <w:rPr>
                <w:rFonts w:eastAsia="TimesNewRomanPSMT"/>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25D90" w:rsidRPr="00C007C4" w:rsidRDefault="00025D90" w:rsidP="00B5083C">
            <w:pPr>
              <w:snapToGrid w:val="0"/>
              <w:jc w:val="center"/>
              <w:rPr>
                <w:rFonts w:eastAsia="TimesNewRomanPSMT"/>
                <w:lang w:val="sr-Cyrl-CS"/>
              </w:rPr>
            </w:pPr>
            <w:r>
              <w:rPr>
                <w:rFonts w:eastAsia="TimesNewRomanPSMT"/>
                <w:lang w:val="sr-Cyrl-CS"/>
              </w:rPr>
              <w:t>3</w:t>
            </w:r>
          </w:p>
        </w:tc>
      </w:tr>
      <w:tr w:rsidR="00025D90" w:rsidRPr="00C22197">
        <w:tc>
          <w:tcPr>
            <w:tcW w:w="1344" w:type="dxa"/>
            <w:gridSpan w:val="2"/>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center"/>
              <w:rPr>
                <w:rFonts w:eastAsia="TimesNewRomanPSMT"/>
              </w:rPr>
            </w:pPr>
          </w:p>
          <w:p w:rsidR="00025D90" w:rsidRPr="00C22197" w:rsidRDefault="00025D90" w:rsidP="00B5083C">
            <w:pPr>
              <w:snapToGrid w:val="0"/>
              <w:jc w:val="center"/>
              <w:rPr>
                <w:rFonts w:eastAsia="TimesNewRomanPSMT"/>
              </w:rPr>
            </w:pPr>
            <w:r w:rsidRPr="00C22197">
              <w:rPr>
                <w:rFonts w:eastAsia="TimesNewRomanPSMT"/>
              </w:rPr>
              <w:t>III</w:t>
            </w:r>
          </w:p>
        </w:tc>
        <w:tc>
          <w:tcPr>
            <w:tcW w:w="6821" w:type="dxa"/>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both"/>
              <w:rPr>
                <w:rFonts w:eastAsia="TimesNewRomanPSMT"/>
              </w:rPr>
            </w:pPr>
            <w:r w:rsidRPr="00C22197">
              <w:rPr>
                <w:rFonts w:eastAsia="TimesNewRomanPSMT"/>
              </w:rPr>
              <w:t xml:space="preserve">Услови за учешће у поступку јавне набавке из чл. 75. </w:t>
            </w:r>
            <w:proofErr w:type="gramStart"/>
            <w:r w:rsidRPr="00C22197">
              <w:rPr>
                <w:rFonts w:eastAsia="TimesNewRomanPSMT"/>
              </w:rPr>
              <w:t>и</w:t>
            </w:r>
            <w:proofErr w:type="gramEnd"/>
            <w:r w:rsidRPr="00C22197">
              <w:rPr>
                <w:rFonts w:eastAsia="TimesNewRomanPSMT"/>
              </w:rPr>
              <w:t xml:space="preserve"> 76. Закона и упутство како се доказује испуњеност тих услова</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25D90" w:rsidRPr="00C22197" w:rsidRDefault="00025D90" w:rsidP="00B5083C">
            <w:pPr>
              <w:snapToGrid w:val="0"/>
              <w:jc w:val="center"/>
              <w:rPr>
                <w:rFonts w:eastAsia="TimesNewRomanPSMT"/>
              </w:rPr>
            </w:pPr>
          </w:p>
          <w:p w:rsidR="00025D90" w:rsidRPr="00C007C4" w:rsidRDefault="00025D90" w:rsidP="00B5083C">
            <w:pPr>
              <w:snapToGrid w:val="0"/>
              <w:jc w:val="center"/>
              <w:rPr>
                <w:rFonts w:eastAsia="TimesNewRomanPSMT"/>
                <w:lang w:val="sr-Cyrl-CS"/>
              </w:rPr>
            </w:pPr>
            <w:r>
              <w:rPr>
                <w:rFonts w:eastAsia="TimesNewRomanPSMT"/>
                <w:lang w:val="sr-Cyrl-CS"/>
              </w:rPr>
              <w:t>3</w:t>
            </w:r>
          </w:p>
        </w:tc>
      </w:tr>
      <w:tr w:rsidR="00025D90" w:rsidRPr="00C22197">
        <w:tc>
          <w:tcPr>
            <w:tcW w:w="1344" w:type="dxa"/>
            <w:gridSpan w:val="2"/>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center"/>
              <w:rPr>
                <w:rFonts w:eastAsia="TimesNewRomanPSMT"/>
              </w:rPr>
            </w:pPr>
            <w:r w:rsidRPr="00C22197">
              <w:rPr>
                <w:bCs/>
                <w:iCs/>
              </w:rPr>
              <w:t>I</w:t>
            </w:r>
            <w:r w:rsidRPr="00C22197">
              <w:rPr>
                <w:rFonts w:eastAsia="TimesNewRomanPSMT"/>
              </w:rPr>
              <w:t>V</w:t>
            </w:r>
          </w:p>
        </w:tc>
        <w:tc>
          <w:tcPr>
            <w:tcW w:w="6821" w:type="dxa"/>
            <w:tcBorders>
              <w:top w:val="single" w:sz="4" w:space="0" w:color="000000"/>
              <w:left w:val="single" w:sz="4" w:space="0" w:color="000000"/>
              <w:bottom w:val="single" w:sz="4" w:space="0" w:color="000000"/>
            </w:tcBorders>
            <w:shd w:val="clear" w:color="auto" w:fill="auto"/>
          </w:tcPr>
          <w:p w:rsidR="00025D90" w:rsidRPr="000B7489" w:rsidRDefault="00BB1379" w:rsidP="00B5083C">
            <w:pPr>
              <w:snapToGrid w:val="0"/>
              <w:rPr>
                <w:rFonts w:eastAsia="TimesNewRomanPSMT"/>
                <w:lang w:val="sr-Cyrl-CS"/>
              </w:rPr>
            </w:pPr>
            <w:r w:rsidRPr="00C22197">
              <w:rPr>
                <w:rFonts w:eastAsia="TimesNewRomanPSMT"/>
              </w:rPr>
              <w:t>Упутство понуђачима како да сачине понуду</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25D90" w:rsidRPr="00C007C4" w:rsidRDefault="00025D90" w:rsidP="00B5083C">
            <w:pPr>
              <w:snapToGrid w:val="0"/>
              <w:jc w:val="center"/>
              <w:rPr>
                <w:rFonts w:eastAsia="TimesNewRomanPSMT"/>
                <w:lang w:val="sr-Cyrl-CS"/>
              </w:rPr>
            </w:pPr>
            <w:r>
              <w:rPr>
                <w:rFonts w:eastAsia="TimesNewRomanPSMT"/>
                <w:lang w:val="sr-Cyrl-CS"/>
              </w:rPr>
              <w:t>8</w:t>
            </w:r>
          </w:p>
        </w:tc>
      </w:tr>
      <w:tr w:rsidR="00025D90" w:rsidRPr="00C22197">
        <w:tc>
          <w:tcPr>
            <w:tcW w:w="1344" w:type="dxa"/>
            <w:gridSpan w:val="2"/>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center"/>
              <w:rPr>
                <w:rFonts w:eastAsia="TimesNewRomanPSMT"/>
                <w:lang w:val="sr-Cyrl-CS"/>
              </w:rPr>
            </w:pPr>
            <w:r w:rsidRPr="00C22197">
              <w:rPr>
                <w:rFonts w:eastAsia="TimesNewRomanPSMT"/>
              </w:rPr>
              <w:t>V</w:t>
            </w:r>
          </w:p>
        </w:tc>
        <w:tc>
          <w:tcPr>
            <w:tcW w:w="6821" w:type="dxa"/>
            <w:tcBorders>
              <w:top w:val="single" w:sz="4" w:space="0" w:color="000000"/>
              <w:left w:val="single" w:sz="4" w:space="0" w:color="000000"/>
              <w:bottom w:val="single" w:sz="4" w:space="0" w:color="000000"/>
            </w:tcBorders>
            <w:shd w:val="clear" w:color="auto" w:fill="auto"/>
          </w:tcPr>
          <w:p w:rsidR="00025D90" w:rsidRPr="00A36132" w:rsidRDefault="00025D90" w:rsidP="00B5083C">
            <w:pPr>
              <w:snapToGrid w:val="0"/>
              <w:jc w:val="both"/>
              <w:rPr>
                <w:rFonts w:eastAsia="TimesNewRomanPSMT"/>
                <w:lang w:val="sr-Cyrl-CS"/>
              </w:rPr>
            </w:pPr>
            <w:r w:rsidRPr="00C22197">
              <w:rPr>
                <w:rFonts w:eastAsia="TimesNewRomanPSMT"/>
              </w:rPr>
              <w:t>О</w:t>
            </w:r>
            <w:r>
              <w:rPr>
                <w:rFonts w:eastAsia="TimesNewRomanPSMT"/>
                <w:lang w:val="sr-Cyrl-CS"/>
              </w:rPr>
              <w:t>пшти подаци о понуђачу и понуда</w:t>
            </w:r>
            <w:r>
              <w:rPr>
                <w:rFonts w:eastAsia="TimesNewRomanPSMT"/>
                <w:lang w:val="sr-Latn-CS"/>
              </w:rPr>
              <w:t>(</w:t>
            </w:r>
            <w:r>
              <w:rPr>
                <w:rFonts w:eastAsia="TimesNewRomanPSMT"/>
                <w:lang w:val="sr-Cyrl-CS"/>
              </w:rPr>
              <w:t>образац понуде и опис предмета набавке)</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25D90" w:rsidRPr="00EE45B1" w:rsidRDefault="00025D90" w:rsidP="00B5083C">
            <w:pPr>
              <w:snapToGrid w:val="0"/>
              <w:jc w:val="center"/>
              <w:rPr>
                <w:rFonts w:eastAsia="TimesNewRomanPSMT"/>
              </w:rPr>
            </w:pPr>
            <w:r>
              <w:rPr>
                <w:rFonts w:eastAsia="TimesNewRomanPSMT"/>
                <w:lang w:val="sr-Cyrl-CS"/>
              </w:rPr>
              <w:t>1</w:t>
            </w:r>
            <w:r w:rsidR="00EE45B1">
              <w:rPr>
                <w:rFonts w:eastAsia="TimesNewRomanPSMT"/>
              </w:rPr>
              <w:t>7,2</w:t>
            </w:r>
            <w:r w:rsidR="00BB1379">
              <w:rPr>
                <w:rFonts w:eastAsia="TimesNewRomanPSMT"/>
              </w:rPr>
              <w:t>1</w:t>
            </w:r>
          </w:p>
        </w:tc>
      </w:tr>
      <w:tr w:rsidR="00025D90" w:rsidRPr="00C22197">
        <w:tc>
          <w:tcPr>
            <w:tcW w:w="1344" w:type="dxa"/>
            <w:gridSpan w:val="2"/>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center"/>
              <w:rPr>
                <w:rFonts w:eastAsia="TimesNewRomanPSMT"/>
                <w:lang w:val="sr-Cyrl-CS"/>
              </w:rPr>
            </w:pPr>
            <w:r w:rsidRPr="00C22197">
              <w:rPr>
                <w:rFonts w:eastAsia="TimesNewRomanPSMT"/>
              </w:rPr>
              <w:t>VI</w:t>
            </w:r>
          </w:p>
        </w:tc>
        <w:tc>
          <w:tcPr>
            <w:tcW w:w="6821" w:type="dxa"/>
            <w:tcBorders>
              <w:top w:val="single" w:sz="4" w:space="0" w:color="000000"/>
              <w:left w:val="single" w:sz="4" w:space="0" w:color="000000"/>
              <w:bottom w:val="single" w:sz="4" w:space="0" w:color="000000"/>
            </w:tcBorders>
            <w:shd w:val="clear" w:color="auto" w:fill="auto"/>
          </w:tcPr>
          <w:p w:rsidR="00025D90" w:rsidRPr="00C22197" w:rsidRDefault="00F1112D" w:rsidP="00B5083C">
            <w:pPr>
              <w:snapToGrid w:val="0"/>
              <w:jc w:val="both"/>
              <w:rPr>
                <w:rFonts w:eastAsia="TimesNewRomanPSMT"/>
              </w:rPr>
            </w:pPr>
            <w:r w:rsidRPr="00C22197">
              <w:rPr>
                <w:rFonts w:eastAsia="TimesNewRomanPSMT"/>
              </w:rPr>
              <w:t>Образац изјаве о независној понуди</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25D90" w:rsidRPr="00F1112D" w:rsidRDefault="00F1112D" w:rsidP="00B5083C">
            <w:pPr>
              <w:snapToGrid w:val="0"/>
              <w:jc w:val="center"/>
              <w:rPr>
                <w:rFonts w:eastAsia="TimesNewRomanPSMT"/>
              </w:rPr>
            </w:pPr>
            <w:r>
              <w:rPr>
                <w:rFonts w:eastAsia="TimesNewRomanPSMT"/>
              </w:rPr>
              <w:t>2</w:t>
            </w:r>
            <w:r w:rsidR="00BB1379">
              <w:rPr>
                <w:rFonts w:eastAsia="TimesNewRomanPSMT"/>
              </w:rPr>
              <w:t>2</w:t>
            </w:r>
          </w:p>
        </w:tc>
      </w:tr>
      <w:tr w:rsidR="00025D90" w:rsidRPr="00C22197">
        <w:tc>
          <w:tcPr>
            <w:tcW w:w="1344" w:type="dxa"/>
            <w:gridSpan w:val="2"/>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center"/>
              <w:rPr>
                <w:rFonts w:eastAsia="TimesNewRomanPSMT"/>
                <w:lang w:val="sr-Cyrl-CS"/>
              </w:rPr>
            </w:pPr>
            <w:r w:rsidRPr="00C22197">
              <w:rPr>
                <w:rFonts w:eastAsia="TimesNewRomanPSMT"/>
              </w:rPr>
              <w:t>VII</w:t>
            </w:r>
          </w:p>
        </w:tc>
        <w:tc>
          <w:tcPr>
            <w:tcW w:w="6821" w:type="dxa"/>
            <w:tcBorders>
              <w:top w:val="single" w:sz="4" w:space="0" w:color="000000"/>
              <w:left w:val="single" w:sz="4" w:space="0" w:color="000000"/>
              <w:bottom w:val="single" w:sz="4" w:space="0" w:color="000000"/>
            </w:tcBorders>
            <w:shd w:val="clear" w:color="auto" w:fill="auto"/>
          </w:tcPr>
          <w:p w:rsidR="00025D90" w:rsidRPr="00C22197" w:rsidRDefault="00025D90" w:rsidP="00B5083C">
            <w:pPr>
              <w:snapToGrid w:val="0"/>
              <w:jc w:val="both"/>
              <w:rPr>
                <w:rFonts w:eastAsia="TimesNewRomanPSMT"/>
              </w:rPr>
            </w:pPr>
            <w:r w:rsidRPr="00C22197">
              <w:rPr>
                <w:rFonts w:eastAsia="TimesNewRomanPSMT"/>
              </w:rPr>
              <w:t>Образац трошкова припреме понуде</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25D90" w:rsidRPr="00F1112D" w:rsidRDefault="00025D90" w:rsidP="00B5083C">
            <w:pPr>
              <w:snapToGrid w:val="0"/>
              <w:jc w:val="center"/>
              <w:rPr>
                <w:rFonts w:eastAsia="TimesNewRomanPSMT"/>
              </w:rPr>
            </w:pPr>
            <w:r>
              <w:rPr>
                <w:rFonts w:eastAsia="TimesNewRomanPSMT"/>
                <w:lang w:val="sr-Cyrl-CS"/>
              </w:rPr>
              <w:t>2</w:t>
            </w:r>
            <w:r w:rsidR="00BB1379">
              <w:rPr>
                <w:rFonts w:eastAsia="TimesNewRomanPSMT"/>
              </w:rPr>
              <w:t>3</w:t>
            </w:r>
          </w:p>
        </w:tc>
      </w:tr>
      <w:tr w:rsidR="00025D90" w:rsidRPr="00C22197">
        <w:tc>
          <w:tcPr>
            <w:tcW w:w="1344" w:type="dxa"/>
            <w:gridSpan w:val="2"/>
            <w:tcBorders>
              <w:top w:val="single" w:sz="4" w:space="0" w:color="000000"/>
              <w:left w:val="single" w:sz="4" w:space="0" w:color="000000"/>
              <w:bottom w:val="single" w:sz="4" w:space="0" w:color="000000"/>
            </w:tcBorders>
            <w:shd w:val="clear" w:color="auto" w:fill="auto"/>
          </w:tcPr>
          <w:p w:rsidR="00025D90" w:rsidRPr="00C22197" w:rsidRDefault="00F1112D" w:rsidP="00B5083C">
            <w:pPr>
              <w:snapToGrid w:val="0"/>
              <w:jc w:val="center"/>
              <w:rPr>
                <w:rFonts w:eastAsia="TimesNewRomanPSMT"/>
              </w:rPr>
            </w:pPr>
            <w:r w:rsidRPr="00C22197">
              <w:rPr>
                <w:rFonts w:eastAsia="TimesNewRomanPSMT"/>
              </w:rPr>
              <w:t>VII</w:t>
            </w:r>
            <w:r>
              <w:rPr>
                <w:rFonts w:eastAsia="TimesNewRomanPSMT"/>
              </w:rPr>
              <w:t>I</w:t>
            </w:r>
          </w:p>
        </w:tc>
        <w:tc>
          <w:tcPr>
            <w:tcW w:w="6821" w:type="dxa"/>
            <w:tcBorders>
              <w:top w:val="single" w:sz="4" w:space="0" w:color="000000"/>
              <w:left w:val="single" w:sz="4" w:space="0" w:color="000000"/>
              <w:bottom w:val="single" w:sz="4" w:space="0" w:color="000000"/>
            </w:tcBorders>
            <w:shd w:val="clear" w:color="auto" w:fill="auto"/>
          </w:tcPr>
          <w:p w:rsidR="00025D90" w:rsidRPr="00F1112D" w:rsidRDefault="00F1112D" w:rsidP="00B5083C">
            <w:pPr>
              <w:snapToGrid w:val="0"/>
              <w:jc w:val="both"/>
              <w:rPr>
                <w:rFonts w:eastAsia="TimesNewRomanPSMT"/>
              </w:rPr>
            </w:pPr>
            <w:r>
              <w:rPr>
                <w:rFonts w:eastAsia="TimesNewRomanPSMT"/>
                <w:lang w:val="sr-Cyrl-CS"/>
              </w:rPr>
              <w:t>Образац изјаве о пост.обавеза из члана 75.став 2</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25D90" w:rsidRPr="00BB1379" w:rsidRDefault="00F1112D" w:rsidP="00B5083C">
            <w:pPr>
              <w:snapToGrid w:val="0"/>
              <w:jc w:val="center"/>
              <w:rPr>
                <w:rFonts w:eastAsia="TimesNewRomanPSMT"/>
              </w:rPr>
            </w:pPr>
            <w:r>
              <w:rPr>
                <w:rFonts w:eastAsia="TimesNewRomanPSMT"/>
                <w:lang w:val="sr-Cyrl-CS"/>
              </w:rPr>
              <w:t>2</w:t>
            </w:r>
            <w:r w:rsidR="00BB1379">
              <w:rPr>
                <w:rFonts w:eastAsia="TimesNewRomanPSMT"/>
              </w:rPr>
              <w:t>4</w:t>
            </w:r>
          </w:p>
        </w:tc>
      </w:tr>
      <w:tr w:rsidR="00F1112D" w:rsidRPr="00C22197">
        <w:tc>
          <w:tcPr>
            <w:tcW w:w="1344" w:type="dxa"/>
            <w:gridSpan w:val="2"/>
            <w:tcBorders>
              <w:top w:val="single" w:sz="4" w:space="0" w:color="000000"/>
              <w:left w:val="single" w:sz="4" w:space="0" w:color="000000"/>
              <w:bottom w:val="single" w:sz="4" w:space="0" w:color="000000"/>
            </w:tcBorders>
            <w:shd w:val="clear" w:color="auto" w:fill="auto"/>
          </w:tcPr>
          <w:p w:rsidR="00F1112D" w:rsidRPr="00F1112D" w:rsidRDefault="00F1112D">
            <w:pPr>
              <w:rPr>
                <w:lang w:val="sr-Cyrl-CS"/>
              </w:rPr>
            </w:pPr>
            <w:r>
              <w:rPr>
                <w:rFonts w:eastAsia="TimesNewRomanPSMT"/>
                <w:lang w:val="sr-Cyrl-CS"/>
              </w:rPr>
              <w:t xml:space="preserve">        </w:t>
            </w:r>
            <w:r w:rsidRPr="00C22197">
              <w:rPr>
                <w:bCs/>
                <w:iCs/>
              </w:rPr>
              <w:t>I</w:t>
            </w:r>
            <w:r w:rsidRPr="00C22197">
              <w:rPr>
                <w:rFonts w:eastAsia="TimesNewRomanPSMT"/>
              </w:rPr>
              <w:t>X</w:t>
            </w:r>
          </w:p>
        </w:tc>
        <w:tc>
          <w:tcPr>
            <w:tcW w:w="6821" w:type="dxa"/>
            <w:tcBorders>
              <w:top w:val="single" w:sz="4" w:space="0" w:color="000000"/>
              <w:left w:val="single" w:sz="4" w:space="0" w:color="000000"/>
              <w:bottom w:val="single" w:sz="4" w:space="0" w:color="000000"/>
            </w:tcBorders>
            <w:shd w:val="clear" w:color="auto" w:fill="auto"/>
          </w:tcPr>
          <w:p w:rsidR="00F1112D" w:rsidRDefault="00F1112D">
            <w:r w:rsidRPr="00A02DE0">
              <w:rPr>
                <w:rFonts w:eastAsia="TimesNewRomanPSMT"/>
              </w:rPr>
              <w:t>Модел уговора</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F1112D" w:rsidRPr="00BB1379" w:rsidRDefault="00F1112D" w:rsidP="00B5083C">
            <w:pPr>
              <w:snapToGrid w:val="0"/>
              <w:jc w:val="center"/>
              <w:rPr>
                <w:rFonts w:eastAsia="TimesNewRomanPSMT"/>
              </w:rPr>
            </w:pPr>
            <w:r>
              <w:rPr>
                <w:rFonts w:eastAsia="TimesNewRomanPSMT"/>
                <w:lang w:val="sr-Cyrl-CS"/>
              </w:rPr>
              <w:t>2</w:t>
            </w:r>
            <w:r w:rsidR="00BB1379">
              <w:rPr>
                <w:rFonts w:eastAsia="TimesNewRomanPSMT"/>
              </w:rPr>
              <w:t>5</w:t>
            </w:r>
          </w:p>
        </w:tc>
      </w:tr>
      <w:tr w:rsidR="00F1112D" w:rsidRPr="00C22197">
        <w:tc>
          <w:tcPr>
            <w:tcW w:w="1344" w:type="dxa"/>
            <w:gridSpan w:val="2"/>
            <w:tcBorders>
              <w:top w:val="single" w:sz="4" w:space="0" w:color="000000"/>
              <w:left w:val="single" w:sz="4" w:space="0" w:color="000000"/>
              <w:bottom w:val="single" w:sz="4" w:space="0" w:color="000000"/>
            </w:tcBorders>
            <w:shd w:val="clear" w:color="auto" w:fill="auto"/>
          </w:tcPr>
          <w:p w:rsidR="00F1112D" w:rsidRDefault="00F1112D">
            <w:pPr>
              <w:rPr>
                <w:rFonts w:eastAsia="TimesNewRomanPSMT"/>
                <w:lang w:val="sr-Cyrl-CS"/>
              </w:rPr>
            </w:pPr>
            <w:r>
              <w:rPr>
                <w:rFonts w:eastAsia="TimesNewRomanPSMT"/>
                <w:lang w:val="sr-Cyrl-CS"/>
              </w:rPr>
              <w:t xml:space="preserve">         </w:t>
            </w:r>
            <w:r w:rsidRPr="00C22197">
              <w:rPr>
                <w:rFonts w:eastAsia="TimesNewRomanPSMT"/>
              </w:rPr>
              <w:t>X</w:t>
            </w:r>
          </w:p>
        </w:tc>
        <w:tc>
          <w:tcPr>
            <w:tcW w:w="6821" w:type="dxa"/>
            <w:tcBorders>
              <w:top w:val="single" w:sz="4" w:space="0" w:color="000000"/>
              <w:left w:val="single" w:sz="4" w:space="0" w:color="000000"/>
              <w:bottom w:val="single" w:sz="4" w:space="0" w:color="000000"/>
            </w:tcBorders>
            <w:shd w:val="clear" w:color="auto" w:fill="auto"/>
          </w:tcPr>
          <w:p w:rsidR="00F1112D" w:rsidRPr="00A02DE0" w:rsidRDefault="00F1112D">
            <w:pPr>
              <w:rPr>
                <w:rFonts w:eastAsia="TimesNewRomanPSMT"/>
              </w:rPr>
            </w:pPr>
            <w:r>
              <w:rPr>
                <w:rFonts w:eastAsia="TimesNewRomanPSMT"/>
                <w:lang w:val="sr-Cyrl-CS"/>
              </w:rPr>
              <w:t>Предмер и предрачун радова</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F1112D" w:rsidRPr="00BB1379" w:rsidRDefault="00BB1379" w:rsidP="00B5083C">
            <w:pPr>
              <w:snapToGrid w:val="0"/>
              <w:jc w:val="center"/>
              <w:rPr>
                <w:rFonts w:eastAsia="TimesNewRomanPSMT"/>
              </w:rPr>
            </w:pPr>
            <w:r>
              <w:rPr>
                <w:rFonts w:eastAsia="TimesNewRomanPSMT"/>
                <w:lang w:val="sr-Cyrl-CS"/>
              </w:rPr>
              <w:t>3</w:t>
            </w:r>
            <w:r>
              <w:rPr>
                <w:rFonts w:eastAsia="TimesNewRomanPSMT"/>
              </w:rPr>
              <w:t>4</w:t>
            </w:r>
            <w:r w:rsidR="00F1112D">
              <w:rPr>
                <w:rFonts w:eastAsia="TimesNewRomanPSMT"/>
                <w:lang w:val="sr-Cyrl-CS"/>
              </w:rPr>
              <w:t>-4</w:t>
            </w:r>
            <w:r>
              <w:rPr>
                <w:rFonts w:eastAsia="TimesNewRomanPSMT"/>
              </w:rPr>
              <w:t>0</w:t>
            </w:r>
          </w:p>
        </w:tc>
      </w:tr>
      <w:tr w:rsidR="00F1112D" w:rsidRPr="00C22197">
        <w:trPr>
          <w:gridAfter w:val="3"/>
          <w:wAfter w:w="8165" w:type="dxa"/>
          <w:trHeight w:val="341"/>
        </w:trPr>
        <w:tc>
          <w:tcPr>
            <w:tcW w:w="1180" w:type="dxa"/>
          </w:tcPr>
          <w:p w:rsidR="00F1112D" w:rsidRPr="00AE0FA6" w:rsidRDefault="00F1112D" w:rsidP="00B5083C">
            <w:pPr>
              <w:snapToGrid w:val="0"/>
              <w:jc w:val="center"/>
              <w:rPr>
                <w:lang w:val="sr-Cyrl-CS"/>
              </w:rPr>
            </w:pPr>
          </w:p>
        </w:tc>
      </w:tr>
    </w:tbl>
    <w:p w:rsidR="00025D90" w:rsidRPr="00882FBF" w:rsidRDefault="00025D90" w:rsidP="00025D90">
      <w:pPr>
        <w:rPr>
          <w:b/>
          <w:u w:val="single"/>
          <w:lang w:val="sr-Cyrl-CS"/>
        </w:rPr>
      </w:pPr>
    </w:p>
    <w:p w:rsidR="00025D90" w:rsidRPr="00882FBF" w:rsidRDefault="00025D90" w:rsidP="00025D90">
      <w:pPr>
        <w:rPr>
          <w:b/>
          <w:lang w:val="sr-Cyrl-CS"/>
        </w:rPr>
      </w:pPr>
      <w:proofErr w:type="gramStart"/>
      <w:r w:rsidRPr="00882FBF">
        <w:rPr>
          <w:b/>
          <w:bCs/>
          <w:iCs/>
        </w:rPr>
        <w:t>I</w:t>
      </w:r>
      <w:r w:rsidRPr="00882FBF">
        <w:rPr>
          <w:b/>
          <w:lang w:val="sr-Cyrl-CS"/>
        </w:rPr>
        <w:t xml:space="preserve">  ОПШТИ</w:t>
      </w:r>
      <w:proofErr w:type="gramEnd"/>
      <w:r w:rsidRPr="00882FBF">
        <w:rPr>
          <w:b/>
          <w:lang w:val="sr-Cyrl-CS"/>
        </w:rPr>
        <w:t xml:space="preserve"> ПОДАЦИ О ЈАВНОЈ НАБАВЦИ</w:t>
      </w:r>
    </w:p>
    <w:p w:rsidR="00025D90" w:rsidRPr="00882FBF" w:rsidRDefault="00025D90" w:rsidP="00025D90">
      <w:pPr>
        <w:rPr>
          <w:lang w:val="sr-Cyrl-CS"/>
        </w:rPr>
      </w:pPr>
    </w:p>
    <w:p w:rsidR="00025D90" w:rsidRPr="00882FBF" w:rsidRDefault="00025D90" w:rsidP="00025D90">
      <w:pPr>
        <w:rPr>
          <w:lang w:val="ru-RU"/>
        </w:rPr>
      </w:pPr>
      <w:r w:rsidRPr="00882FBF">
        <w:rPr>
          <w:b/>
          <w:bCs/>
          <w:lang w:val="ru-RU"/>
        </w:rPr>
        <w:t>1.</w:t>
      </w:r>
      <w:r w:rsidRPr="00882FBF">
        <w:rPr>
          <w:b/>
          <w:bCs/>
        </w:rPr>
        <w:t xml:space="preserve"> </w:t>
      </w:r>
      <w:r w:rsidRPr="00882FBF">
        <w:rPr>
          <w:b/>
          <w:bCs/>
          <w:lang w:val="ru-RU"/>
        </w:rPr>
        <w:t>Подаци о наручиоцу</w:t>
      </w:r>
      <w:r>
        <w:rPr>
          <w:lang w:val="sr-Cyrl-CS"/>
        </w:rPr>
        <w:t xml:space="preserve">: Наручилац је Град Јагодина, </w:t>
      </w:r>
      <w:r>
        <w:t xml:space="preserve">Градска управа  за друштвене делатности, </w:t>
      </w:r>
      <w:r w:rsidRPr="00882FBF">
        <w:rPr>
          <w:lang w:val="sr-Cyrl-CS"/>
        </w:rPr>
        <w:t xml:space="preserve"> улица Краља Петра </w:t>
      </w:r>
      <w:r w:rsidRPr="00882FBF">
        <w:rPr>
          <w:lang w:val="sr-Latn-CS"/>
        </w:rPr>
        <w:t>I ,</w:t>
      </w:r>
      <w:r w:rsidRPr="00882FBF">
        <w:rPr>
          <w:lang w:val="sr-Cyrl-CS"/>
        </w:rPr>
        <w:t xml:space="preserve"> бр.6 35000 Јагодина, www.ј</w:t>
      </w:r>
      <w:r w:rsidRPr="00882FBF">
        <w:rPr>
          <w:lang w:val="sr-Latn-CS"/>
        </w:rPr>
        <w:t>agodina</w:t>
      </w:r>
      <w:r w:rsidRPr="00882FBF">
        <w:rPr>
          <w:lang w:val="sr-Cyrl-CS"/>
        </w:rPr>
        <w:t>.</w:t>
      </w:r>
      <w:r w:rsidRPr="00882FBF">
        <w:rPr>
          <w:lang w:val="sr-Latn-CS"/>
        </w:rPr>
        <w:t>org</w:t>
      </w:r>
      <w:r w:rsidRPr="00882FBF">
        <w:rPr>
          <w:lang w:val="sr-Cyrl-CS"/>
        </w:rPr>
        <w:t>.rs</w:t>
      </w:r>
    </w:p>
    <w:p w:rsidR="0097413E" w:rsidRDefault="00025D90" w:rsidP="0097413E">
      <w:pPr>
        <w:jc w:val="both"/>
        <w:outlineLvl w:val="0"/>
      </w:pPr>
      <w:r w:rsidRPr="00882FBF">
        <w:rPr>
          <w:b/>
          <w:bCs/>
          <w:lang w:val="sr-Cyrl-CS"/>
        </w:rPr>
        <w:t xml:space="preserve">2. Врста поступка: </w:t>
      </w:r>
      <w:r>
        <w:rPr>
          <w:lang w:val="sr-Cyrl-CS"/>
        </w:rPr>
        <w:t>Отворени поступак</w:t>
      </w:r>
    </w:p>
    <w:p w:rsidR="00F258F6" w:rsidRPr="00F258F6" w:rsidRDefault="00025D90" w:rsidP="00F258F6">
      <w:pPr>
        <w:rPr>
          <w:szCs w:val="24"/>
        </w:rPr>
      </w:pPr>
      <w:r w:rsidRPr="007640AC">
        <w:rPr>
          <w:szCs w:val="24"/>
        </w:rPr>
        <w:t>3</w:t>
      </w:r>
      <w:r w:rsidRPr="007640AC">
        <w:rPr>
          <w:szCs w:val="24"/>
          <w:lang w:val="ru-RU"/>
        </w:rPr>
        <w:t>. Предмет јавне набавке</w:t>
      </w:r>
      <w:r w:rsidRPr="007640AC">
        <w:rPr>
          <w:szCs w:val="24"/>
        </w:rPr>
        <w:t xml:space="preserve">: </w:t>
      </w:r>
      <w:r w:rsidR="00F258F6">
        <w:rPr>
          <w:szCs w:val="24"/>
        </w:rPr>
        <w:t>Извођење грађевинско-занатских радова на реконструкцији и доградњи дома културе у Међуречу</w:t>
      </w:r>
    </w:p>
    <w:p w:rsidR="00025D90" w:rsidRPr="0097413E" w:rsidRDefault="00025D90" w:rsidP="0097413E">
      <w:pPr>
        <w:jc w:val="both"/>
        <w:outlineLvl w:val="0"/>
        <w:rPr>
          <w:b/>
          <w:u w:val="single"/>
          <w:lang w:val="sr-Cyrl-CS"/>
        </w:rPr>
      </w:pPr>
      <w:r w:rsidRPr="007640AC">
        <w:rPr>
          <w:b/>
          <w:i/>
          <w:szCs w:val="24"/>
        </w:rPr>
        <w:t>Назив и ознака из Општег речника набавке</w:t>
      </w:r>
      <w:r w:rsidRPr="007640AC">
        <w:rPr>
          <w:b/>
          <w:szCs w:val="24"/>
        </w:rPr>
        <w:t>:  45000000 – грађевински радови</w:t>
      </w:r>
      <w:r>
        <w:rPr>
          <w:b/>
          <w:szCs w:val="24"/>
          <w:lang w:val="sr-Cyrl-CS"/>
        </w:rPr>
        <w:t>.</w:t>
      </w:r>
    </w:p>
    <w:p w:rsidR="00025D90" w:rsidRPr="0097413E" w:rsidRDefault="00025D90" w:rsidP="0097413E">
      <w:pPr>
        <w:jc w:val="both"/>
        <w:outlineLvl w:val="0"/>
        <w:rPr>
          <w:bCs/>
        </w:rPr>
      </w:pPr>
      <w:r w:rsidRPr="00882FBF">
        <w:rPr>
          <w:b/>
          <w:bCs/>
          <w:lang w:val="sr-Cyrl-CS"/>
        </w:rPr>
        <w:t>4.</w:t>
      </w:r>
      <w:r w:rsidRPr="00882FBF">
        <w:rPr>
          <w:b/>
          <w:bCs/>
          <w:i/>
          <w:iCs/>
          <w:lang w:val="sr-Cyrl-CS"/>
        </w:rPr>
        <w:t xml:space="preserve"> </w:t>
      </w:r>
      <w:r w:rsidRPr="00882FBF">
        <w:rPr>
          <w:b/>
          <w:bCs/>
          <w:lang w:val="sr-Cyrl-CS"/>
        </w:rPr>
        <w:t>Партије:</w:t>
      </w:r>
      <w:r w:rsidRPr="00882FBF">
        <w:rPr>
          <w:bCs/>
          <w:lang w:val="sr-Cyrl-CS"/>
        </w:rPr>
        <w:t xml:space="preserve"> Предмет јавне набавке није обликован по партијама</w:t>
      </w:r>
    </w:p>
    <w:p w:rsidR="00025D90" w:rsidRDefault="00025D90" w:rsidP="00025D90">
      <w:pPr>
        <w:jc w:val="both"/>
        <w:rPr>
          <w:lang w:val="sr-Cyrl-CS"/>
        </w:rPr>
      </w:pPr>
      <w:r w:rsidRPr="00882FBF">
        <w:rPr>
          <w:b/>
          <w:bCs/>
          <w:lang w:val="sr-Cyrl-CS"/>
        </w:rPr>
        <w:t>5</w:t>
      </w:r>
      <w:r w:rsidRPr="00882FBF">
        <w:rPr>
          <w:b/>
          <w:bCs/>
          <w:lang w:val="ru-RU"/>
        </w:rPr>
        <w:t>. Контакт лице</w:t>
      </w:r>
      <w:r w:rsidRPr="00882FBF">
        <w:rPr>
          <w:lang w:val="sr-Cyrl-CS"/>
        </w:rPr>
        <w:t xml:space="preserve">: </w:t>
      </w:r>
      <w:r>
        <w:rPr>
          <w:lang w:val="sr-Cyrl-CS"/>
        </w:rPr>
        <w:t>Снежана Самарџић</w:t>
      </w:r>
      <w:r w:rsidRPr="00882FBF">
        <w:rPr>
          <w:lang w:val="sr-Cyrl-CS"/>
        </w:rPr>
        <w:t xml:space="preserve">,  </w:t>
      </w:r>
    </w:p>
    <w:p w:rsidR="00025D90" w:rsidRPr="007673E7" w:rsidRDefault="00025D90" w:rsidP="00025D90">
      <w:pPr>
        <w:jc w:val="both"/>
        <w:rPr>
          <w:lang w:val="sr-Cyrl-CS"/>
        </w:rPr>
      </w:pPr>
      <w:r w:rsidRPr="00882FBF">
        <w:rPr>
          <w:lang w:val="sr-Cyrl-CS"/>
        </w:rPr>
        <w:t>е - mail адреса</w:t>
      </w:r>
      <w:r w:rsidRPr="00882FBF">
        <w:rPr>
          <w:b/>
          <w:lang w:val="sr-Cyrl-CS"/>
        </w:rPr>
        <w:t>:</w:t>
      </w:r>
      <w:r>
        <w:rPr>
          <w:b/>
          <w:lang w:val="sr-Cyrl-CS"/>
        </w:rPr>
        <w:t xml:space="preserve"> </w:t>
      </w:r>
      <w:r w:rsidRPr="00882FBF">
        <w:rPr>
          <w:lang w:val="sr-Cyrl-CS"/>
        </w:rPr>
        <w:t xml:space="preserve"> </w:t>
      </w:r>
      <w:r w:rsidRPr="00882FBF">
        <w:rPr>
          <w:lang w:val="sr-Latn-CS"/>
        </w:rPr>
        <w:t>javne.nabavke.jagodina</w:t>
      </w:r>
      <w:r w:rsidRPr="00882FBF">
        <w:t>@gmail.com</w:t>
      </w:r>
      <w:r w:rsidRPr="00882FBF">
        <w:rPr>
          <w:lang w:val="ru-RU"/>
        </w:rPr>
        <w:t xml:space="preserve">, </w:t>
      </w:r>
      <w:r w:rsidRPr="00882FBF">
        <w:rPr>
          <w:lang w:val="sr-Cyrl-CS"/>
        </w:rPr>
        <w:t>телефон 035/</w:t>
      </w:r>
      <w:r w:rsidRPr="00882FBF">
        <w:rPr>
          <w:lang w:val="sr-Latn-CS"/>
        </w:rPr>
        <w:t>8150508</w:t>
      </w:r>
    </w:p>
    <w:p w:rsidR="00025D90" w:rsidRDefault="00025D90" w:rsidP="00025D90">
      <w:pPr>
        <w:autoSpaceDE w:val="0"/>
        <w:autoSpaceDN w:val="0"/>
        <w:adjustRightInd w:val="0"/>
        <w:rPr>
          <w:b/>
          <w:bCs/>
          <w:lang w:val="sr-Cyrl-CS"/>
        </w:rPr>
      </w:pPr>
    </w:p>
    <w:p w:rsidR="00025D90" w:rsidRPr="003F0411" w:rsidRDefault="00025D90" w:rsidP="00025D90">
      <w:pPr>
        <w:autoSpaceDE w:val="0"/>
        <w:autoSpaceDN w:val="0"/>
        <w:adjustRightInd w:val="0"/>
        <w:jc w:val="both"/>
        <w:rPr>
          <w:lang w:val="ru-RU"/>
        </w:rPr>
      </w:pPr>
      <w:proofErr w:type="gramStart"/>
      <w:r w:rsidRPr="003F0411">
        <w:rPr>
          <w:b/>
          <w:bCs/>
        </w:rPr>
        <w:t>II</w:t>
      </w:r>
      <w:r w:rsidRPr="003F0411">
        <w:rPr>
          <w:b/>
          <w:bCs/>
          <w:lang w:val="sr-Cyrl-CS"/>
        </w:rPr>
        <w:t xml:space="preserve"> </w:t>
      </w:r>
      <w:r w:rsidRPr="003F0411">
        <w:rPr>
          <w:b/>
          <w:bCs/>
          <w:lang w:val="ru-RU"/>
        </w:rPr>
        <w:t xml:space="preserve"> ВРСТА</w:t>
      </w:r>
      <w:proofErr w:type="gramEnd"/>
      <w:r w:rsidRPr="003F0411">
        <w:rPr>
          <w:b/>
          <w:bCs/>
          <w:lang w:val="ru-RU"/>
        </w:rPr>
        <w:t xml:space="preserve">, ТЕХНИЧКЕ КАРАКТЕРИСТИКЕ, КВАЛИТЕТ, КОЛИЧИНА И ОПИС </w:t>
      </w:r>
      <w:r>
        <w:rPr>
          <w:b/>
          <w:bCs/>
          <w:lang w:val="sr-Latn-CS"/>
        </w:rPr>
        <w:t>РАДОВА</w:t>
      </w:r>
      <w:r w:rsidRPr="003F0411">
        <w:rPr>
          <w:b/>
          <w:bCs/>
          <w:lang w:val="ru-RU"/>
        </w:rPr>
        <w:t>,</w:t>
      </w:r>
      <w:r w:rsidRPr="003F0411">
        <w:rPr>
          <w:b/>
          <w:bCs/>
          <w:lang w:val="sr-Cyrl-CS"/>
        </w:rPr>
        <w:t xml:space="preserve"> </w:t>
      </w:r>
      <w:r w:rsidRPr="003F0411">
        <w:rPr>
          <w:b/>
          <w:bCs/>
          <w:lang w:val="ru-RU"/>
        </w:rPr>
        <w:t>НАЧИН СПРОВОЂЕЊА КОНТРОЛЕ И ОБЕЗБЕЂИВ</w:t>
      </w:r>
      <w:r>
        <w:rPr>
          <w:b/>
          <w:bCs/>
          <w:lang w:val="ru-RU"/>
        </w:rPr>
        <w:t xml:space="preserve">АЊА ГАРАНЦИЈЕ КВАЛИТЕТА И </w:t>
      </w:r>
      <w:r w:rsidRPr="003F0411">
        <w:rPr>
          <w:b/>
          <w:bCs/>
          <w:lang w:val="ru-RU"/>
        </w:rPr>
        <w:t>РОК ИЗВ</w:t>
      </w:r>
      <w:r>
        <w:rPr>
          <w:b/>
          <w:bCs/>
          <w:lang w:val="ru-RU"/>
        </w:rPr>
        <w:t>ОЂЕЊА</w:t>
      </w:r>
      <w:r w:rsidRPr="003F0411">
        <w:rPr>
          <w:b/>
          <w:bCs/>
          <w:lang w:val="sr-Cyrl-CS"/>
        </w:rPr>
        <w:t xml:space="preserve"> </w:t>
      </w:r>
      <w:r>
        <w:rPr>
          <w:b/>
          <w:bCs/>
          <w:lang w:val="ru-RU"/>
        </w:rPr>
        <w:t>РАДОВА</w:t>
      </w:r>
    </w:p>
    <w:p w:rsidR="00025D90" w:rsidRPr="00F466B8" w:rsidRDefault="00025D90" w:rsidP="00025D90">
      <w:pPr>
        <w:pStyle w:val="nabrajanjebold"/>
        <w:numPr>
          <w:ilvl w:val="0"/>
          <w:numId w:val="0"/>
        </w:numPr>
      </w:pPr>
      <w:r>
        <w:rPr>
          <w:lang w:val="sr-Cyrl-CS"/>
        </w:rPr>
        <w:t xml:space="preserve">2.1 </w:t>
      </w:r>
      <w:r w:rsidRPr="00687514">
        <w:t>Врста</w:t>
      </w:r>
      <w:r w:rsidRPr="00F466B8">
        <w:t xml:space="preserve"> </w:t>
      </w:r>
      <w:r w:rsidRPr="00687514">
        <w:t>радова</w:t>
      </w:r>
    </w:p>
    <w:p w:rsidR="00025D90" w:rsidRPr="00F258F6" w:rsidRDefault="00F258F6" w:rsidP="00F258F6">
      <w:pPr>
        <w:rPr>
          <w:szCs w:val="24"/>
        </w:rPr>
      </w:pPr>
      <w:r>
        <w:rPr>
          <w:szCs w:val="24"/>
        </w:rPr>
        <w:lastRenderedPageBreak/>
        <w:t>Извођење грађевинско-занатских радова на реконструкцији и доградњи дома културе у Међуречу</w:t>
      </w:r>
    </w:p>
    <w:p w:rsidR="00025D90" w:rsidRPr="00DC72CB" w:rsidRDefault="00025D90" w:rsidP="00025D90">
      <w:pPr>
        <w:pStyle w:val="nabrajanjebold"/>
        <w:numPr>
          <w:ilvl w:val="0"/>
          <w:numId w:val="0"/>
        </w:numPr>
      </w:pPr>
      <w:r>
        <w:rPr>
          <w:lang w:val="sr-Cyrl-CS"/>
        </w:rPr>
        <w:t xml:space="preserve">2.2 </w:t>
      </w:r>
      <w:r w:rsidRPr="00687514">
        <w:t>Техничке</w:t>
      </w:r>
      <w:r w:rsidRPr="00DC72CB">
        <w:t xml:space="preserve"> карактеристике, квалитет, количина, опис радова </w:t>
      </w:r>
    </w:p>
    <w:p w:rsidR="00025D90" w:rsidRDefault="00025D90" w:rsidP="00025D90">
      <w:pPr>
        <w:widowControl w:val="0"/>
        <w:autoSpaceDE w:val="0"/>
        <w:autoSpaceDN w:val="0"/>
        <w:adjustRightInd w:val="0"/>
        <w:jc w:val="both"/>
        <w:rPr>
          <w:rFonts w:eastAsia="Calibri-Bold"/>
          <w:bCs/>
          <w:color w:val="000000"/>
          <w:szCs w:val="24"/>
        </w:rPr>
      </w:pPr>
      <w:r w:rsidRPr="00C538BC">
        <w:rPr>
          <w:bCs/>
          <w:szCs w:val="24"/>
          <w:lang w:val="ru-RU"/>
        </w:rPr>
        <w:t>Техничке</w:t>
      </w:r>
      <w:r w:rsidRPr="00C538BC">
        <w:rPr>
          <w:rFonts w:eastAsia="Calibri-Bold"/>
          <w:bCs/>
          <w:color w:val="000000"/>
          <w:szCs w:val="24"/>
        </w:rPr>
        <w:t xml:space="preserve"> карактеристике, квалитет, количина и опис радова дати су поглављу </w:t>
      </w:r>
      <w:r w:rsidRPr="00C538BC">
        <w:rPr>
          <w:rFonts w:eastAsia="Calibri-Bold"/>
          <w:b/>
          <w:bCs/>
          <w:i/>
          <w:color w:val="000000"/>
          <w:szCs w:val="24"/>
        </w:rPr>
        <w:t xml:space="preserve">XII.  </w:t>
      </w:r>
      <w:proofErr w:type="gramStart"/>
      <w:r w:rsidRPr="00C538BC">
        <w:rPr>
          <w:rFonts w:eastAsia="Calibri-Bold"/>
          <w:b/>
          <w:bCs/>
          <w:i/>
          <w:color w:val="000000"/>
          <w:szCs w:val="24"/>
        </w:rPr>
        <w:t>ОБРАЗАЦ  СТРУКТУРЕ</w:t>
      </w:r>
      <w:proofErr w:type="gramEnd"/>
      <w:r w:rsidRPr="00C538BC">
        <w:rPr>
          <w:rFonts w:eastAsia="Calibri-Bold"/>
          <w:b/>
          <w:bCs/>
          <w:i/>
          <w:color w:val="000000"/>
          <w:szCs w:val="24"/>
        </w:rPr>
        <w:t xml:space="preserve"> ЦЕНЕ СА УПУТСТВОМ КАКО ДА СЕ ПОПУНИ </w:t>
      </w:r>
      <w:r w:rsidRPr="00C538BC">
        <w:rPr>
          <w:rFonts w:eastAsia="Calibri-Bold"/>
          <w:bCs/>
          <w:color w:val="000000"/>
          <w:szCs w:val="24"/>
        </w:rPr>
        <w:t xml:space="preserve">које садржи спецификацију радова, јединицу мере, уградњу материјала и сл. </w:t>
      </w:r>
      <w:proofErr w:type="gramStart"/>
      <w:r w:rsidRPr="00C538BC">
        <w:rPr>
          <w:rFonts w:eastAsia="Calibri-Bold"/>
          <w:bCs/>
          <w:color w:val="000000"/>
          <w:szCs w:val="24"/>
        </w:rPr>
        <w:t>као</w:t>
      </w:r>
      <w:proofErr w:type="gramEnd"/>
      <w:r w:rsidRPr="00C538BC">
        <w:rPr>
          <w:rFonts w:eastAsia="Calibri-Bold"/>
          <w:bCs/>
          <w:color w:val="000000"/>
          <w:szCs w:val="24"/>
        </w:rPr>
        <w:t xml:space="preserve"> и  количину радова коју је потребно извршити. </w:t>
      </w:r>
    </w:p>
    <w:p w:rsidR="00025D90" w:rsidRDefault="00025D90" w:rsidP="00025D90">
      <w:pPr>
        <w:pStyle w:val="BodyTextIndent"/>
        <w:spacing w:after="0" w:line="240" w:lineRule="auto"/>
        <w:ind w:left="0"/>
        <w:jc w:val="both"/>
        <w:rPr>
          <w:b/>
          <w:lang w:val="sr-Cyrl-CS"/>
        </w:rPr>
      </w:pPr>
    </w:p>
    <w:p w:rsidR="00025D90" w:rsidRPr="00F466B8" w:rsidRDefault="00025D90" w:rsidP="00025D90">
      <w:pPr>
        <w:pStyle w:val="nabrajanjebold"/>
        <w:numPr>
          <w:ilvl w:val="0"/>
          <w:numId w:val="0"/>
        </w:numPr>
      </w:pPr>
      <w:r>
        <w:rPr>
          <w:lang w:val="sr-Cyrl-CS"/>
        </w:rPr>
        <w:t xml:space="preserve">2.3 </w:t>
      </w:r>
      <w:r w:rsidRPr="00F466B8">
        <w:t>Начин спровођења контроле и обезбеђивање гаранције квалитета</w:t>
      </w:r>
    </w:p>
    <w:p w:rsidR="00025D90" w:rsidRPr="001F081F" w:rsidRDefault="00025D90" w:rsidP="00025D90">
      <w:pPr>
        <w:widowControl w:val="0"/>
        <w:autoSpaceDE w:val="0"/>
        <w:autoSpaceDN w:val="0"/>
        <w:adjustRightInd w:val="0"/>
        <w:ind w:firstLine="709"/>
        <w:jc w:val="both"/>
        <w:rPr>
          <w:color w:val="000000"/>
          <w:szCs w:val="24"/>
          <w:lang w:val="ru-RU"/>
        </w:rPr>
      </w:pPr>
      <w:r w:rsidRPr="00DC72CB">
        <w:rPr>
          <w:bCs/>
          <w:szCs w:val="24"/>
          <w:lang w:val="ru-RU"/>
        </w:rPr>
        <w:t xml:space="preserve">За укупан уграђени материјал </w:t>
      </w:r>
      <w:r w:rsidRPr="00DC72CB">
        <w:rPr>
          <w:szCs w:val="24"/>
          <w:lang w:val="ru-RU"/>
        </w:rPr>
        <w:t xml:space="preserve">Извођач радова </w:t>
      </w:r>
      <w:r w:rsidRPr="00DC72CB">
        <w:rPr>
          <w:bCs/>
          <w:szCs w:val="24"/>
          <w:lang w:val="ru-RU"/>
        </w:rPr>
        <w:t xml:space="preserve">мора да има сертификате квалитета и атесте који се захтевају по важећим прописима и мерама за објекте те врсте у складу са пројектном </w:t>
      </w:r>
      <w:r w:rsidRPr="001F081F">
        <w:rPr>
          <w:color w:val="000000"/>
          <w:szCs w:val="24"/>
          <w:lang w:val="ru-RU"/>
        </w:rPr>
        <w:t>документацијом.</w:t>
      </w:r>
    </w:p>
    <w:p w:rsidR="00025D90" w:rsidRPr="001F081F" w:rsidRDefault="00025D90" w:rsidP="00025D90">
      <w:pPr>
        <w:widowControl w:val="0"/>
        <w:autoSpaceDE w:val="0"/>
        <w:autoSpaceDN w:val="0"/>
        <w:adjustRightInd w:val="0"/>
        <w:ind w:firstLine="709"/>
        <w:jc w:val="both"/>
        <w:rPr>
          <w:color w:val="000000"/>
          <w:szCs w:val="24"/>
          <w:lang w:val="ru-RU"/>
        </w:rPr>
      </w:pPr>
      <w:r w:rsidRPr="001F081F">
        <w:rPr>
          <w:color w:val="000000"/>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rsidR="00025D90" w:rsidRPr="001F081F" w:rsidRDefault="00025D90" w:rsidP="00025D90">
      <w:pPr>
        <w:widowControl w:val="0"/>
        <w:autoSpaceDE w:val="0"/>
        <w:autoSpaceDN w:val="0"/>
        <w:adjustRightInd w:val="0"/>
        <w:ind w:firstLine="709"/>
        <w:jc w:val="both"/>
        <w:rPr>
          <w:color w:val="000000"/>
          <w:szCs w:val="24"/>
          <w:lang w:val="ru-RU"/>
        </w:rPr>
      </w:pPr>
      <w:r w:rsidRPr="001F081F">
        <w:rPr>
          <w:color w:val="000000"/>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rsidR="00025D90" w:rsidRPr="001F081F" w:rsidRDefault="00025D90" w:rsidP="00025D90">
      <w:pPr>
        <w:widowControl w:val="0"/>
        <w:autoSpaceDE w:val="0"/>
        <w:autoSpaceDN w:val="0"/>
        <w:adjustRightInd w:val="0"/>
        <w:ind w:firstLine="709"/>
        <w:jc w:val="both"/>
        <w:rPr>
          <w:color w:val="000000"/>
          <w:szCs w:val="24"/>
          <w:lang w:val="ru-RU"/>
        </w:rPr>
      </w:pPr>
      <w:r w:rsidRPr="001F081F">
        <w:rPr>
          <w:color w:val="000000"/>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025D90" w:rsidRDefault="00025D90" w:rsidP="00025D90">
      <w:pPr>
        <w:widowControl w:val="0"/>
        <w:autoSpaceDE w:val="0"/>
        <w:autoSpaceDN w:val="0"/>
        <w:adjustRightInd w:val="0"/>
        <w:ind w:firstLine="709"/>
        <w:jc w:val="both"/>
        <w:rPr>
          <w:color w:val="000000"/>
          <w:szCs w:val="24"/>
          <w:lang w:val="ru-RU"/>
        </w:rPr>
      </w:pPr>
      <w:r w:rsidRPr="00DC72CB">
        <w:rPr>
          <w:bCs/>
          <w:szCs w:val="24"/>
          <w:lang w:val="ru-RU"/>
        </w:rPr>
        <w:t>У случају да је због употребе неквалитетног материјала угрожена безбедност</w:t>
      </w:r>
      <w:r>
        <w:rPr>
          <w:bCs/>
          <w:szCs w:val="24"/>
          <w:lang w:val="ru-RU"/>
        </w:rPr>
        <w:t xml:space="preserve"> </w:t>
      </w:r>
      <w:r w:rsidRPr="00022959">
        <w:rPr>
          <w:bCs/>
          <w:szCs w:val="24"/>
          <w:lang w:val="ru-RU"/>
        </w:rPr>
        <w:t>или функционалност објекта</w:t>
      </w:r>
      <w:r w:rsidRPr="00DC72CB">
        <w:rPr>
          <w:bCs/>
          <w:szCs w:val="24"/>
          <w:lang w:val="ru-RU"/>
        </w:rPr>
        <w:t xml:space="preserve">, Наручилац има право да тражи од </w:t>
      </w:r>
      <w:r w:rsidRPr="00DC72CB">
        <w:rPr>
          <w:szCs w:val="24"/>
          <w:lang w:val="ru-RU"/>
        </w:rPr>
        <w:t xml:space="preserve">Извођача радова да </w:t>
      </w:r>
      <w:r w:rsidRPr="00DC72CB">
        <w:rPr>
          <w:bCs/>
          <w:szCs w:val="24"/>
          <w:lang w:val="ru-RU"/>
        </w:rPr>
        <w:t xml:space="preserve">поруши изведене радове и да их о свом трошку поново изведе у складу са техничком документацијом и уговорним одредбама. </w:t>
      </w:r>
      <w:r w:rsidRPr="001F081F">
        <w:rPr>
          <w:color w:val="000000"/>
          <w:szCs w:val="24"/>
          <w:lang w:val="ru-RU"/>
        </w:rPr>
        <w:t>Уколико Извођач радова у одређеном року то не учини, Наручилац има право да ангажује друго лице на терет Извођача радова.</w:t>
      </w:r>
    </w:p>
    <w:p w:rsidR="00025D90" w:rsidRPr="00E86C2B" w:rsidRDefault="00025D90" w:rsidP="00025D90">
      <w:pPr>
        <w:jc w:val="both"/>
        <w:rPr>
          <w:color w:val="000000"/>
          <w:szCs w:val="24"/>
          <w:lang w:val="sr-Cyrl-CS"/>
        </w:rPr>
      </w:pPr>
    </w:p>
    <w:p w:rsidR="00025D90" w:rsidRPr="0073361B" w:rsidRDefault="00025D90" w:rsidP="00025D90">
      <w:pPr>
        <w:pStyle w:val="nabrajanjebold"/>
        <w:numPr>
          <w:ilvl w:val="0"/>
          <w:numId w:val="0"/>
        </w:numPr>
      </w:pPr>
      <w:r>
        <w:rPr>
          <w:lang w:val="sr-Cyrl-CS"/>
        </w:rPr>
        <w:t xml:space="preserve">2.4 </w:t>
      </w:r>
      <w:r w:rsidRPr="0073361B">
        <w:t>Рок за извођење радова</w:t>
      </w:r>
    </w:p>
    <w:p w:rsidR="00025D90" w:rsidRDefault="00025D90" w:rsidP="00025D90">
      <w:pPr>
        <w:widowControl w:val="0"/>
        <w:autoSpaceDE w:val="0"/>
        <w:autoSpaceDN w:val="0"/>
        <w:adjustRightInd w:val="0"/>
        <w:jc w:val="both"/>
        <w:rPr>
          <w:b/>
          <w:lang w:val="sr-Cyrl-CS"/>
        </w:rPr>
      </w:pPr>
      <w:r w:rsidRPr="00760383">
        <w:rPr>
          <w:lang w:val="sr-Cyrl-CS" w:eastAsia="sr-Cyrl-CS"/>
        </w:rPr>
        <w:t xml:space="preserve">Рок за извођење грађевинских радова који су предмет јавне набавке </w:t>
      </w:r>
      <w:r w:rsidRPr="00760383">
        <w:t xml:space="preserve">не може </w:t>
      </w:r>
      <w:r w:rsidRPr="00760383">
        <w:rPr>
          <w:color w:val="000000"/>
        </w:rPr>
        <w:t>бити дужи од</w:t>
      </w:r>
      <w:r w:rsidR="0097413E">
        <w:rPr>
          <w:color w:val="000000"/>
          <w:lang w:val="sr-Cyrl-CS"/>
        </w:rPr>
        <w:t xml:space="preserve"> </w:t>
      </w:r>
      <w:r w:rsidR="0097413E">
        <w:rPr>
          <w:color w:val="000000"/>
        </w:rPr>
        <w:t>30</w:t>
      </w:r>
      <w:r w:rsidRPr="00760383">
        <w:rPr>
          <w:color w:val="000000"/>
        </w:rPr>
        <w:t xml:space="preserve"> </w:t>
      </w:r>
      <w:r>
        <w:t>(</w:t>
      </w:r>
      <w:r w:rsidR="0097413E">
        <w:rPr>
          <w:lang w:val="sr-Cyrl-CS"/>
        </w:rPr>
        <w:t>тридесет</w:t>
      </w:r>
      <w:r w:rsidRPr="00760383">
        <w:t xml:space="preserve">) </w:t>
      </w:r>
      <w:r w:rsidRPr="00760383">
        <w:rPr>
          <w:lang w:val="ru-RU"/>
        </w:rPr>
        <w:t>календарских дана</w:t>
      </w:r>
      <w:r>
        <w:rPr>
          <w:lang w:val="ru-RU"/>
        </w:rPr>
        <w:t xml:space="preserve"> </w:t>
      </w:r>
      <w:r w:rsidRPr="00760383">
        <w:t xml:space="preserve">од </w:t>
      </w:r>
      <w:r>
        <w:t>увођења у посао понуђача</w:t>
      </w:r>
      <w:r>
        <w:rPr>
          <w:lang w:val="sr-Cyrl-CS"/>
        </w:rPr>
        <w:t xml:space="preserve"> </w:t>
      </w:r>
      <w:r>
        <w:t xml:space="preserve">- извођача радова. </w:t>
      </w:r>
    </w:p>
    <w:p w:rsidR="00025D90" w:rsidRDefault="00025D90" w:rsidP="00025D90">
      <w:pPr>
        <w:pStyle w:val="BodyTextIndent"/>
        <w:spacing w:after="0" w:line="240" w:lineRule="auto"/>
        <w:ind w:left="0"/>
        <w:rPr>
          <w:b/>
          <w:bCs/>
          <w:iCs/>
          <w:lang w:val="sr-Cyrl-CS"/>
        </w:rPr>
      </w:pPr>
    </w:p>
    <w:p w:rsidR="00025D90" w:rsidRPr="003F0411" w:rsidRDefault="00025D90" w:rsidP="00025D90">
      <w:pPr>
        <w:pStyle w:val="BodyTextIndent"/>
        <w:spacing w:after="0" w:line="240" w:lineRule="auto"/>
        <w:ind w:left="0"/>
        <w:rPr>
          <w:lang w:val="sr-Latn-CS"/>
        </w:rPr>
      </w:pPr>
      <w:r w:rsidRPr="003F0411">
        <w:rPr>
          <w:b/>
          <w:bCs/>
          <w:iCs/>
          <w:lang w:val="sr-Cyrl-CS"/>
        </w:rPr>
        <w:t>2.2</w:t>
      </w:r>
      <w:r w:rsidRPr="003F0411">
        <w:rPr>
          <w:b/>
          <w:bCs/>
          <w:iCs/>
        </w:rPr>
        <w:t xml:space="preserve">. </w:t>
      </w:r>
      <w:r w:rsidRPr="003F0411">
        <w:rPr>
          <w:b/>
          <w:iCs/>
        </w:rPr>
        <w:t xml:space="preserve">Захтев у погледу </w:t>
      </w:r>
      <w:r w:rsidRPr="003F0411">
        <w:rPr>
          <w:b/>
          <w:iCs/>
          <w:lang w:val="sr-Cyrl-CS"/>
        </w:rPr>
        <w:t xml:space="preserve">гарантног </w:t>
      </w:r>
      <w:r w:rsidRPr="003F0411">
        <w:rPr>
          <w:b/>
          <w:iCs/>
        </w:rPr>
        <w:t>рока</w:t>
      </w:r>
      <w:r w:rsidRPr="003F0411">
        <w:rPr>
          <w:b/>
          <w:iCs/>
          <w:lang w:val="sr-Cyrl-CS"/>
        </w:rPr>
        <w:t>:</w:t>
      </w:r>
      <w:r w:rsidRPr="003F0411">
        <w:rPr>
          <w:rFonts w:eastAsia="Times New Roman"/>
          <w:kern w:val="0"/>
          <w:lang w:val="sr-Cyrl-CS" w:eastAsia="en-US"/>
        </w:rPr>
        <w:t xml:space="preserve"> </w:t>
      </w:r>
      <w:r w:rsidRPr="003F0411">
        <w:rPr>
          <w:lang w:val="sr-Cyrl-CS"/>
        </w:rPr>
        <w:t xml:space="preserve">Гарантни рок за радове који су предмет јавне набавке одређен понудом понуђача у складу са законом, од дана примопредаје радова а </w:t>
      </w:r>
      <w:proofErr w:type="gramStart"/>
      <w:r w:rsidRPr="003F0411">
        <w:rPr>
          <w:lang w:val="sr-Cyrl-CS"/>
        </w:rPr>
        <w:t>за  уграђени</w:t>
      </w:r>
      <w:proofErr w:type="gramEnd"/>
      <w:r w:rsidRPr="003F0411">
        <w:rPr>
          <w:lang w:val="sr-Cyrl-CS"/>
        </w:rPr>
        <w:t xml:space="preserve"> материјал у складу са декларацијом произвођача. </w:t>
      </w:r>
    </w:p>
    <w:p w:rsidR="00025D90" w:rsidRDefault="00025D90" w:rsidP="00025D90">
      <w:pPr>
        <w:jc w:val="both"/>
        <w:rPr>
          <w:b/>
          <w:lang w:val="sr-Cyrl-CS"/>
        </w:rPr>
      </w:pPr>
    </w:p>
    <w:p w:rsidR="00025D90" w:rsidRDefault="00025D90" w:rsidP="00025D90"/>
    <w:p w:rsidR="00025D90" w:rsidRPr="00D57045" w:rsidRDefault="009142A7" w:rsidP="00025D90">
      <w:pPr>
        <w:pStyle w:val="Heading2"/>
        <w:jc w:val="both"/>
        <w:rPr>
          <w:b w:val="0"/>
          <w:bCs w:val="0"/>
          <w:i w:val="0"/>
          <w:iCs w:val="0"/>
        </w:rPr>
      </w:pPr>
      <w:proofErr w:type="gramStart"/>
      <w:r>
        <w:rPr>
          <w:lang w:val="en-US"/>
        </w:rPr>
        <w:lastRenderedPageBreak/>
        <w:t xml:space="preserve">III </w:t>
      </w:r>
      <w:r w:rsidR="00025D90" w:rsidRPr="00D57045">
        <w:t>.</w:t>
      </w:r>
      <w:proofErr w:type="gramEnd"/>
      <w:r w:rsidR="00025D90" w:rsidRPr="00D57045">
        <w:t xml:space="preserve"> УСЛОВИ ЗА УЧЕШЋЕ У ПОСТУПКУ ЈАВНЕ НАБАВКЕ ИЗ ЧЛ.   75. И 76. ЗАКОНА О ЈАВНИМ НАБАВКАМА И УПУТСТВО КАКО СЕ ДОКАЗУЈЕ ИСПУЊЕНОСТ ТИХ УСЛОВА</w:t>
      </w:r>
    </w:p>
    <w:p w:rsidR="00025D90" w:rsidRDefault="00025D90" w:rsidP="00025D90">
      <w:pPr>
        <w:autoSpaceDE w:val="0"/>
        <w:autoSpaceDN w:val="0"/>
        <w:adjustRightInd w:val="0"/>
        <w:ind w:firstLine="708"/>
        <w:jc w:val="both"/>
        <w:rPr>
          <w:rFonts w:eastAsia="Calibri-Bold"/>
          <w:b/>
          <w:bCs/>
          <w:color w:val="000000"/>
          <w:szCs w:val="24"/>
        </w:rPr>
      </w:pPr>
      <w:r>
        <w:rPr>
          <w:rFonts w:eastAsia="Calibri-Bold"/>
          <w:b/>
          <w:bCs/>
          <w:color w:val="000000"/>
          <w:szCs w:val="24"/>
        </w:rPr>
        <w:t>1.</w:t>
      </w:r>
      <w:r>
        <w:rPr>
          <w:rFonts w:eastAsia="Calibri-Bold"/>
          <w:b/>
          <w:bCs/>
          <w:color w:val="000000"/>
          <w:szCs w:val="24"/>
          <w:lang w:val="sr-Cyrl-CS"/>
        </w:rPr>
        <w:t xml:space="preserve"> </w:t>
      </w:r>
      <w:r w:rsidRPr="00614002">
        <w:rPr>
          <w:rFonts w:eastAsia="Calibri-Bold"/>
          <w:b/>
          <w:bCs/>
          <w:color w:val="000000"/>
          <w:szCs w:val="24"/>
        </w:rPr>
        <w:t xml:space="preserve">ОБАВЕЗНИ УСЛОВИ </w:t>
      </w:r>
    </w:p>
    <w:p w:rsidR="00025D90" w:rsidRDefault="00025D90" w:rsidP="00025D90">
      <w:pPr>
        <w:autoSpaceDE w:val="0"/>
        <w:autoSpaceDN w:val="0"/>
        <w:adjustRightInd w:val="0"/>
        <w:ind w:firstLine="708"/>
        <w:jc w:val="both"/>
        <w:rPr>
          <w:rFonts w:eastAsia="Calibri-Bold"/>
          <w:b/>
          <w:bCs/>
          <w:color w:val="000000"/>
          <w:szCs w:val="24"/>
        </w:rPr>
      </w:pPr>
    </w:p>
    <w:p w:rsidR="00025D90" w:rsidRDefault="00025D90" w:rsidP="00025D90">
      <w:pPr>
        <w:autoSpaceDE w:val="0"/>
        <w:autoSpaceDN w:val="0"/>
        <w:adjustRightInd w:val="0"/>
        <w:ind w:firstLine="708"/>
        <w:jc w:val="both"/>
        <w:rPr>
          <w:rFonts w:eastAsia="Calibri-Bold"/>
          <w:b/>
          <w:bCs/>
          <w:i/>
          <w:color w:val="000000"/>
          <w:szCs w:val="24"/>
          <w:u w:val="single"/>
        </w:rPr>
      </w:pPr>
      <w:r w:rsidRPr="00F46B58">
        <w:rPr>
          <w:rFonts w:eastAsia="Calibri-Bold"/>
          <w:b/>
          <w:bCs/>
          <w:i/>
          <w:color w:val="000000"/>
          <w:szCs w:val="24"/>
          <w:u w:val="single"/>
        </w:rPr>
        <w:t>Право на учешће у поступку јавне набавке имају понуђачи који испуњавају ОБАВЕЗНЕ УСЛОВЕ за учешће у поступку јавне набавке, који су прописани чланом 75. Закона о јавним набавкама (у даљем тексту: Закон).</w:t>
      </w:r>
      <w:r>
        <w:rPr>
          <w:rFonts w:eastAsia="Calibri-Bold"/>
          <w:b/>
          <w:bCs/>
          <w:i/>
          <w:color w:val="000000"/>
          <w:szCs w:val="24"/>
          <w:u w:val="single"/>
        </w:rPr>
        <w:t>Обавезни услови су:</w:t>
      </w:r>
    </w:p>
    <w:p w:rsidR="00025D90" w:rsidRPr="00644855" w:rsidRDefault="00025D90" w:rsidP="00025D90">
      <w:pPr>
        <w:autoSpaceDE w:val="0"/>
        <w:autoSpaceDN w:val="0"/>
        <w:adjustRightInd w:val="0"/>
        <w:jc w:val="both"/>
        <w:rPr>
          <w:rFonts w:eastAsia="Calibri-Bold"/>
          <w:b/>
          <w:bCs/>
          <w:i/>
          <w:color w:val="000000"/>
          <w:szCs w:val="24"/>
          <w:u w:val="single"/>
        </w:rPr>
      </w:pPr>
    </w:p>
    <w:p w:rsidR="00025D90" w:rsidRPr="00DC71A4" w:rsidRDefault="00025D90" w:rsidP="00025D90">
      <w:pPr>
        <w:numPr>
          <w:ilvl w:val="0"/>
          <w:numId w:val="1"/>
        </w:numPr>
        <w:autoSpaceDE w:val="0"/>
        <w:autoSpaceDN w:val="0"/>
        <w:adjustRightInd w:val="0"/>
        <w:ind w:left="0" w:firstLine="993"/>
        <w:jc w:val="both"/>
        <w:rPr>
          <w:rFonts w:eastAsia="Calibri-Bold"/>
          <w:b/>
          <w:i/>
          <w:color w:val="000000"/>
          <w:szCs w:val="24"/>
          <w:u w:val="single"/>
        </w:rPr>
      </w:pPr>
      <w:r w:rsidRPr="00DC71A4">
        <w:rPr>
          <w:rFonts w:eastAsia="Calibri-Bold"/>
          <w:b/>
          <w:bCs/>
          <w:color w:val="000000"/>
          <w:szCs w:val="24"/>
        </w:rPr>
        <w:t xml:space="preserve">Услов: </w:t>
      </w:r>
      <w:r w:rsidRPr="00DC71A4">
        <w:rPr>
          <w:rFonts w:eastAsia="Calibri-Bold"/>
          <w:color w:val="000000"/>
          <w:szCs w:val="24"/>
        </w:rPr>
        <w:t xml:space="preserve">Понуђач у поступку јавне набавке мора да </w:t>
      </w:r>
      <w:proofErr w:type="gramStart"/>
      <w:r w:rsidRPr="00DC71A4">
        <w:rPr>
          <w:rFonts w:eastAsia="Calibri-Bold"/>
          <w:color w:val="000000"/>
          <w:szCs w:val="24"/>
        </w:rPr>
        <w:t xml:space="preserve">докаже  </w:t>
      </w:r>
      <w:r w:rsidRPr="00DC71A4">
        <w:rPr>
          <w:rFonts w:eastAsia="Calibri-Bold"/>
          <w:b/>
          <w:i/>
          <w:color w:val="000000"/>
          <w:szCs w:val="24"/>
          <w:u w:val="single"/>
        </w:rPr>
        <w:t>да</w:t>
      </w:r>
      <w:proofErr w:type="gramEnd"/>
      <w:r w:rsidRPr="00DC71A4">
        <w:rPr>
          <w:rFonts w:eastAsia="Calibri-Bold"/>
          <w:b/>
          <w:i/>
          <w:color w:val="000000"/>
          <w:szCs w:val="24"/>
          <w:u w:val="single"/>
        </w:rPr>
        <w:t xml:space="preserve"> је регистрован код надлежног органа, односно уписан у одговарајући регистар (члан 75. став 1. тачка 1) Закона).</w:t>
      </w:r>
    </w:p>
    <w:p w:rsidR="00025D90" w:rsidRPr="002D26A3" w:rsidRDefault="00025D90" w:rsidP="00025D90">
      <w:pPr>
        <w:autoSpaceDE w:val="0"/>
        <w:autoSpaceDN w:val="0"/>
        <w:adjustRightInd w:val="0"/>
        <w:ind w:left="1668"/>
        <w:jc w:val="both"/>
        <w:rPr>
          <w:rFonts w:eastAsia="Calibri-Bold"/>
          <w:b/>
          <w:i/>
          <w:color w:val="000000"/>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00"/>
      </w:tblPr>
      <w:tblGrid>
        <w:gridCol w:w="1803"/>
        <w:gridCol w:w="8086"/>
      </w:tblGrid>
      <w:tr w:rsidR="00025D90" w:rsidRPr="007B7D18">
        <w:tc>
          <w:tcPr>
            <w:tcW w:w="9889" w:type="dxa"/>
            <w:gridSpan w:val="2"/>
            <w:shd w:val="clear" w:color="auto" w:fill="auto"/>
          </w:tcPr>
          <w:p w:rsidR="00025D90" w:rsidRPr="007B7D18" w:rsidRDefault="00025D90" w:rsidP="00B5083C">
            <w:pPr>
              <w:jc w:val="both"/>
              <w:rPr>
                <w:rFonts w:eastAsia="Calibri-Bold"/>
                <w:b/>
                <w:bCs/>
                <w:color w:val="000000"/>
                <w:szCs w:val="24"/>
              </w:rPr>
            </w:pPr>
            <w:r w:rsidRPr="007B7D18">
              <w:rPr>
                <w:rFonts w:eastAsia="Calibri-Bold"/>
                <w:b/>
                <w:bCs/>
                <w:color w:val="000000"/>
                <w:szCs w:val="24"/>
              </w:rPr>
              <w:t>Доказ:</w:t>
            </w:r>
          </w:p>
        </w:tc>
      </w:tr>
      <w:tr w:rsidR="00025D90" w:rsidRPr="000C5695">
        <w:tc>
          <w:tcPr>
            <w:tcW w:w="1803" w:type="dxa"/>
            <w:shd w:val="clear" w:color="auto" w:fill="auto"/>
            <w:vAlign w:val="center"/>
          </w:tcPr>
          <w:p w:rsidR="00025D90" w:rsidRPr="007B7D18" w:rsidRDefault="00025D90" w:rsidP="00B5083C">
            <w:pPr>
              <w:autoSpaceDE w:val="0"/>
              <w:autoSpaceDN w:val="0"/>
              <w:adjustRightInd w:val="0"/>
              <w:rPr>
                <w:rFonts w:eastAsia="Calibri-Bold"/>
                <w:color w:val="000000"/>
                <w:szCs w:val="24"/>
              </w:rPr>
            </w:pPr>
            <w:r w:rsidRPr="007B7D18">
              <w:rPr>
                <w:rFonts w:eastAsia="Calibri-Bold"/>
                <w:bCs/>
                <w:szCs w:val="24"/>
              </w:rPr>
              <w:t>Правно лице</w:t>
            </w:r>
            <w:r w:rsidRPr="007B7D18">
              <w:rPr>
                <w:rFonts w:eastAsia="Calibri-Bold"/>
                <w:b/>
                <w:bCs/>
                <w:color w:val="000000"/>
                <w:szCs w:val="24"/>
              </w:rPr>
              <w:t>:</w:t>
            </w:r>
          </w:p>
        </w:tc>
        <w:tc>
          <w:tcPr>
            <w:tcW w:w="8086" w:type="dxa"/>
            <w:shd w:val="clear" w:color="auto" w:fill="auto"/>
          </w:tcPr>
          <w:p w:rsidR="00025D90" w:rsidRPr="007B7D18" w:rsidRDefault="00025D90" w:rsidP="00B5083C">
            <w:pPr>
              <w:autoSpaceDE w:val="0"/>
              <w:autoSpaceDN w:val="0"/>
              <w:adjustRightInd w:val="0"/>
              <w:rPr>
                <w:rFonts w:eastAsia="Calibri-Bold"/>
                <w:color w:val="000000"/>
                <w:szCs w:val="24"/>
              </w:rPr>
            </w:pPr>
            <w:r w:rsidRPr="007B7D18">
              <w:rPr>
                <w:rFonts w:eastAsia="Calibri-Bold"/>
                <w:color w:val="000000"/>
                <w:szCs w:val="24"/>
              </w:rPr>
              <w:t>Извод из регистра Агенције за привредне регистре, односно извод из регистра надлежног Привредног суда.</w:t>
            </w:r>
          </w:p>
        </w:tc>
      </w:tr>
      <w:tr w:rsidR="00025D90" w:rsidRPr="000C5695">
        <w:tc>
          <w:tcPr>
            <w:tcW w:w="1803" w:type="dxa"/>
            <w:shd w:val="clear" w:color="auto" w:fill="auto"/>
            <w:vAlign w:val="center"/>
          </w:tcPr>
          <w:p w:rsidR="00025D90" w:rsidRPr="007B7D18" w:rsidRDefault="00025D90" w:rsidP="00B5083C">
            <w:pPr>
              <w:autoSpaceDE w:val="0"/>
              <w:autoSpaceDN w:val="0"/>
              <w:adjustRightInd w:val="0"/>
              <w:rPr>
                <w:rFonts w:eastAsia="Calibri-Bold"/>
                <w:bCs/>
                <w:szCs w:val="24"/>
              </w:rPr>
            </w:pPr>
            <w:r w:rsidRPr="007B7D18">
              <w:rPr>
                <w:rFonts w:eastAsia="Calibri-Bold"/>
                <w:bCs/>
                <w:szCs w:val="24"/>
              </w:rPr>
              <w:t>Предузетник</w:t>
            </w:r>
          </w:p>
        </w:tc>
        <w:tc>
          <w:tcPr>
            <w:tcW w:w="8086" w:type="dxa"/>
            <w:shd w:val="clear" w:color="auto" w:fill="auto"/>
          </w:tcPr>
          <w:p w:rsidR="00025D90" w:rsidRPr="007B7D18" w:rsidRDefault="00025D90" w:rsidP="00B5083C">
            <w:pPr>
              <w:autoSpaceDE w:val="0"/>
              <w:autoSpaceDN w:val="0"/>
              <w:adjustRightInd w:val="0"/>
              <w:rPr>
                <w:rFonts w:eastAsia="Calibri-Bold"/>
                <w:color w:val="000000"/>
                <w:szCs w:val="24"/>
              </w:rPr>
            </w:pPr>
            <w:r w:rsidRPr="007B7D18">
              <w:rPr>
                <w:rFonts w:eastAsia="Calibri-Bold"/>
                <w:color w:val="000000"/>
                <w:szCs w:val="24"/>
              </w:rPr>
              <w:t>Извод из регистра Агенције за привредне регистре, односно извод из регистра надлежног Привредног суда.</w:t>
            </w:r>
          </w:p>
        </w:tc>
      </w:tr>
      <w:tr w:rsidR="00025D90" w:rsidRPr="007B7D18">
        <w:tc>
          <w:tcPr>
            <w:tcW w:w="1803" w:type="dxa"/>
            <w:shd w:val="clear" w:color="auto" w:fill="auto"/>
          </w:tcPr>
          <w:p w:rsidR="00025D90" w:rsidRPr="007B7D18" w:rsidRDefault="00025D90" w:rsidP="00B5083C">
            <w:pPr>
              <w:autoSpaceDE w:val="0"/>
              <w:autoSpaceDN w:val="0"/>
              <w:adjustRightInd w:val="0"/>
              <w:rPr>
                <w:rFonts w:eastAsia="Calibri-Bold"/>
                <w:bCs/>
                <w:szCs w:val="24"/>
                <w:u w:val="single"/>
              </w:rPr>
            </w:pPr>
            <w:r w:rsidRPr="007B7D18">
              <w:rPr>
                <w:rFonts w:eastAsia="Calibri-Bold"/>
                <w:bCs/>
                <w:szCs w:val="24"/>
                <w:u w:val="single"/>
              </w:rPr>
              <w:t>Физичко лице</w:t>
            </w:r>
          </w:p>
        </w:tc>
        <w:tc>
          <w:tcPr>
            <w:tcW w:w="8086" w:type="dxa"/>
            <w:shd w:val="clear" w:color="auto" w:fill="auto"/>
          </w:tcPr>
          <w:p w:rsidR="00025D90" w:rsidRPr="007B7D18" w:rsidRDefault="00025D90" w:rsidP="00B5083C">
            <w:pPr>
              <w:autoSpaceDE w:val="0"/>
              <w:autoSpaceDN w:val="0"/>
              <w:adjustRightInd w:val="0"/>
              <w:jc w:val="center"/>
              <w:rPr>
                <w:rFonts w:eastAsia="Calibri-Bold"/>
                <w:color w:val="000000"/>
                <w:szCs w:val="24"/>
              </w:rPr>
            </w:pPr>
            <w:r w:rsidRPr="007B7D18">
              <w:rPr>
                <w:rFonts w:eastAsia="Calibri-Bold"/>
                <w:color w:val="000000"/>
                <w:szCs w:val="24"/>
              </w:rPr>
              <w:t>/</w:t>
            </w:r>
          </w:p>
        </w:tc>
      </w:tr>
    </w:tbl>
    <w:p w:rsidR="00025D90" w:rsidRDefault="00025D90" w:rsidP="00025D90">
      <w:pPr>
        <w:autoSpaceDE w:val="0"/>
        <w:autoSpaceDN w:val="0"/>
        <w:adjustRightInd w:val="0"/>
        <w:ind w:left="1068"/>
        <w:jc w:val="both"/>
        <w:rPr>
          <w:rFonts w:eastAsia="Calibri-Bold"/>
          <w:b/>
          <w:i/>
          <w:color w:val="000000"/>
          <w:szCs w:val="24"/>
          <w:u w:val="single"/>
        </w:rPr>
      </w:pPr>
    </w:p>
    <w:p w:rsidR="00025D90" w:rsidRDefault="00025D90" w:rsidP="00025D90">
      <w:pPr>
        <w:numPr>
          <w:ilvl w:val="0"/>
          <w:numId w:val="1"/>
        </w:numPr>
        <w:autoSpaceDE w:val="0"/>
        <w:autoSpaceDN w:val="0"/>
        <w:adjustRightInd w:val="0"/>
        <w:ind w:left="0" w:firstLine="993"/>
        <w:jc w:val="both"/>
        <w:rPr>
          <w:rFonts w:eastAsia="Calibri-Bold"/>
          <w:b/>
          <w:i/>
          <w:color w:val="000000"/>
          <w:szCs w:val="24"/>
          <w:u w:val="single"/>
        </w:rPr>
      </w:pPr>
      <w:r w:rsidRPr="00DC71A4">
        <w:rPr>
          <w:rFonts w:eastAsia="Calibri-Bold"/>
          <w:b/>
          <w:bCs/>
          <w:color w:val="000000"/>
          <w:szCs w:val="24"/>
        </w:rPr>
        <w:t xml:space="preserve">Услов: </w:t>
      </w:r>
      <w:r w:rsidRPr="00DC71A4">
        <w:rPr>
          <w:rFonts w:eastAsia="Calibri-Bold"/>
          <w:color w:val="000000"/>
          <w:szCs w:val="24"/>
        </w:rPr>
        <w:t xml:space="preserve">Понуђач у поступку јавне набавке мора да докаже </w:t>
      </w:r>
      <w:r w:rsidRPr="00DC71A4">
        <w:rPr>
          <w:rFonts w:eastAsia="Calibri-Bold"/>
          <w:b/>
          <w:i/>
          <w:color w:val="000000"/>
          <w:szCs w:val="24"/>
          <w:u w:val="single"/>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2)Закона).</w:t>
      </w:r>
    </w:p>
    <w:p w:rsidR="00025D90" w:rsidRPr="00DC71A4" w:rsidRDefault="00025D90" w:rsidP="00025D90">
      <w:pPr>
        <w:autoSpaceDE w:val="0"/>
        <w:autoSpaceDN w:val="0"/>
        <w:adjustRightInd w:val="0"/>
        <w:ind w:left="993"/>
        <w:jc w:val="both"/>
        <w:rPr>
          <w:rFonts w:eastAsia="Calibri-Bold"/>
          <w:b/>
          <w:i/>
          <w:color w:val="000000"/>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8363"/>
      </w:tblGrid>
      <w:tr w:rsidR="00025D90" w:rsidRPr="007B7D18">
        <w:tc>
          <w:tcPr>
            <w:tcW w:w="9889" w:type="dxa"/>
            <w:gridSpan w:val="2"/>
            <w:shd w:val="clear" w:color="auto" w:fill="auto"/>
          </w:tcPr>
          <w:p w:rsidR="00025D90" w:rsidRPr="007B7D18" w:rsidRDefault="00025D90" w:rsidP="00B5083C">
            <w:pPr>
              <w:autoSpaceDE w:val="0"/>
              <w:autoSpaceDN w:val="0"/>
              <w:adjustRightInd w:val="0"/>
              <w:jc w:val="both"/>
              <w:rPr>
                <w:rFonts w:eastAsia="Calibri-Bold"/>
                <w:color w:val="000000"/>
                <w:szCs w:val="24"/>
              </w:rPr>
            </w:pPr>
            <w:r w:rsidRPr="007B7D18">
              <w:rPr>
                <w:rFonts w:eastAsia="Calibri-Bold"/>
                <w:b/>
                <w:i/>
                <w:color w:val="000000"/>
                <w:szCs w:val="24"/>
                <w:u w:val="single"/>
              </w:rPr>
              <w:t>Доказ:</w:t>
            </w:r>
          </w:p>
        </w:tc>
      </w:tr>
      <w:tr w:rsidR="00025D90" w:rsidRPr="000C5695">
        <w:tc>
          <w:tcPr>
            <w:tcW w:w="1526" w:type="dxa"/>
            <w:shd w:val="clear" w:color="auto" w:fill="auto"/>
            <w:vAlign w:val="center"/>
          </w:tcPr>
          <w:p w:rsidR="00025D90" w:rsidRPr="007B7D18" w:rsidRDefault="00025D90" w:rsidP="00B5083C">
            <w:pPr>
              <w:autoSpaceDE w:val="0"/>
              <w:autoSpaceDN w:val="0"/>
              <w:adjustRightInd w:val="0"/>
              <w:rPr>
                <w:rFonts w:eastAsia="Calibri-Bold"/>
                <w:i/>
                <w:color w:val="000000"/>
                <w:szCs w:val="24"/>
                <w:u w:val="single"/>
              </w:rPr>
            </w:pPr>
            <w:r w:rsidRPr="007B7D18">
              <w:rPr>
                <w:rFonts w:eastAsia="Calibri-Bold"/>
                <w:i/>
                <w:color w:val="000000"/>
                <w:szCs w:val="24"/>
                <w:u w:val="single"/>
              </w:rPr>
              <w:t>Правно лице</w:t>
            </w:r>
          </w:p>
          <w:p w:rsidR="00025D90" w:rsidRPr="007B7D18" w:rsidRDefault="00025D90" w:rsidP="00B5083C">
            <w:pPr>
              <w:autoSpaceDE w:val="0"/>
              <w:autoSpaceDN w:val="0"/>
              <w:adjustRightInd w:val="0"/>
              <w:jc w:val="center"/>
              <w:rPr>
                <w:rFonts w:eastAsia="Calibri-Bold"/>
                <w:b/>
                <w:i/>
                <w:color w:val="000000"/>
                <w:szCs w:val="24"/>
                <w:u w:val="single"/>
              </w:rPr>
            </w:pPr>
          </w:p>
        </w:tc>
        <w:tc>
          <w:tcPr>
            <w:tcW w:w="8363" w:type="dxa"/>
            <w:shd w:val="clear" w:color="auto" w:fill="auto"/>
          </w:tcPr>
          <w:p w:rsidR="00025D90" w:rsidRPr="007B7D18" w:rsidRDefault="00025D90" w:rsidP="00B5083C">
            <w:pPr>
              <w:numPr>
                <w:ilvl w:val="0"/>
                <w:numId w:val="2"/>
              </w:numPr>
              <w:autoSpaceDE w:val="0"/>
              <w:autoSpaceDN w:val="0"/>
              <w:adjustRightInd w:val="0"/>
              <w:jc w:val="both"/>
              <w:rPr>
                <w:rFonts w:eastAsia="Calibri-Bold"/>
                <w:color w:val="000000"/>
                <w:szCs w:val="24"/>
              </w:rPr>
            </w:pPr>
            <w:r w:rsidRPr="007B7D18">
              <w:rPr>
                <w:rFonts w:eastAsia="Calibri-Bold"/>
                <w:color w:val="000000"/>
                <w:szCs w:val="24"/>
              </w:rPr>
              <w:t>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025D90" w:rsidRPr="007B7D18" w:rsidRDefault="00025D90" w:rsidP="00B5083C">
            <w:pPr>
              <w:numPr>
                <w:ilvl w:val="0"/>
                <w:numId w:val="2"/>
              </w:numPr>
              <w:autoSpaceDE w:val="0"/>
              <w:autoSpaceDN w:val="0"/>
              <w:adjustRightInd w:val="0"/>
              <w:jc w:val="both"/>
              <w:rPr>
                <w:rFonts w:eastAsia="Calibri-Bold"/>
                <w:color w:val="000000"/>
                <w:szCs w:val="24"/>
              </w:rPr>
            </w:pPr>
            <w:r w:rsidRPr="007B7D18">
              <w:rPr>
                <w:rFonts w:eastAsia="Calibri-Bold"/>
                <w:color w:val="000000"/>
                <w:szCs w:val="24"/>
              </w:rPr>
              <w:t>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025D90" w:rsidRPr="007B7D18" w:rsidRDefault="00025D90" w:rsidP="00B5083C">
            <w:pPr>
              <w:numPr>
                <w:ilvl w:val="0"/>
                <w:numId w:val="2"/>
              </w:numPr>
              <w:autoSpaceDE w:val="0"/>
              <w:autoSpaceDN w:val="0"/>
              <w:adjustRightInd w:val="0"/>
              <w:jc w:val="both"/>
              <w:rPr>
                <w:rFonts w:eastAsia="Calibri-Bold"/>
                <w:color w:val="000000"/>
                <w:szCs w:val="24"/>
              </w:rPr>
            </w:pPr>
            <w:r w:rsidRPr="007B7D18">
              <w:rPr>
                <w:rFonts w:eastAsia="Calibri-Bold"/>
                <w:color w:val="000000"/>
                <w:szCs w:val="24"/>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за неко од кривичних дела организованог криминала (захтев се подноси према месту рођења или према месту пребивалишта законског заступника</w:t>
            </w:r>
            <w:r>
              <w:rPr>
                <w:rFonts w:eastAsia="Calibri-Bold"/>
                <w:color w:val="000000"/>
                <w:szCs w:val="24"/>
              </w:rPr>
              <w:t>)</w:t>
            </w:r>
            <w:r w:rsidRPr="007B7D18">
              <w:rPr>
                <w:rFonts w:eastAsia="Calibri-Bold"/>
                <w:color w:val="000000"/>
                <w:szCs w:val="24"/>
              </w:rPr>
              <w:t>. Уколико понуђач има више законских заступника, дужан је да достави доказ за сваког од њих.</w:t>
            </w:r>
          </w:p>
        </w:tc>
      </w:tr>
    </w:tbl>
    <w:p w:rsidR="00025D90" w:rsidRDefault="00025D90" w:rsidP="00025D90">
      <w:pPr>
        <w:ind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8363"/>
      </w:tblGrid>
      <w:tr w:rsidR="00025D90" w:rsidRPr="000C5695">
        <w:tc>
          <w:tcPr>
            <w:tcW w:w="1526" w:type="dxa"/>
            <w:shd w:val="clear" w:color="auto" w:fill="auto"/>
            <w:vAlign w:val="center"/>
          </w:tcPr>
          <w:p w:rsidR="00025D90" w:rsidRPr="00AA3C6D" w:rsidRDefault="00025D90" w:rsidP="00B5083C">
            <w:pPr>
              <w:rPr>
                <w:i/>
                <w:u w:val="single"/>
              </w:rPr>
            </w:pPr>
            <w:r>
              <w:rPr>
                <w:i/>
                <w:u w:val="single"/>
              </w:rPr>
              <w:t>Предузетник и физичко лице</w:t>
            </w:r>
          </w:p>
          <w:p w:rsidR="00025D90" w:rsidRPr="007B7D18" w:rsidRDefault="00025D90" w:rsidP="00B5083C"/>
        </w:tc>
        <w:tc>
          <w:tcPr>
            <w:tcW w:w="8363" w:type="dxa"/>
            <w:shd w:val="clear" w:color="auto" w:fill="auto"/>
          </w:tcPr>
          <w:p w:rsidR="00025D90" w:rsidRPr="007B7D18" w:rsidRDefault="00025D90" w:rsidP="00B5083C">
            <w:pPr>
              <w:autoSpaceDE w:val="0"/>
              <w:autoSpaceDN w:val="0"/>
              <w:adjustRightInd w:val="0"/>
              <w:rPr>
                <w:szCs w:val="24"/>
              </w:rPr>
            </w:pPr>
            <w:r w:rsidRPr="007B7D18">
              <w:rPr>
                <w:rFonts w:eastAsia="Calibri-Bold"/>
                <w:color w:val="000000"/>
                <w:szCs w:val="24"/>
              </w:rPr>
              <w:t>Извод из казнене евиденције: 1) уверење надлежне полицијске уп</w:t>
            </w:r>
            <w:r w:rsidR="007A4508">
              <w:rPr>
                <w:rFonts w:eastAsia="Calibri-Bold"/>
                <w:color w:val="000000"/>
                <w:szCs w:val="24"/>
              </w:rPr>
              <w:t xml:space="preserve">раве МУП-а којим се потврђује </w:t>
            </w:r>
            <w:r w:rsidRPr="007B7D18">
              <w:rPr>
                <w:rFonts w:eastAsia="Calibri-Bold"/>
                <w:color w:val="000000"/>
                <w:szCs w:val="24"/>
              </w:rPr>
              <w:t xml:space="preserve"> да није осуђиван за неко од кривичних дела као члан организоване криминалне групе, да није осуђиван за кривична дела против привреде, кривична дела</w:t>
            </w:r>
            <w:r>
              <w:rPr>
                <w:rFonts w:eastAsia="Calibri-Bold"/>
                <w:color w:val="000000"/>
                <w:szCs w:val="24"/>
              </w:rPr>
              <w:t xml:space="preserve"> </w:t>
            </w:r>
            <w:r w:rsidRPr="007B7D18">
              <w:rPr>
                <w:rFonts w:eastAsia="Calibri-Bold"/>
                <w:color w:val="000000"/>
                <w:szCs w:val="24"/>
              </w:rPr>
              <w:t>против животне средине, кривично дело примања или давања мита, кривично дело преваре (захтев се може поднети према месту рође</w:t>
            </w:r>
            <w:r>
              <w:rPr>
                <w:rFonts w:eastAsia="Calibri-Bold"/>
                <w:color w:val="000000"/>
                <w:szCs w:val="24"/>
              </w:rPr>
              <w:t>ња или према месту пребивалишта).</w:t>
            </w:r>
          </w:p>
        </w:tc>
      </w:tr>
    </w:tbl>
    <w:p w:rsidR="00025D90" w:rsidRDefault="00025D90" w:rsidP="00025D90">
      <w:pPr>
        <w:ind w:firstLine="708"/>
        <w:rPr>
          <w:lang w:val="sr-Cyrl-CS"/>
        </w:rPr>
      </w:pPr>
    </w:p>
    <w:p w:rsidR="00025D90" w:rsidRPr="00DE4017" w:rsidRDefault="00025D90" w:rsidP="00025D90">
      <w:pPr>
        <w:ind w:firstLine="708"/>
        <w:rPr>
          <w:lang w:val="sr-Cyrl-C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2"/>
      </w:tblGrid>
      <w:tr w:rsidR="00025D90" w:rsidRPr="000C5695">
        <w:tc>
          <w:tcPr>
            <w:tcW w:w="7762" w:type="dxa"/>
            <w:shd w:val="clear" w:color="auto" w:fill="auto"/>
            <w:vAlign w:val="center"/>
          </w:tcPr>
          <w:p w:rsidR="00025D90" w:rsidRPr="007B7D18" w:rsidRDefault="00025D90" w:rsidP="00B5083C">
            <w:pPr>
              <w:autoSpaceDE w:val="0"/>
              <w:autoSpaceDN w:val="0"/>
              <w:adjustRightInd w:val="0"/>
              <w:jc w:val="center"/>
              <w:rPr>
                <w:rFonts w:eastAsia="Calibri-Bold"/>
                <w:b/>
                <w:color w:val="000000"/>
                <w:szCs w:val="24"/>
              </w:rPr>
            </w:pPr>
            <w:r w:rsidRPr="007B7D18">
              <w:rPr>
                <w:rFonts w:eastAsia="Calibri-Bold"/>
                <w:b/>
                <w:color w:val="000000"/>
                <w:szCs w:val="24"/>
              </w:rPr>
              <w:t>ДОКАЗ О ИСПУЊЕНОСТИ УСЛОВА ИЗ ЧЛАНА 75. СТАВ 1. ТАЧКА 2. ЗАКОНА, НЕ МОЖЕ БИТИ СТАРИЈИ ОД ДВА МЕСЕЦА ПРЕ ОТВАРАЊА ПОНУДА.</w:t>
            </w:r>
          </w:p>
        </w:tc>
      </w:tr>
    </w:tbl>
    <w:p w:rsidR="00025D90" w:rsidRDefault="00025D90" w:rsidP="00025D90">
      <w:pPr>
        <w:autoSpaceDE w:val="0"/>
        <w:autoSpaceDN w:val="0"/>
        <w:adjustRightInd w:val="0"/>
        <w:rPr>
          <w:rFonts w:ascii="Calibri" w:eastAsia="Calibri-Bold" w:hAnsi="Calibri" w:cs="Calibri"/>
          <w:i/>
          <w:iCs/>
          <w:color w:val="FFFFFF"/>
          <w:sz w:val="15"/>
          <w:szCs w:val="15"/>
        </w:rPr>
      </w:pPr>
    </w:p>
    <w:p w:rsidR="00025D90" w:rsidRPr="00A40E2E" w:rsidRDefault="00025D90" w:rsidP="00025D90">
      <w:pPr>
        <w:numPr>
          <w:ilvl w:val="0"/>
          <w:numId w:val="1"/>
        </w:numPr>
        <w:autoSpaceDE w:val="0"/>
        <w:autoSpaceDN w:val="0"/>
        <w:adjustRightInd w:val="0"/>
        <w:ind w:left="0" w:firstLine="993"/>
        <w:jc w:val="both"/>
        <w:rPr>
          <w:rFonts w:eastAsia="Calibri-Bold"/>
          <w:b/>
          <w:i/>
          <w:color w:val="000000"/>
          <w:szCs w:val="24"/>
          <w:u w:val="single"/>
        </w:rPr>
      </w:pPr>
      <w:r w:rsidRPr="00A40E2E">
        <w:rPr>
          <w:rFonts w:eastAsia="Calibri-Bold"/>
          <w:b/>
          <w:bCs/>
          <w:color w:val="000000"/>
          <w:szCs w:val="24"/>
        </w:rPr>
        <w:t xml:space="preserve">Услов: </w:t>
      </w:r>
      <w:r w:rsidRPr="00A40E2E">
        <w:rPr>
          <w:rFonts w:eastAsia="Calibri-Bold"/>
          <w:color w:val="000000"/>
          <w:szCs w:val="24"/>
        </w:rPr>
        <w:t xml:space="preserve">Понуђач у поступку јавне набавке мора доказати </w:t>
      </w:r>
      <w:r w:rsidRPr="00A40E2E">
        <w:rPr>
          <w:rFonts w:eastAsia="Calibri-Bold"/>
          <w:b/>
          <w:i/>
          <w:color w:val="000000"/>
          <w:szCs w:val="24"/>
          <w:u w:val="single"/>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roofErr w:type="gramStart"/>
      <w:r w:rsidRPr="00A40E2E">
        <w:rPr>
          <w:rFonts w:eastAsia="Calibri-Bold"/>
          <w:b/>
          <w:i/>
          <w:color w:val="000000"/>
          <w:szCs w:val="24"/>
          <w:u w:val="single"/>
        </w:rPr>
        <w:t>члан</w:t>
      </w:r>
      <w:proofErr w:type="gramEnd"/>
      <w:r w:rsidRPr="00A40E2E">
        <w:rPr>
          <w:rFonts w:eastAsia="Calibri-Bold"/>
          <w:b/>
          <w:i/>
          <w:color w:val="000000"/>
          <w:szCs w:val="24"/>
          <w:u w:val="single"/>
        </w:rPr>
        <w:t xml:space="preserve"> 75. ст. 1. </w:t>
      </w:r>
      <w:proofErr w:type="gramStart"/>
      <w:r w:rsidRPr="00A40E2E">
        <w:rPr>
          <w:rFonts w:eastAsia="Calibri-Bold"/>
          <w:b/>
          <w:i/>
          <w:color w:val="000000"/>
          <w:szCs w:val="24"/>
          <w:u w:val="single"/>
        </w:rPr>
        <w:t>тачка</w:t>
      </w:r>
      <w:proofErr w:type="gramEnd"/>
      <w:r w:rsidRPr="00A40E2E">
        <w:rPr>
          <w:rFonts w:eastAsia="Calibri-Bold"/>
          <w:b/>
          <w:i/>
          <w:color w:val="000000"/>
          <w:szCs w:val="24"/>
          <w:u w:val="single"/>
        </w:rPr>
        <w:t xml:space="preserve"> 4) Закона)</w:t>
      </w:r>
      <w:r>
        <w:rPr>
          <w:rFonts w:eastAsia="Calibri-Bold"/>
          <w:b/>
          <w:i/>
          <w:color w:val="000000"/>
          <w:szCs w:val="24"/>
          <w:u w:val="single"/>
        </w:rPr>
        <w:t>.</w:t>
      </w:r>
    </w:p>
    <w:p w:rsidR="00025D90" w:rsidRDefault="00025D90" w:rsidP="00025D90">
      <w:pPr>
        <w:autoSpaceDE w:val="0"/>
        <w:autoSpaceDN w:val="0"/>
        <w:adjustRightInd w:val="0"/>
        <w:rPr>
          <w:rFonts w:eastAsia="Calibri-Bold"/>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938"/>
      </w:tblGrid>
      <w:tr w:rsidR="00025D90" w:rsidRPr="007B7D18">
        <w:tc>
          <w:tcPr>
            <w:tcW w:w="9889" w:type="dxa"/>
            <w:gridSpan w:val="2"/>
            <w:shd w:val="clear" w:color="auto" w:fill="auto"/>
          </w:tcPr>
          <w:p w:rsidR="00025D90" w:rsidRPr="007B7D18" w:rsidRDefault="00025D90" w:rsidP="00B5083C">
            <w:pPr>
              <w:autoSpaceDE w:val="0"/>
              <w:autoSpaceDN w:val="0"/>
              <w:adjustRightInd w:val="0"/>
              <w:rPr>
                <w:rFonts w:eastAsia="Calibri-Bold"/>
                <w:b/>
                <w:bCs/>
                <w:color w:val="000000"/>
                <w:szCs w:val="24"/>
              </w:rPr>
            </w:pPr>
            <w:r w:rsidRPr="007B7D18">
              <w:rPr>
                <w:rFonts w:eastAsia="Calibri-Bold"/>
                <w:b/>
                <w:i/>
                <w:color w:val="000000"/>
                <w:szCs w:val="24"/>
                <w:u w:val="single"/>
              </w:rPr>
              <w:t>Доказ:</w:t>
            </w:r>
          </w:p>
        </w:tc>
      </w:tr>
      <w:tr w:rsidR="00025D90" w:rsidRPr="000C5695">
        <w:tc>
          <w:tcPr>
            <w:tcW w:w="1951" w:type="dxa"/>
            <w:shd w:val="clear" w:color="auto" w:fill="auto"/>
            <w:vAlign w:val="center"/>
          </w:tcPr>
          <w:p w:rsidR="00025D90" w:rsidRPr="007B7D18" w:rsidRDefault="00025D90" w:rsidP="00B5083C">
            <w:pPr>
              <w:autoSpaceDE w:val="0"/>
              <w:autoSpaceDN w:val="0"/>
              <w:adjustRightInd w:val="0"/>
              <w:rPr>
                <w:rFonts w:eastAsia="Calibri-Bold"/>
                <w:bCs/>
                <w:i/>
                <w:color w:val="000000"/>
                <w:szCs w:val="24"/>
                <w:u w:val="single"/>
              </w:rPr>
            </w:pPr>
            <w:r w:rsidRPr="007B7D18">
              <w:rPr>
                <w:rFonts w:eastAsia="Calibri-Bold"/>
                <w:bCs/>
                <w:i/>
                <w:color w:val="000000"/>
                <w:szCs w:val="24"/>
                <w:u w:val="single"/>
              </w:rPr>
              <w:t>Правно лице</w:t>
            </w:r>
          </w:p>
        </w:tc>
        <w:tc>
          <w:tcPr>
            <w:tcW w:w="7938" w:type="dxa"/>
            <w:shd w:val="clear" w:color="auto" w:fill="auto"/>
          </w:tcPr>
          <w:p w:rsidR="00025D90" w:rsidRPr="007B7D18" w:rsidRDefault="00025D90" w:rsidP="00B5083C">
            <w:pPr>
              <w:numPr>
                <w:ilvl w:val="0"/>
                <w:numId w:val="3"/>
              </w:numPr>
              <w:autoSpaceDE w:val="0"/>
              <w:autoSpaceDN w:val="0"/>
              <w:adjustRightInd w:val="0"/>
              <w:ind w:left="459"/>
              <w:rPr>
                <w:rFonts w:eastAsia="Calibri-Bold"/>
                <w:color w:val="000000"/>
                <w:szCs w:val="24"/>
              </w:rPr>
            </w:pPr>
            <w:r w:rsidRPr="007B7D18">
              <w:rPr>
                <w:rFonts w:eastAsia="Calibri-Bold"/>
                <w:color w:val="000000"/>
                <w:szCs w:val="24"/>
              </w:rPr>
              <w:t xml:space="preserve">уверење Пореске управе  Министарства финансија да је измирио доспеле порезе и доприносе и </w:t>
            </w:r>
          </w:p>
          <w:p w:rsidR="00025D90" w:rsidRPr="007B7D18" w:rsidRDefault="00025D90" w:rsidP="00B5083C">
            <w:pPr>
              <w:numPr>
                <w:ilvl w:val="0"/>
                <w:numId w:val="3"/>
              </w:numPr>
              <w:autoSpaceDE w:val="0"/>
              <w:autoSpaceDN w:val="0"/>
              <w:adjustRightInd w:val="0"/>
              <w:ind w:left="459"/>
              <w:rPr>
                <w:rFonts w:eastAsia="Calibri-Bold"/>
                <w:color w:val="000000"/>
                <w:szCs w:val="24"/>
              </w:rPr>
            </w:pPr>
            <w:r w:rsidRPr="007B7D18">
              <w:rPr>
                <w:rFonts w:eastAsia="Calibri-Bold"/>
                <w:color w:val="000000"/>
                <w:szCs w:val="24"/>
              </w:rPr>
              <w:t xml:space="preserve">уверења надлежне локалне самоуправе да је измирио обавезе по основу изворних локалних јавних прихода </w:t>
            </w:r>
            <w:r w:rsidRPr="007B7D18">
              <w:rPr>
                <w:rFonts w:ascii="Calibri" w:eastAsia="Calibri-Bold" w:hAnsi="Calibri" w:cs="Calibri"/>
                <w:color w:val="000000"/>
                <w:sz w:val="19"/>
                <w:szCs w:val="19"/>
              </w:rPr>
              <w:t xml:space="preserve"> </w:t>
            </w:r>
          </w:p>
        </w:tc>
      </w:tr>
      <w:tr w:rsidR="00025D90" w:rsidRPr="000C5695">
        <w:tc>
          <w:tcPr>
            <w:tcW w:w="1951" w:type="dxa"/>
            <w:shd w:val="clear" w:color="auto" w:fill="auto"/>
            <w:vAlign w:val="center"/>
          </w:tcPr>
          <w:p w:rsidR="00025D90" w:rsidRPr="007B7D18" w:rsidRDefault="00025D90" w:rsidP="00B5083C">
            <w:pPr>
              <w:autoSpaceDE w:val="0"/>
              <w:autoSpaceDN w:val="0"/>
              <w:adjustRightInd w:val="0"/>
              <w:rPr>
                <w:rFonts w:eastAsia="Calibri-Bold"/>
                <w:bCs/>
                <w:i/>
                <w:color w:val="000000"/>
                <w:szCs w:val="24"/>
                <w:u w:val="single"/>
              </w:rPr>
            </w:pPr>
            <w:r w:rsidRPr="007B7D18">
              <w:rPr>
                <w:rFonts w:eastAsia="Calibri-Bold"/>
                <w:bCs/>
                <w:i/>
                <w:color w:val="000000"/>
                <w:szCs w:val="24"/>
                <w:u w:val="single"/>
              </w:rPr>
              <w:t xml:space="preserve">Предузетник </w:t>
            </w:r>
          </w:p>
        </w:tc>
        <w:tc>
          <w:tcPr>
            <w:tcW w:w="7938" w:type="dxa"/>
            <w:shd w:val="clear" w:color="auto" w:fill="auto"/>
          </w:tcPr>
          <w:p w:rsidR="00025D90" w:rsidRPr="007B7D18" w:rsidRDefault="00025D90" w:rsidP="00B5083C">
            <w:pPr>
              <w:numPr>
                <w:ilvl w:val="0"/>
                <w:numId w:val="4"/>
              </w:numPr>
              <w:autoSpaceDE w:val="0"/>
              <w:autoSpaceDN w:val="0"/>
              <w:adjustRightInd w:val="0"/>
              <w:ind w:left="459"/>
              <w:rPr>
                <w:rFonts w:eastAsia="Calibri-Bold"/>
                <w:color w:val="000000"/>
                <w:szCs w:val="24"/>
              </w:rPr>
            </w:pPr>
            <w:r w:rsidRPr="007B7D18">
              <w:rPr>
                <w:rFonts w:eastAsia="Calibri-Bold"/>
                <w:color w:val="000000"/>
                <w:szCs w:val="24"/>
              </w:rPr>
              <w:t>уверење Пореске управе  Министарства финансија да је измирио доспеле порезе и доприносе и</w:t>
            </w:r>
          </w:p>
          <w:p w:rsidR="00025D90" w:rsidRPr="007B7D18" w:rsidRDefault="00025D90" w:rsidP="00B5083C">
            <w:pPr>
              <w:numPr>
                <w:ilvl w:val="0"/>
                <w:numId w:val="4"/>
              </w:numPr>
              <w:autoSpaceDE w:val="0"/>
              <w:autoSpaceDN w:val="0"/>
              <w:adjustRightInd w:val="0"/>
              <w:ind w:left="459"/>
              <w:rPr>
                <w:rFonts w:eastAsia="Calibri-Bold"/>
                <w:color w:val="000000"/>
                <w:szCs w:val="24"/>
              </w:rPr>
            </w:pPr>
            <w:r w:rsidRPr="007B7D18">
              <w:rPr>
                <w:rFonts w:eastAsia="Calibri-Bold"/>
                <w:color w:val="000000"/>
                <w:szCs w:val="24"/>
              </w:rPr>
              <w:t>уверења надлежне локалне самоуправе да је измирио обавезе по основу изворних локалних јавних прихода</w:t>
            </w:r>
          </w:p>
        </w:tc>
      </w:tr>
      <w:tr w:rsidR="00025D90" w:rsidRPr="000C5695">
        <w:tc>
          <w:tcPr>
            <w:tcW w:w="1951" w:type="dxa"/>
            <w:shd w:val="clear" w:color="auto" w:fill="auto"/>
            <w:vAlign w:val="center"/>
          </w:tcPr>
          <w:p w:rsidR="00025D90" w:rsidRPr="007B7D18" w:rsidRDefault="00025D90" w:rsidP="00B5083C">
            <w:pPr>
              <w:autoSpaceDE w:val="0"/>
              <w:autoSpaceDN w:val="0"/>
              <w:adjustRightInd w:val="0"/>
              <w:rPr>
                <w:rFonts w:eastAsia="Calibri-Bold"/>
                <w:bCs/>
                <w:i/>
                <w:color w:val="000000"/>
                <w:szCs w:val="24"/>
                <w:u w:val="single"/>
              </w:rPr>
            </w:pPr>
            <w:r w:rsidRPr="007B7D18">
              <w:rPr>
                <w:rFonts w:eastAsia="Calibri-Bold"/>
                <w:bCs/>
                <w:i/>
                <w:color w:val="000000"/>
                <w:szCs w:val="24"/>
                <w:u w:val="single"/>
              </w:rPr>
              <w:t>Физичко лице</w:t>
            </w:r>
          </w:p>
        </w:tc>
        <w:tc>
          <w:tcPr>
            <w:tcW w:w="7938" w:type="dxa"/>
            <w:shd w:val="clear" w:color="auto" w:fill="auto"/>
          </w:tcPr>
          <w:p w:rsidR="00025D90" w:rsidRPr="007B7D18" w:rsidRDefault="00025D90" w:rsidP="00B5083C">
            <w:pPr>
              <w:numPr>
                <w:ilvl w:val="0"/>
                <w:numId w:val="5"/>
              </w:numPr>
              <w:autoSpaceDE w:val="0"/>
              <w:autoSpaceDN w:val="0"/>
              <w:adjustRightInd w:val="0"/>
              <w:ind w:left="459"/>
              <w:rPr>
                <w:rFonts w:eastAsia="Calibri-Bold"/>
                <w:color w:val="000000"/>
                <w:szCs w:val="24"/>
              </w:rPr>
            </w:pPr>
            <w:r w:rsidRPr="007B7D18">
              <w:rPr>
                <w:rFonts w:eastAsia="Calibri-Bold"/>
                <w:color w:val="000000"/>
                <w:szCs w:val="24"/>
              </w:rPr>
              <w:t>уверење Пореске управе  Министарства финансија да је измирио доспеле порезе и доприносе и</w:t>
            </w:r>
          </w:p>
          <w:p w:rsidR="00025D90" w:rsidRPr="007B7D18" w:rsidRDefault="00025D90" w:rsidP="00B5083C">
            <w:pPr>
              <w:numPr>
                <w:ilvl w:val="0"/>
                <w:numId w:val="5"/>
              </w:numPr>
              <w:autoSpaceDE w:val="0"/>
              <w:autoSpaceDN w:val="0"/>
              <w:adjustRightInd w:val="0"/>
              <w:ind w:left="459"/>
              <w:rPr>
                <w:rFonts w:eastAsia="Calibri-Bold"/>
                <w:color w:val="000000"/>
                <w:szCs w:val="24"/>
              </w:rPr>
            </w:pPr>
            <w:r w:rsidRPr="007B7D18">
              <w:rPr>
                <w:rFonts w:eastAsia="Calibri-Bold"/>
                <w:color w:val="000000"/>
                <w:szCs w:val="24"/>
              </w:rPr>
              <w:t>уверења надлежне локалне самоуправе да је измирио обавезе по основу изворних локалних јавних прихода</w:t>
            </w:r>
          </w:p>
        </w:tc>
      </w:tr>
      <w:tr w:rsidR="00025D90" w:rsidRPr="000C5695">
        <w:tc>
          <w:tcPr>
            <w:tcW w:w="1951" w:type="dxa"/>
            <w:shd w:val="clear" w:color="auto" w:fill="auto"/>
            <w:vAlign w:val="center"/>
          </w:tcPr>
          <w:p w:rsidR="00025D90" w:rsidRPr="007B7D18" w:rsidRDefault="00025D90" w:rsidP="00B5083C">
            <w:pPr>
              <w:autoSpaceDE w:val="0"/>
              <w:autoSpaceDN w:val="0"/>
              <w:adjustRightInd w:val="0"/>
              <w:rPr>
                <w:rFonts w:eastAsia="Calibri-Bold"/>
                <w:color w:val="000000"/>
                <w:szCs w:val="24"/>
              </w:rPr>
            </w:pPr>
            <w:r w:rsidRPr="007B7D18">
              <w:rPr>
                <w:rFonts w:eastAsia="Calibri-Bold"/>
                <w:color w:val="000000"/>
                <w:szCs w:val="24"/>
              </w:rPr>
              <w:t>Орган надлежан за издавање:</w:t>
            </w:r>
          </w:p>
          <w:p w:rsidR="00025D90" w:rsidRPr="007B7D18" w:rsidRDefault="00025D90" w:rsidP="00B5083C">
            <w:pPr>
              <w:autoSpaceDE w:val="0"/>
              <w:autoSpaceDN w:val="0"/>
              <w:adjustRightInd w:val="0"/>
              <w:ind w:left="720"/>
              <w:rPr>
                <w:rFonts w:eastAsia="Calibri-Bold"/>
                <w:bCs/>
                <w:i/>
                <w:color w:val="000000"/>
                <w:szCs w:val="24"/>
                <w:u w:val="single"/>
              </w:rPr>
            </w:pPr>
          </w:p>
        </w:tc>
        <w:tc>
          <w:tcPr>
            <w:tcW w:w="7938" w:type="dxa"/>
            <w:shd w:val="clear" w:color="auto" w:fill="auto"/>
          </w:tcPr>
          <w:p w:rsidR="00025D90" w:rsidRPr="00AA3C6D" w:rsidRDefault="00025D90" w:rsidP="00B5083C">
            <w:pPr>
              <w:numPr>
                <w:ilvl w:val="0"/>
                <w:numId w:val="6"/>
              </w:numPr>
              <w:autoSpaceDE w:val="0"/>
              <w:autoSpaceDN w:val="0"/>
              <w:adjustRightInd w:val="0"/>
              <w:ind w:left="459"/>
              <w:jc w:val="both"/>
              <w:rPr>
                <w:rFonts w:eastAsia="Calibri-Bold"/>
                <w:color w:val="000000"/>
                <w:szCs w:val="24"/>
              </w:rPr>
            </w:pPr>
            <w:r w:rsidRPr="007B7D18">
              <w:rPr>
                <w:rFonts w:eastAsia="SymbolMT"/>
                <w:color w:val="000000"/>
                <w:szCs w:val="24"/>
              </w:rPr>
              <w:t xml:space="preserve"> </w:t>
            </w:r>
            <w:r w:rsidRPr="007B7D18">
              <w:rPr>
                <w:rFonts w:eastAsia="Calibri-Bold"/>
                <w:color w:val="000000"/>
                <w:szCs w:val="24"/>
              </w:rPr>
              <w:t xml:space="preserve">Република Србија - Министарство финансија - Пореска </w:t>
            </w:r>
            <w:r>
              <w:rPr>
                <w:rFonts w:eastAsia="Calibri-Bold"/>
                <w:color w:val="000000"/>
                <w:szCs w:val="24"/>
              </w:rPr>
              <w:t xml:space="preserve"> </w:t>
            </w:r>
            <w:r w:rsidRPr="00AA3C6D">
              <w:rPr>
                <w:rFonts w:eastAsia="Calibri-Bold"/>
                <w:color w:val="000000"/>
                <w:szCs w:val="24"/>
              </w:rPr>
              <w:t>управа Регионални центар -  Филијала/експозитура - према месту</w:t>
            </w:r>
            <w:r>
              <w:rPr>
                <w:rFonts w:eastAsia="Calibri-Bold"/>
                <w:color w:val="000000"/>
                <w:szCs w:val="24"/>
              </w:rPr>
              <w:t xml:space="preserve"> </w:t>
            </w:r>
            <w:r w:rsidRPr="00AA3C6D">
              <w:rPr>
                <w:rFonts w:eastAsia="Calibri-Bold"/>
                <w:color w:val="000000"/>
                <w:szCs w:val="24"/>
              </w:rPr>
              <w:t>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025D90" w:rsidRPr="00AA3C6D" w:rsidRDefault="00025D90" w:rsidP="00B5083C">
            <w:pPr>
              <w:numPr>
                <w:ilvl w:val="0"/>
                <w:numId w:val="6"/>
              </w:numPr>
              <w:autoSpaceDE w:val="0"/>
              <w:autoSpaceDN w:val="0"/>
              <w:adjustRightInd w:val="0"/>
              <w:ind w:left="459"/>
              <w:jc w:val="both"/>
              <w:rPr>
                <w:rFonts w:eastAsia="Calibri-Bold"/>
                <w:color w:val="000000"/>
                <w:szCs w:val="24"/>
              </w:rPr>
            </w:pPr>
            <w:r w:rsidRPr="007B7D18">
              <w:rPr>
                <w:rFonts w:eastAsia="Calibri-Bold"/>
                <w:color w:val="000000"/>
                <w:szCs w:val="24"/>
              </w:rPr>
              <w:t>Град, односно општина - градска, односно општинска пореска</w:t>
            </w:r>
            <w:r>
              <w:rPr>
                <w:rFonts w:eastAsia="Calibri-Bold"/>
                <w:color w:val="000000"/>
                <w:szCs w:val="24"/>
              </w:rPr>
              <w:t xml:space="preserve"> у</w:t>
            </w:r>
            <w:r w:rsidRPr="00AA3C6D">
              <w:rPr>
                <w:rFonts w:eastAsia="Calibri-Bold"/>
                <w:color w:val="000000"/>
                <w:szCs w:val="24"/>
              </w:rPr>
              <w:t>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 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r>
              <w:rPr>
                <w:rFonts w:eastAsia="Calibri-Bold"/>
                <w:color w:val="000000"/>
                <w:szCs w:val="24"/>
              </w:rPr>
              <w:t xml:space="preserve"> </w:t>
            </w:r>
            <w:r w:rsidRPr="00AA3C6D">
              <w:rPr>
                <w:rFonts w:eastAsia="Calibri-Bold"/>
                <w:color w:val="000000"/>
                <w:szCs w:val="24"/>
              </w:rPr>
              <w:t>локалне пореске управе приложи и потврде осталих локалних</w:t>
            </w:r>
            <w:r>
              <w:rPr>
                <w:rFonts w:eastAsia="Calibri-Bold"/>
                <w:color w:val="000000"/>
                <w:szCs w:val="24"/>
              </w:rPr>
              <w:t xml:space="preserve"> </w:t>
            </w:r>
            <w:r w:rsidRPr="00AA3C6D">
              <w:rPr>
                <w:rFonts w:eastAsia="Calibri-Bold"/>
                <w:color w:val="000000"/>
                <w:szCs w:val="24"/>
              </w:rPr>
              <w:t>органа/организација/установа.</w:t>
            </w:r>
          </w:p>
        </w:tc>
      </w:tr>
    </w:tbl>
    <w:p w:rsidR="00025D90" w:rsidRDefault="00025D90" w:rsidP="00025D90">
      <w:pPr>
        <w:autoSpaceDE w:val="0"/>
        <w:autoSpaceDN w:val="0"/>
        <w:adjustRightInd w:val="0"/>
        <w:rPr>
          <w:rFonts w:eastAsia="Calibri-Bold"/>
          <w:b/>
          <w:bCs/>
          <w:color w:val="000000"/>
          <w:szCs w:val="24"/>
        </w:rPr>
      </w:pPr>
    </w:p>
    <w:p w:rsidR="00025D90" w:rsidRDefault="00025D90" w:rsidP="00025D90">
      <w:pPr>
        <w:autoSpaceDE w:val="0"/>
        <w:autoSpaceDN w:val="0"/>
        <w:adjustRightInd w:val="0"/>
        <w:rPr>
          <w:rFonts w:eastAsia="Calibri-Bold"/>
          <w:b/>
          <w:bCs/>
          <w:color w:val="000000"/>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025D90" w:rsidRPr="000C5695">
        <w:tc>
          <w:tcPr>
            <w:tcW w:w="7796" w:type="dxa"/>
            <w:shd w:val="clear" w:color="auto" w:fill="auto"/>
            <w:vAlign w:val="center"/>
          </w:tcPr>
          <w:p w:rsidR="00025D90" w:rsidRPr="007B7D18" w:rsidRDefault="00025D90" w:rsidP="00B5083C">
            <w:pPr>
              <w:autoSpaceDE w:val="0"/>
              <w:autoSpaceDN w:val="0"/>
              <w:adjustRightInd w:val="0"/>
              <w:jc w:val="center"/>
              <w:rPr>
                <w:rFonts w:eastAsia="Calibri-Bold"/>
                <w:b/>
                <w:bCs/>
                <w:color w:val="000000"/>
                <w:szCs w:val="24"/>
              </w:rPr>
            </w:pPr>
            <w:r w:rsidRPr="007B7D18">
              <w:rPr>
                <w:rFonts w:eastAsia="Calibri-Bold"/>
                <w:b/>
                <w:color w:val="000000"/>
                <w:szCs w:val="24"/>
              </w:rPr>
              <w:t>ДОКАЗ О ИСПУЊЕНОСТИ УСЛОВА ИЗ ЧЛАНА 75. СТАВ 1. ТАЧКА 4. ЗАКОНА, НЕ МОЖЕ БИТИ СТАРИЈИ ОД ДВА МЕСЕЦА ПРЕ ОТВАРАЊА ПОНУДА.</w:t>
            </w:r>
          </w:p>
        </w:tc>
      </w:tr>
    </w:tbl>
    <w:p w:rsidR="00025D90" w:rsidRDefault="00025D90" w:rsidP="00025D90">
      <w:pPr>
        <w:autoSpaceDE w:val="0"/>
        <w:autoSpaceDN w:val="0"/>
        <w:adjustRightInd w:val="0"/>
        <w:rPr>
          <w:rFonts w:eastAsia="Calibri-Bold"/>
          <w:b/>
          <w:bCs/>
          <w:color w:val="000000"/>
          <w:szCs w:val="24"/>
        </w:rPr>
      </w:pPr>
    </w:p>
    <w:p w:rsidR="00025D90" w:rsidRDefault="00025D90" w:rsidP="00025D90">
      <w:pPr>
        <w:autoSpaceDE w:val="0"/>
        <w:autoSpaceDN w:val="0"/>
        <w:adjustRightInd w:val="0"/>
        <w:rPr>
          <w:rFonts w:eastAsia="Calibri-Bold"/>
          <w:b/>
          <w:bCs/>
          <w:color w:val="000000"/>
          <w:szCs w:val="24"/>
        </w:rPr>
      </w:pPr>
    </w:p>
    <w:p w:rsidR="00025D90" w:rsidRPr="005D5A31" w:rsidRDefault="00025D90" w:rsidP="00025D90">
      <w:pPr>
        <w:numPr>
          <w:ilvl w:val="0"/>
          <w:numId w:val="1"/>
        </w:numPr>
        <w:autoSpaceDE w:val="0"/>
        <w:autoSpaceDN w:val="0"/>
        <w:adjustRightInd w:val="0"/>
        <w:ind w:left="0" w:firstLine="993"/>
        <w:jc w:val="both"/>
        <w:rPr>
          <w:rFonts w:eastAsia="Calibri-Bold"/>
          <w:b/>
          <w:i/>
          <w:color w:val="000000"/>
          <w:szCs w:val="24"/>
          <w:u w:val="single"/>
        </w:rPr>
      </w:pPr>
      <w:r w:rsidRPr="00C64655">
        <w:rPr>
          <w:rFonts w:eastAsia="Calibri-Bold"/>
          <w:b/>
          <w:bCs/>
          <w:color w:val="000000"/>
          <w:szCs w:val="24"/>
        </w:rPr>
        <w:t xml:space="preserve">Услов: </w:t>
      </w:r>
      <w:r w:rsidRPr="00C64655">
        <w:rPr>
          <w:rFonts w:eastAsia="Calibri-Bold"/>
          <w:color w:val="000000"/>
          <w:szCs w:val="24"/>
        </w:rPr>
        <w:t xml:space="preserve">Понуђач у поступку јавне набавке мора доказати </w:t>
      </w:r>
      <w:r w:rsidRPr="00C64655">
        <w:rPr>
          <w:rFonts w:eastAsia="Calibri-Bold"/>
          <w:b/>
          <w:i/>
          <w:color w:val="000000"/>
          <w:szCs w:val="24"/>
          <w:u w:val="single"/>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025D90" w:rsidRDefault="00025D90" w:rsidP="00025D90">
      <w:pPr>
        <w:autoSpaceDE w:val="0"/>
        <w:autoSpaceDN w:val="0"/>
        <w:adjustRightInd w:val="0"/>
        <w:jc w:val="both"/>
        <w:rPr>
          <w:rFonts w:eastAsia="Calibri-Bold"/>
          <w:b/>
          <w:i/>
          <w:u w:val="single"/>
        </w:rPr>
      </w:pPr>
      <w:r>
        <w:rPr>
          <w:rFonts w:eastAsia="Calibri-Bold"/>
          <w:i/>
          <w:lang w:val="sr-Cyrl-CS"/>
        </w:rPr>
        <w:t>Дозвола није</w:t>
      </w:r>
      <w:r>
        <w:rPr>
          <w:rFonts w:eastAsia="Calibri-Bold"/>
          <w:i/>
        </w:rPr>
        <w:t xml:space="preserve"> предвиђена посебним прописом</w:t>
      </w:r>
      <w:r>
        <w:rPr>
          <w:rFonts w:eastAsia="Calibri-Bold"/>
          <w:i/>
          <w:lang w:val="sr-Cyrl-CS"/>
        </w:rPr>
        <w:t>.</w:t>
      </w:r>
    </w:p>
    <w:p w:rsidR="00025D90" w:rsidRPr="003F0A07" w:rsidRDefault="00025D90" w:rsidP="00025D90">
      <w:pPr>
        <w:autoSpaceDE w:val="0"/>
        <w:autoSpaceDN w:val="0"/>
        <w:adjustRightInd w:val="0"/>
        <w:rPr>
          <w:rFonts w:eastAsia="Calibri-Bold"/>
          <w:bCs/>
          <w:szCs w:val="24"/>
        </w:rPr>
      </w:pPr>
    </w:p>
    <w:p w:rsidR="00025D90" w:rsidRPr="007600BC" w:rsidRDefault="00025D90" w:rsidP="00025D90">
      <w:pPr>
        <w:numPr>
          <w:ilvl w:val="0"/>
          <w:numId w:val="1"/>
        </w:numPr>
        <w:autoSpaceDE w:val="0"/>
        <w:autoSpaceDN w:val="0"/>
        <w:adjustRightInd w:val="0"/>
        <w:ind w:left="0" w:firstLine="993"/>
        <w:jc w:val="both"/>
        <w:rPr>
          <w:rFonts w:eastAsia="Calibri-Bold"/>
          <w:b/>
          <w:bCs/>
          <w:i/>
          <w:color w:val="000000"/>
          <w:szCs w:val="24"/>
          <w:u w:val="single"/>
        </w:rPr>
      </w:pPr>
      <w:r>
        <w:rPr>
          <w:rFonts w:eastAsia="Calibri-Bold"/>
          <w:b/>
          <w:bCs/>
          <w:color w:val="000000"/>
          <w:szCs w:val="24"/>
        </w:rPr>
        <w:t xml:space="preserve">Услов: </w:t>
      </w:r>
      <w:r w:rsidRPr="007600BC">
        <w:rPr>
          <w:rFonts w:eastAsia="Calibri-Bold"/>
          <w:bCs/>
          <w:color w:val="000000"/>
          <w:szCs w:val="24"/>
        </w:rPr>
        <w:t>Понуђачи су дужни да при састављању својих понуда</w:t>
      </w:r>
      <w:r w:rsidRPr="007600BC">
        <w:rPr>
          <w:rFonts w:eastAsia="Calibri-Bold"/>
          <w:b/>
          <w:bCs/>
          <w:i/>
          <w:color w:val="000000"/>
          <w:szCs w:val="24"/>
          <w:u w:val="single"/>
        </w:rPr>
        <w:t xml:space="preserve"> изричито наведу да су поштовали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w:t>
      </w:r>
      <w:r>
        <w:rPr>
          <w:rFonts w:eastAsia="Calibri-Bold"/>
          <w:b/>
          <w:bCs/>
          <w:i/>
          <w:color w:val="000000"/>
          <w:szCs w:val="24"/>
          <w:u w:val="single"/>
        </w:rPr>
        <w:t>а снази у време подношења понуде (члан 75. став 2. Закона)</w:t>
      </w:r>
      <w:r w:rsidRPr="007600BC">
        <w:rPr>
          <w:rFonts w:eastAsia="Calibri-Bold"/>
          <w:b/>
          <w:bCs/>
          <w:i/>
          <w:color w:val="000000"/>
          <w:szCs w:val="24"/>
          <w:u w:val="single"/>
        </w:rPr>
        <w:t>.</w:t>
      </w:r>
    </w:p>
    <w:p w:rsidR="00025D90" w:rsidRDefault="00025D90" w:rsidP="00025D90">
      <w:pPr>
        <w:autoSpaceDE w:val="0"/>
        <w:autoSpaceDN w:val="0"/>
        <w:adjustRightInd w:val="0"/>
        <w:rPr>
          <w:rFonts w:eastAsia="Calibri-Bold"/>
          <w:b/>
          <w:bCs/>
          <w:color w:val="000000"/>
          <w:szCs w:val="24"/>
          <w:lang w:val="sr-Cyrl-CS"/>
        </w:rPr>
      </w:pPr>
      <w:r>
        <w:rPr>
          <w:rFonts w:eastAsia="Calibri-Bold"/>
          <w:b/>
          <w:bCs/>
          <w:color w:val="000000"/>
          <w:szCs w:val="24"/>
        </w:rPr>
        <w:tab/>
      </w:r>
    </w:p>
    <w:p w:rsidR="00025D90" w:rsidRDefault="00025D90" w:rsidP="00025D90">
      <w:pPr>
        <w:autoSpaceDE w:val="0"/>
        <w:autoSpaceDN w:val="0"/>
        <w:adjustRightInd w:val="0"/>
        <w:rPr>
          <w:rFonts w:eastAsia="Calibri-Bold"/>
          <w:b/>
          <w:bCs/>
          <w:color w:val="000000"/>
          <w:szCs w:val="24"/>
          <w:lang w:val="sr-Cyrl-CS"/>
        </w:rPr>
      </w:pPr>
    </w:p>
    <w:p w:rsidR="00025D90" w:rsidRPr="00DE4017" w:rsidRDefault="00025D90" w:rsidP="00025D90">
      <w:pPr>
        <w:autoSpaceDE w:val="0"/>
        <w:autoSpaceDN w:val="0"/>
        <w:adjustRightInd w:val="0"/>
        <w:rPr>
          <w:rFonts w:eastAsia="Calibri-Bold"/>
          <w:b/>
          <w:bCs/>
          <w:color w:val="000000"/>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025D90" w:rsidRPr="000C5695">
        <w:tc>
          <w:tcPr>
            <w:tcW w:w="9889" w:type="dxa"/>
            <w:shd w:val="clear" w:color="auto" w:fill="auto"/>
          </w:tcPr>
          <w:p w:rsidR="00025D90" w:rsidRPr="007B7D18" w:rsidRDefault="00025D90" w:rsidP="00B5083C">
            <w:pPr>
              <w:autoSpaceDE w:val="0"/>
              <w:autoSpaceDN w:val="0"/>
              <w:adjustRightInd w:val="0"/>
              <w:jc w:val="both"/>
              <w:rPr>
                <w:rFonts w:eastAsia="Calibri-Bold"/>
                <w:b/>
                <w:bCs/>
                <w:color w:val="000000"/>
                <w:szCs w:val="24"/>
              </w:rPr>
            </w:pPr>
            <w:r w:rsidRPr="00F02011">
              <w:rPr>
                <w:rFonts w:eastAsia="Calibri-Bold"/>
                <w:b/>
                <w:bCs/>
                <w:i/>
                <w:color w:val="000000"/>
                <w:szCs w:val="24"/>
              </w:rPr>
              <w:t>Доказ</w:t>
            </w:r>
            <w:r w:rsidRPr="007B7D18">
              <w:rPr>
                <w:rFonts w:eastAsia="Calibri-Bold"/>
                <w:b/>
                <w:bCs/>
                <w:color w:val="000000"/>
                <w:szCs w:val="24"/>
              </w:rPr>
              <w:t xml:space="preserve">: </w:t>
            </w:r>
            <w:r w:rsidRPr="007B7D18">
              <w:rPr>
                <w:rFonts w:eastAsia="Calibri-Bold"/>
                <w:bCs/>
                <w:color w:val="000000"/>
                <w:szCs w:val="24"/>
              </w:rPr>
              <w:t>Попуњен</w:t>
            </w:r>
            <w:r>
              <w:rPr>
                <w:rFonts w:eastAsia="Calibri-Bold"/>
                <w:bCs/>
                <w:color w:val="000000"/>
                <w:szCs w:val="24"/>
              </w:rPr>
              <w:t>а</w:t>
            </w:r>
            <w:r w:rsidRPr="007B7D18">
              <w:rPr>
                <w:rFonts w:eastAsia="Calibri-Bold"/>
                <w:bCs/>
                <w:color w:val="000000"/>
                <w:szCs w:val="24"/>
              </w:rPr>
              <w:t>, потписан</w:t>
            </w:r>
            <w:r>
              <w:rPr>
                <w:rFonts w:eastAsia="Calibri-Bold"/>
                <w:bCs/>
                <w:color w:val="000000"/>
                <w:szCs w:val="24"/>
              </w:rPr>
              <w:t>а</w:t>
            </w:r>
            <w:r w:rsidRPr="007B7D18">
              <w:rPr>
                <w:rFonts w:eastAsia="Calibri-Bold"/>
                <w:bCs/>
                <w:color w:val="000000"/>
                <w:szCs w:val="24"/>
              </w:rPr>
              <w:t xml:space="preserve"> и печатом </w:t>
            </w:r>
            <w:proofErr w:type="gramStart"/>
            <w:r w:rsidRPr="007B7D18">
              <w:rPr>
                <w:rFonts w:eastAsia="Calibri-Bold"/>
                <w:bCs/>
                <w:color w:val="000000"/>
                <w:szCs w:val="24"/>
              </w:rPr>
              <w:t>оверен</w:t>
            </w:r>
            <w:r>
              <w:rPr>
                <w:rFonts w:eastAsia="Calibri-Bold"/>
                <w:bCs/>
                <w:color w:val="000000"/>
                <w:szCs w:val="24"/>
              </w:rPr>
              <w:t>а</w:t>
            </w:r>
            <w:r w:rsidRPr="007B7D18">
              <w:rPr>
                <w:rFonts w:eastAsia="Calibri-Bold"/>
                <w:bCs/>
                <w:color w:val="000000"/>
                <w:szCs w:val="24"/>
              </w:rPr>
              <w:t xml:space="preserve">  Изјава</w:t>
            </w:r>
            <w:proofErr w:type="gramEnd"/>
            <w:r w:rsidRPr="007B7D18">
              <w:rPr>
                <w:rFonts w:eastAsia="Calibri-Bold"/>
                <w:bCs/>
                <w:color w:val="000000"/>
                <w:szCs w:val="24"/>
              </w:rPr>
              <w:t xml:space="preserve">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Pr>
                <w:rFonts w:eastAsia="Calibri-Bold"/>
                <w:bCs/>
                <w:color w:val="000000"/>
                <w:szCs w:val="24"/>
              </w:rPr>
              <w:t>.</w:t>
            </w:r>
            <w:r w:rsidRPr="007B7D18">
              <w:rPr>
                <w:rFonts w:eastAsia="Calibri-Bold"/>
                <w:bCs/>
                <w:color w:val="000000"/>
                <w:szCs w:val="24"/>
              </w:rPr>
              <w:t xml:space="preserve"> </w:t>
            </w:r>
            <w:r>
              <w:rPr>
                <w:rFonts w:eastAsia="Calibri-Bold"/>
                <w:bCs/>
                <w:color w:val="000000"/>
                <w:szCs w:val="24"/>
              </w:rPr>
              <w:t>Образац наведене изјаве дат је у Поглављу X</w:t>
            </w:r>
            <w:r w:rsidRPr="000C5695">
              <w:rPr>
                <w:rFonts w:eastAsia="Calibri-Bold"/>
                <w:bCs/>
                <w:color w:val="000000"/>
                <w:szCs w:val="24"/>
              </w:rPr>
              <w:t xml:space="preserve">. </w:t>
            </w:r>
            <w:r>
              <w:rPr>
                <w:rFonts w:eastAsia="Calibri-Bold"/>
                <w:bCs/>
                <w:color w:val="000000"/>
                <w:szCs w:val="24"/>
              </w:rPr>
              <w:t>Конкурсне документације.</w:t>
            </w:r>
          </w:p>
        </w:tc>
      </w:tr>
    </w:tbl>
    <w:p w:rsidR="00025D90" w:rsidRDefault="00025D90" w:rsidP="00025D90">
      <w:pPr>
        <w:autoSpaceDE w:val="0"/>
        <w:autoSpaceDN w:val="0"/>
        <w:adjustRightInd w:val="0"/>
        <w:rPr>
          <w:rFonts w:ascii="Calibri-Italic" w:eastAsia="Calibri-Bold" w:hAnsi="Calibri-Italic" w:cs="Calibri-Italic"/>
          <w:i/>
          <w:iCs/>
          <w:color w:val="000000"/>
          <w:szCs w:val="24"/>
        </w:rPr>
      </w:pPr>
    </w:p>
    <w:p w:rsidR="00025D90" w:rsidRPr="00BB1379" w:rsidRDefault="00025D90" w:rsidP="00025D90">
      <w:pPr>
        <w:autoSpaceDE w:val="0"/>
        <w:autoSpaceDN w:val="0"/>
        <w:adjustRightInd w:val="0"/>
        <w:rPr>
          <w:rFonts w:eastAsia="Calibri-Bold"/>
          <w:b/>
          <w:bCs/>
          <w:i/>
          <w:color w:val="000000"/>
          <w:szCs w:val="24"/>
        </w:rPr>
      </w:pPr>
      <w:r>
        <w:rPr>
          <w:rFonts w:eastAsia="Calibri-Bold"/>
          <w:b/>
          <w:bCs/>
          <w:i/>
          <w:color w:val="000000"/>
          <w:szCs w:val="24"/>
        </w:rPr>
        <w:t xml:space="preserve">2. </w:t>
      </w:r>
      <w:r w:rsidRPr="005D5A31">
        <w:rPr>
          <w:rFonts w:eastAsia="Calibri-Bold"/>
          <w:b/>
          <w:bCs/>
          <w:i/>
          <w:color w:val="000000"/>
          <w:szCs w:val="24"/>
        </w:rPr>
        <w:t>ДОДАТНИ УСЛОВИ</w:t>
      </w:r>
    </w:p>
    <w:p w:rsidR="00025D90" w:rsidRPr="0045649B" w:rsidRDefault="00025D90" w:rsidP="00025D90">
      <w:pPr>
        <w:pStyle w:val="ListParagraph"/>
        <w:suppressAutoHyphens/>
        <w:spacing w:after="0" w:line="100" w:lineRule="atLeast"/>
        <w:ind w:left="0" w:firstLine="708"/>
        <w:jc w:val="both"/>
        <w:rPr>
          <w:i/>
          <w:sz w:val="24"/>
          <w:szCs w:val="24"/>
        </w:rPr>
      </w:pPr>
      <w:proofErr w:type="gramStart"/>
      <w:r w:rsidRPr="000C5695">
        <w:rPr>
          <w:rFonts w:ascii="Times New Roman" w:hAnsi="Times New Roman"/>
          <w:bCs/>
          <w:iCs/>
          <w:sz w:val="24"/>
          <w:szCs w:val="24"/>
        </w:rPr>
        <w:t xml:space="preserve">Понуђач који </w:t>
      </w:r>
      <w:r w:rsidRPr="000C5695">
        <w:rPr>
          <w:rFonts w:ascii="Times New Roman" w:hAnsi="Times New Roman"/>
          <w:iCs/>
          <w:sz w:val="24"/>
          <w:szCs w:val="24"/>
        </w:rPr>
        <w:t xml:space="preserve">учествује у поступку предметне јавне набавке, мора испунити додатне услове за учешће у поступку јавне набавке, </w:t>
      </w:r>
      <w:r w:rsidRPr="00D33E57">
        <w:rPr>
          <w:rFonts w:ascii="Times New Roman" w:hAnsi="Times New Roman"/>
          <w:iCs/>
          <w:sz w:val="24"/>
          <w:szCs w:val="24"/>
        </w:rPr>
        <w:t>одређене у члану</w:t>
      </w:r>
      <w:r w:rsidRPr="009B73D8">
        <w:rPr>
          <w:rFonts w:ascii="Times New Roman" w:hAnsi="Times New Roman"/>
          <w:iCs/>
          <w:sz w:val="24"/>
          <w:szCs w:val="24"/>
        </w:rPr>
        <w:t xml:space="preserve"> 76.</w:t>
      </w:r>
      <w:proofErr w:type="gramEnd"/>
      <w:r w:rsidRPr="009B73D8">
        <w:rPr>
          <w:rFonts w:ascii="Times New Roman" w:hAnsi="Times New Roman"/>
          <w:iCs/>
          <w:sz w:val="24"/>
          <w:szCs w:val="24"/>
        </w:rPr>
        <w:t xml:space="preserve"> </w:t>
      </w:r>
      <w:proofErr w:type="gramStart"/>
      <w:r>
        <w:rPr>
          <w:rFonts w:ascii="Times New Roman" w:hAnsi="Times New Roman"/>
          <w:iCs/>
          <w:sz w:val="24"/>
          <w:szCs w:val="24"/>
        </w:rPr>
        <w:t>став</w:t>
      </w:r>
      <w:proofErr w:type="gramEnd"/>
      <w:r>
        <w:rPr>
          <w:rFonts w:ascii="Times New Roman" w:hAnsi="Times New Roman"/>
          <w:iCs/>
          <w:sz w:val="24"/>
          <w:szCs w:val="24"/>
        </w:rPr>
        <w:t xml:space="preserve"> 2. </w:t>
      </w:r>
      <w:r w:rsidRPr="000C5695">
        <w:rPr>
          <w:rFonts w:ascii="Times New Roman" w:hAnsi="Times New Roman"/>
          <w:iCs/>
          <w:sz w:val="24"/>
          <w:szCs w:val="24"/>
        </w:rPr>
        <w:t>Закона, и то:</w:t>
      </w:r>
      <w:r>
        <w:rPr>
          <w:rFonts w:ascii="Times New Roman" w:hAnsi="Times New Roman"/>
          <w:iCs/>
          <w:sz w:val="24"/>
          <w:szCs w:val="24"/>
        </w:rPr>
        <w:t xml:space="preserve"> да располаже потребним кадровским капацитетом.</w:t>
      </w:r>
      <w:r w:rsidRPr="000C5695">
        <w:rPr>
          <w:i/>
          <w:sz w:val="24"/>
          <w:szCs w:val="24"/>
        </w:rPr>
        <w:t xml:space="preserve"> </w:t>
      </w:r>
    </w:p>
    <w:p w:rsidR="00BB1379" w:rsidRDefault="00BB1379" w:rsidP="009B0FED">
      <w:pPr>
        <w:pStyle w:val="ListParagraph"/>
        <w:tabs>
          <w:tab w:val="left" w:pos="709"/>
        </w:tabs>
        <w:spacing w:after="0"/>
        <w:ind w:left="0"/>
        <w:jc w:val="both"/>
        <w:rPr>
          <w:rFonts w:ascii="Times New Roman" w:eastAsia="TimesNewRomanPS-BoldMT" w:hAnsi="Times New Roman"/>
          <w:b/>
          <w:bCs/>
          <w:i/>
          <w:sz w:val="24"/>
          <w:szCs w:val="24"/>
        </w:rPr>
      </w:pPr>
    </w:p>
    <w:p w:rsidR="009B0FED" w:rsidRPr="00135A72" w:rsidRDefault="00025D90" w:rsidP="009B0FED">
      <w:pPr>
        <w:pStyle w:val="ListParagraph"/>
        <w:tabs>
          <w:tab w:val="left" w:pos="709"/>
        </w:tabs>
        <w:spacing w:after="0"/>
        <w:ind w:left="0"/>
        <w:jc w:val="both"/>
        <w:rPr>
          <w:szCs w:val="24"/>
        </w:rPr>
      </w:pPr>
      <w:r>
        <w:rPr>
          <w:rFonts w:ascii="Times New Roman" w:eastAsia="TimesNewRomanPS-BoldMT" w:hAnsi="Times New Roman"/>
          <w:b/>
          <w:bCs/>
          <w:i/>
          <w:sz w:val="24"/>
          <w:szCs w:val="24"/>
          <w:lang w:val="sr-Cyrl-CS"/>
        </w:rPr>
        <w:t>3)Кадровски капацитет:</w:t>
      </w:r>
      <w:r w:rsidR="00AD480A" w:rsidRPr="009A4C5C">
        <w:rPr>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9B0FED" w:rsidRPr="00426898">
        <w:trPr>
          <w:trHeight w:val="3344"/>
        </w:trPr>
        <w:tc>
          <w:tcPr>
            <w:tcW w:w="9923" w:type="dxa"/>
            <w:shd w:val="clear" w:color="auto" w:fill="auto"/>
          </w:tcPr>
          <w:p w:rsidR="009B0FED" w:rsidRDefault="009B0FED" w:rsidP="009663D0">
            <w:pPr>
              <w:rPr>
                <w:szCs w:val="24"/>
              </w:rPr>
            </w:pPr>
            <w:r w:rsidRPr="00F058EC">
              <w:rPr>
                <w:rFonts w:eastAsia="TimesNewRomanPS-BoldMT"/>
                <w:b/>
                <w:bCs/>
                <w:i/>
                <w:szCs w:val="24"/>
                <w:lang w:val="sr-Cyrl-CS"/>
              </w:rPr>
              <w:t>Услов:</w:t>
            </w:r>
            <w:r>
              <w:rPr>
                <w:rFonts w:eastAsia="TimesNewRomanPS-BoldMT"/>
                <w:b/>
                <w:bCs/>
                <w:i/>
                <w:lang w:val="sr-Cyrl-CS"/>
              </w:rPr>
              <w:t xml:space="preserve">  </w:t>
            </w:r>
            <w:r w:rsidRPr="00AD2A5B">
              <w:rPr>
                <w:szCs w:val="24"/>
              </w:rPr>
              <w:t>Понуђач мора да располаже потребним бројем и квалификацијама извршилаца за све време извршења уговора о јавној набавци и то</w:t>
            </w:r>
            <w:r>
              <w:rPr>
                <w:szCs w:val="24"/>
              </w:rPr>
              <w:t>:</w:t>
            </w:r>
          </w:p>
          <w:p w:rsidR="009B0FED" w:rsidRPr="0059252C" w:rsidRDefault="009B0FED" w:rsidP="009B0FED">
            <w:pPr>
              <w:numPr>
                <w:ilvl w:val="0"/>
                <w:numId w:val="24"/>
              </w:numPr>
              <w:jc w:val="both"/>
              <w:rPr>
                <w:szCs w:val="24"/>
              </w:rPr>
            </w:pPr>
            <w:r>
              <w:rPr>
                <w:szCs w:val="24"/>
                <w:lang w:val="sr-Cyrl-CS"/>
              </w:rPr>
              <w:t>н</w:t>
            </w:r>
            <w:r w:rsidRPr="00AD2A5B">
              <w:rPr>
                <w:szCs w:val="24"/>
              </w:rPr>
              <w:t>ајмање</w:t>
            </w:r>
            <w:r w:rsidR="000D2092">
              <w:rPr>
                <w:szCs w:val="24"/>
                <w:lang w:val="sr-Cyrl-CS"/>
              </w:rPr>
              <w:t xml:space="preserve"> </w:t>
            </w:r>
            <w:r w:rsidR="000D2092">
              <w:rPr>
                <w:szCs w:val="24"/>
              </w:rPr>
              <w:t>3</w:t>
            </w:r>
            <w:r>
              <w:rPr>
                <w:szCs w:val="24"/>
                <w:lang w:val="sr-Cyrl-CS"/>
              </w:rPr>
              <w:t xml:space="preserve"> </w:t>
            </w:r>
            <w:r w:rsidRPr="00AD2A5B">
              <w:rPr>
                <w:szCs w:val="24"/>
              </w:rPr>
              <w:t>изврш</w:t>
            </w:r>
            <w:r w:rsidR="000D2092">
              <w:rPr>
                <w:szCs w:val="24"/>
                <w:lang w:val="sr-Cyrl-CS"/>
              </w:rPr>
              <w:t>ио</w:t>
            </w:r>
            <w:r>
              <w:rPr>
                <w:szCs w:val="24"/>
                <w:lang w:val="sr-Cyrl-CS"/>
              </w:rPr>
              <w:t>ца;</w:t>
            </w:r>
            <w:r w:rsidRPr="00AD2A5B">
              <w:rPr>
                <w:szCs w:val="24"/>
              </w:rPr>
              <w:t xml:space="preserve"> </w:t>
            </w:r>
          </w:p>
          <w:p w:rsidR="009B0FED" w:rsidRDefault="009B0FED" w:rsidP="009B0FED">
            <w:pPr>
              <w:numPr>
                <w:ilvl w:val="0"/>
                <w:numId w:val="24"/>
              </w:numPr>
              <w:jc w:val="both"/>
              <w:rPr>
                <w:szCs w:val="24"/>
              </w:rPr>
            </w:pPr>
            <w:r w:rsidRPr="00426898">
              <w:rPr>
                <w:szCs w:val="24"/>
              </w:rPr>
              <w:t xml:space="preserve">најмање </w:t>
            </w:r>
            <w:r>
              <w:rPr>
                <w:b/>
                <w:szCs w:val="24"/>
                <w:lang w:val="sr-Cyrl-CS"/>
              </w:rPr>
              <w:t xml:space="preserve">1 </w:t>
            </w:r>
            <w:r w:rsidRPr="00426898">
              <w:rPr>
                <w:szCs w:val="24"/>
              </w:rPr>
              <w:t>дипломира</w:t>
            </w:r>
            <w:r>
              <w:rPr>
                <w:szCs w:val="24"/>
                <w:lang w:val="sr-Cyrl-CS"/>
              </w:rPr>
              <w:t xml:space="preserve">ни </w:t>
            </w:r>
            <w:r w:rsidRPr="00426898">
              <w:rPr>
                <w:szCs w:val="24"/>
              </w:rPr>
              <w:t>инжењ</w:t>
            </w:r>
            <w:r>
              <w:rPr>
                <w:szCs w:val="24"/>
                <w:lang w:val="sr-Cyrl-CS"/>
              </w:rPr>
              <w:t>ер</w:t>
            </w:r>
            <w:r w:rsidRPr="00426898">
              <w:rPr>
                <w:szCs w:val="24"/>
              </w:rPr>
              <w:t xml:space="preserve"> који поседу</w:t>
            </w:r>
            <w:r>
              <w:rPr>
                <w:szCs w:val="24"/>
                <w:lang w:val="sr-Cyrl-CS"/>
              </w:rPr>
              <w:t xml:space="preserve">је </w:t>
            </w:r>
            <w:r w:rsidRPr="00426898">
              <w:rPr>
                <w:szCs w:val="24"/>
              </w:rPr>
              <w:t>важећу лиценцу Инжењерске коморе Србије, и то:</w:t>
            </w:r>
            <w:r>
              <w:rPr>
                <w:szCs w:val="24"/>
              </w:rPr>
              <w:t xml:space="preserve"> </w:t>
            </w:r>
            <w:r w:rsidRPr="00426898">
              <w:rPr>
                <w:szCs w:val="24"/>
              </w:rPr>
              <w:t xml:space="preserve">лиценцу </w:t>
            </w:r>
            <w:r w:rsidRPr="00D930EE">
              <w:rPr>
                <w:b/>
                <w:szCs w:val="24"/>
              </w:rPr>
              <w:t>400</w:t>
            </w:r>
            <w:r>
              <w:rPr>
                <w:szCs w:val="24"/>
              </w:rPr>
              <w:t xml:space="preserve"> или </w:t>
            </w:r>
            <w:r w:rsidRPr="00D930EE">
              <w:rPr>
                <w:b/>
                <w:szCs w:val="24"/>
              </w:rPr>
              <w:t>401</w:t>
            </w:r>
            <w:r>
              <w:rPr>
                <w:szCs w:val="24"/>
              </w:rPr>
              <w:t xml:space="preserve"> или </w:t>
            </w:r>
            <w:r w:rsidRPr="00D930EE">
              <w:rPr>
                <w:b/>
                <w:szCs w:val="24"/>
              </w:rPr>
              <w:t>410</w:t>
            </w:r>
            <w:r>
              <w:rPr>
                <w:szCs w:val="24"/>
              </w:rPr>
              <w:t xml:space="preserve"> или </w:t>
            </w:r>
            <w:r w:rsidRPr="00D930EE">
              <w:rPr>
                <w:b/>
                <w:szCs w:val="24"/>
              </w:rPr>
              <w:t>411</w:t>
            </w:r>
            <w:r>
              <w:rPr>
                <w:b/>
                <w:szCs w:val="24"/>
              </w:rPr>
              <w:t xml:space="preserve"> </w:t>
            </w:r>
            <w:r>
              <w:rPr>
                <w:szCs w:val="24"/>
              </w:rPr>
              <w:t xml:space="preserve">– </w:t>
            </w:r>
            <w:r w:rsidRPr="00426898">
              <w:rPr>
                <w:szCs w:val="24"/>
              </w:rPr>
              <w:t>који</w:t>
            </w:r>
            <w:r>
              <w:rPr>
                <w:szCs w:val="24"/>
              </w:rPr>
              <w:t xml:space="preserve"> </w:t>
            </w:r>
            <w:r w:rsidRPr="00426898">
              <w:rPr>
                <w:szCs w:val="24"/>
              </w:rPr>
              <w:t>ће решењем бити именован за одговорног извођача радова у предметној јавној набавци</w:t>
            </w:r>
            <w:r>
              <w:rPr>
                <w:szCs w:val="24"/>
                <w:lang w:val="sr-Cyrl-CS"/>
              </w:rPr>
              <w:t>;</w:t>
            </w:r>
          </w:p>
          <w:p w:rsidR="009B0FED" w:rsidRPr="002C51F2" w:rsidRDefault="009B0FED" w:rsidP="009B0FED">
            <w:pPr>
              <w:numPr>
                <w:ilvl w:val="0"/>
                <w:numId w:val="24"/>
              </w:numPr>
              <w:jc w:val="both"/>
              <w:rPr>
                <w:szCs w:val="24"/>
              </w:rPr>
            </w:pPr>
            <w:r w:rsidRPr="002C51F2">
              <w:rPr>
                <w:szCs w:val="24"/>
              </w:rPr>
              <w:t xml:space="preserve">најмање </w:t>
            </w:r>
            <w:r w:rsidRPr="002C51F2">
              <w:rPr>
                <w:b/>
                <w:szCs w:val="24"/>
              </w:rPr>
              <w:t>1</w:t>
            </w:r>
            <w:r w:rsidRPr="002C51F2">
              <w:rPr>
                <w:szCs w:val="24"/>
              </w:rPr>
              <w:t xml:space="preserve"> дипломирани инжењер који поседује важећу лиценцу Инжењерске коморе Србије, и то: лиценцу </w:t>
            </w:r>
            <w:r w:rsidRPr="002C51F2">
              <w:rPr>
                <w:b/>
                <w:szCs w:val="24"/>
              </w:rPr>
              <w:t>413</w:t>
            </w:r>
            <w:r w:rsidRPr="002C51F2">
              <w:rPr>
                <w:szCs w:val="24"/>
              </w:rPr>
              <w:t xml:space="preserve"> или </w:t>
            </w:r>
            <w:r w:rsidRPr="002C51F2">
              <w:rPr>
                <w:b/>
                <w:szCs w:val="24"/>
              </w:rPr>
              <w:t>414</w:t>
            </w:r>
            <w:r w:rsidRPr="002C51F2">
              <w:rPr>
                <w:szCs w:val="24"/>
              </w:rPr>
              <w:t xml:space="preserve"> који ће решењем бити именован за одговорног извођача радова у предметној јавној набавци</w:t>
            </w:r>
            <w:r>
              <w:rPr>
                <w:szCs w:val="24"/>
              </w:rPr>
              <w:t>;</w:t>
            </w:r>
          </w:p>
          <w:p w:rsidR="009B0FED" w:rsidRPr="00BB1379" w:rsidRDefault="009B0FED" w:rsidP="000D2092">
            <w:pPr>
              <w:numPr>
                <w:ilvl w:val="0"/>
                <w:numId w:val="24"/>
              </w:numPr>
              <w:jc w:val="both"/>
              <w:rPr>
                <w:szCs w:val="24"/>
              </w:rPr>
            </w:pPr>
            <w:r w:rsidRPr="002C51F2">
              <w:rPr>
                <w:szCs w:val="24"/>
              </w:rPr>
              <w:t xml:space="preserve">најмање </w:t>
            </w:r>
            <w:r w:rsidRPr="002C51F2">
              <w:rPr>
                <w:b/>
                <w:szCs w:val="24"/>
              </w:rPr>
              <w:t>1</w:t>
            </w:r>
            <w:r w:rsidRPr="002C51F2">
              <w:rPr>
                <w:szCs w:val="24"/>
              </w:rPr>
              <w:t xml:space="preserve"> дипломирани инжењер који поседује важећу лиценцу Инжењерске коморе Србије, и то: лиценцу </w:t>
            </w:r>
            <w:r w:rsidRPr="002C51F2">
              <w:rPr>
                <w:b/>
                <w:szCs w:val="24"/>
              </w:rPr>
              <w:t>450</w:t>
            </w:r>
            <w:r>
              <w:rPr>
                <w:b/>
                <w:szCs w:val="24"/>
              </w:rPr>
              <w:t xml:space="preserve"> </w:t>
            </w:r>
            <w:r w:rsidRPr="002C51F2">
              <w:rPr>
                <w:szCs w:val="24"/>
              </w:rPr>
              <w:t>који ће решењем бити именован за одговорног извођача радова у предметној јавној набавци</w:t>
            </w:r>
            <w:r>
              <w:rPr>
                <w:szCs w:val="24"/>
              </w:rPr>
              <w:t>;</w:t>
            </w:r>
          </w:p>
        </w:tc>
      </w:tr>
    </w:tbl>
    <w:p w:rsidR="009B0FED" w:rsidRPr="009A4C5C" w:rsidRDefault="009B0FED" w:rsidP="009B0FED">
      <w:pPr>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9B0FED" w:rsidRPr="00F43E3C">
        <w:tc>
          <w:tcPr>
            <w:tcW w:w="9923" w:type="dxa"/>
            <w:shd w:val="clear" w:color="auto" w:fill="auto"/>
          </w:tcPr>
          <w:p w:rsidR="009B0FED" w:rsidRPr="00F43E3C" w:rsidRDefault="009B0FED" w:rsidP="009663D0">
            <w:pPr>
              <w:pStyle w:val="Default"/>
              <w:jc w:val="both"/>
              <w:rPr>
                <w:rFonts w:cs="Arial"/>
                <w:color w:val="auto"/>
                <w:lang w:val="sr-Cyrl-CS"/>
              </w:rPr>
            </w:pPr>
            <w:r w:rsidRPr="00F43E3C">
              <w:rPr>
                <w:rFonts w:ascii="Times New Roman" w:hAnsi="Times New Roman"/>
                <w:b/>
                <w:i/>
                <w:color w:val="auto"/>
                <w:lang w:val="sr-Cyrl-CS"/>
              </w:rPr>
              <w:t>Доказ</w:t>
            </w:r>
            <w:r w:rsidRPr="00F43E3C">
              <w:rPr>
                <w:rFonts w:cs="Arial"/>
                <w:color w:val="auto"/>
                <w:lang w:val="sr-Cyrl-CS"/>
              </w:rPr>
              <w:t>:</w:t>
            </w:r>
          </w:p>
        </w:tc>
      </w:tr>
      <w:tr w:rsidR="009B0FED" w:rsidRPr="000C5695">
        <w:tc>
          <w:tcPr>
            <w:tcW w:w="9923" w:type="dxa"/>
            <w:tcBorders>
              <w:bottom w:val="nil"/>
            </w:tcBorders>
            <w:shd w:val="clear" w:color="auto" w:fill="auto"/>
          </w:tcPr>
          <w:p w:rsidR="00135A72" w:rsidRPr="00135A72" w:rsidRDefault="00135A72" w:rsidP="0044798E">
            <w:pPr>
              <w:pStyle w:val="TableContents"/>
              <w:numPr>
                <w:ilvl w:val="0"/>
                <w:numId w:val="28"/>
              </w:numPr>
              <w:tabs>
                <w:tab w:val="num" w:pos="0"/>
              </w:tabs>
              <w:snapToGrid w:val="0"/>
              <w:spacing w:line="240" w:lineRule="auto"/>
              <w:ind w:hanging="390"/>
              <w:jc w:val="both"/>
              <w:rPr>
                <w:b/>
                <w:lang w:val="sr-Cyrl-CS"/>
              </w:rPr>
            </w:pPr>
          </w:p>
          <w:p w:rsidR="0044798E" w:rsidRPr="00135A72" w:rsidRDefault="0044798E" w:rsidP="00135A72">
            <w:pPr>
              <w:pStyle w:val="TableContents"/>
              <w:numPr>
                <w:ilvl w:val="0"/>
                <w:numId w:val="28"/>
              </w:numPr>
              <w:tabs>
                <w:tab w:val="num" w:pos="0"/>
              </w:tabs>
              <w:snapToGrid w:val="0"/>
              <w:spacing w:line="240" w:lineRule="auto"/>
              <w:ind w:hanging="390"/>
              <w:jc w:val="both"/>
              <w:rPr>
                <w:b/>
                <w:lang w:val="sr-Cyrl-CS"/>
              </w:rPr>
            </w:pPr>
            <w:r w:rsidRPr="00D43854">
              <w:rPr>
                <w:lang w:val="sr-Cyrl-CS"/>
              </w:rPr>
              <w:t xml:space="preserve">– </w:t>
            </w:r>
            <w:r w:rsidRPr="00FA28D3">
              <w:rPr>
                <w:b/>
                <w:lang w:val="sr-Cyrl-CS"/>
              </w:rPr>
              <w:t>Изјава на меморандуму понуђача</w:t>
            </w:r>
            <w:r>
              <w:rPr>
                <w:lang w:val="sr-Cyrl-CS"/>
              </w:rPr>
              <w:t xml:space="preserve"> да </w:t>
            </w:r>
            <w:r w:rsidRPr="004C3B27">
              <w:rPr>
                <w:lang w:val="sr-Cyrl-CS"/>
              </w:rPr>
              <w:t xml:space="preserve"> има у сталном радном односу или </w:t>
            </w:r>
            <w:r w:rsidRPr="004C3B27">
              <w:rPr>
                <w:rFonts w:eastAsia="Calibri-Bold"/>
                <w:bCs/>
              </w:rPr>
              <w:t xml:space="preserve"> ангажован</w:t>
            </w:r>
            <w:r w:rsidRPr="004C3B27">
              <w:rPr>
                <w:rFonts w:eastAsia="Calibri-Bold"/>
                <w:bCs/>
                <w:lang w:val="sr-Cyrl-CS"/>
              </w:rPr>
              <w:t>о</w:t>
            </w:r>
            <w:r w:rsidRPr="004C3B27">
              <w:rPr>
                <w:rFonts w:eastAsia="Calibri-Bold"/>
                <w:bCs/>
              </w:rPr>
              <w:t xml:space="preserve"> према члану 199. </w:t>
            </w:r>
            <w:proofErr w:type="gramStart"/>
            <w:r w:rsidRPr="004C3B27">
              <w:rPr>
                <w:rFonts w:eastAsia="Calibri-Bold"/>
                <w:bCs/>
              </w:rPr>
              <w:t>и  члану</w:t>
            </w:r>
            <w:proofErr w:type="gramEnd"/>
            <w:r w:rsidRPr="004C3B27">
              <w:rPr>
                <w:rFonts w:eastAsia="Calibri-Bold"/>
                <w:bCs/>
              </w:rPr>
              <w:t xml:space="preserve"> 202. Закона о раду</w:t>
            </w:r>
            <w:r>
              <w:rPr>
                <w:rFonts w:eastAsia="Calibri-Bold"/>
                <w:bCs/>
              </w:rPr>
              <w:t xml:space="preserve"> ,бар 3 извршиоца, са горе наведеним лиценцама</w:t>
            </w:r>
            <w:r w:rsidRPr="004C3B27">
              <w:rPr>
                <w:lang w:val="sr-Cyrl-CS"/>
              </w:rPr>
              <w:t xml:space="preserve"> </w:t>
            </w:r>
          </w:p>
          <w:p w:rsidR="009B0FED" w:rsidRPr="000B0CA6" w:rsidRDefault="0044798E" w:rsidP="0044798E">
            <w:pPr>
              <w:pStyle w:val="TableContents"/>
              <w:numPr>
                <w:ilvl w:val="0"/>
                <w:numId w:val="28"/>
              </w:numPr>
              <w:tabs>
                <w:tab w:val="num" w:pos="0"/>
              </w:tabs>
              <w:snapToGrid w:val="0"/>
              <w:spacing w:line="240" w:lineRule="auto"/>
              <w:ind w:hanging="390"/>
              <w:jc w:val="both"/>
              <w:rPr>
                <w:b/>
                <w:lang w:val="sr-Cyrl-CS"/>
              </w:rPr>
            </w:pPr>
            <w:r w:rsidRPr="00DD3F1F">
              <w:rPr>
                <w:b/>
                <w:lang w:val="sr-Cyrl-CS"/>
              </w:rPr>
              <w:t xml:space="preserve">- </w:t>
            </w:r>
            <w:r w:rsidRPr="00416112">
              <w:rPr>
                <w:b/>
                <w:lang w:val="sr-Cyrl-CS"/>
              </w:rPr>
              <w:t>фотокопије личних лиценци са потврдама Инжењерске коморе Србије</w:t>
            </w:r>
            <w:r>
              <w:rPr>
                <w:lang w:val="sr-Cyrl-CS"/>
              </w:rPr>
              <w:t xml:space="preserve"> (</w:t>
            </w:r>
            <w:r w:rsidRPr="00416112">
              <w:rPr>
                <w:lang w:val="sr-Cyrl-CS"/>
              </w:rPr>
              <w:t xml:space="preserve">уз сваку лиценцу) да су носиоци лиценци чланови Инжењерске коморе Србије, као и да им одлуком Суда части издате лиценце нису одузете (потврда о важности лиценце). </w:t>
            </w:r>
            <w:r>
              <w:rPr>
                <w:lang w:val="sr-Cyrl-CS"/>
              </w:rPr>
              <w:t>Фотокопија потврде о важности лиценце мора</w:t>
            </w:r>
            <w:r w:rsidRPr="00416112">
              <w:rPr>
                <w:lang w:val="sr-Cyrl-CS"/>
              </w:rPr>
              <w:t xml:space="preserve"> се оверити</w:t>
            </w:r>
            <w:r>
              <w:rPr>
                <w:lang w:val="sr-Cyrl-CS"/>
              </w:rPr>
              <w:t xml:space="preserve"> </w:t>
            </w:r>
            <w:r w:rsidRPr="00416112">
              <w:rPr>
                <w:lang w:val="sr-Cyrl-CS"/>
              </w:rPr>
              <w:t>печатом имаоца лиценце и његовим потписом</w:t>
            </w:r>
            <w:r>
              <w:rPr>
                <w:lang w:val="sr-Cyrl-CS"/>
              </w:rPr>
              <w:t>.</w:t>
            </w:r>
          </w:p>
        </w:tc>
      </w:tr>
    </w:tbl>
    <w:p w:rsidR="009B0FED" w:rsidRPr="00E656A5" w:rsidRDefault="009B0FED" w:rsidP="00025D90">
      <w:pPr>
        <w:autoSpaceDE w:val="0"/>
        <w:autoSpaceDN w:val="0"/>
        <w:adjustRightInd w:val="0"/>
        <w:rPr>
          <w:rFonts w:ascii="Calibri" w:eastAsia="Calibri-Bold" w:hAnsi="Calibri" w:cs="Calibri-Italic"/>
          <w:i/>
          <w:iCs/>
          <w:color w:val="0070C0"/>
          <w:szCs w:val="24"/>
        </w:rPr>
      </w:pPr>
    </w:p>
    <w:p w:rsidR="009B0FED" w:rsidRPr="009B0FED" w:rsidRDefault="009B0FED" w:rsidP="00025D90">
      <w:pPr>
        <w:autoSpaceDE w:val="0"/>
        <w:autoSpaceDN w:val="0"/>
        <w:adjustRightInd w:val="0"/>
        <w:rPr>
          <w:rFonts w:ascii="Calibri" w:eastAsia="Calibri-Bold" w:hAnsi="Calibri" w:cs="Calibri-Italic"/>
          <w:i/>
          <w:iCs/>
          <w:color w:val="0070C0"/>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025D90" w:rsidRPr="000C5695">
        <w:tc>
          <w:tcPr>
            <w:tcW w:w="9923" w:type="dxa"/>
            <w:shd w:val="clear" w:color="auto" w:fill="auto"/>
          </w:tcPr>
          <w:p w:rsidR="00025D90" w:rsidRPr="007B7D18" w:rsidRDefault="00025D90" w:rsidP="00B5083C">
            <w:pPr>
              <w:autoSpaceDE w:val="0"/>
              <w:autoSpaceDN w:val="0"/>
              <w:adjustRightInd w:val="0"/>
              <w:rPr>
                <w:rFonts w:eastAsia="Calibri-Bold"/>
                <w:b/>
                <w:i/>
                <w:iCs/>
                <w:color w:val="000000"/>
                <w:szCs w:val="24"/>
                <w:u w:val="single"/>
              </w:rPr>
            </w:pPr>
            <w:r w:rsidRPr="007B7D18">
              <w:rPr>
                <w:rFonts w:eastAsia="Calibri-Bold"/>
                <w:b/>
                <w:i/>
                <w:iCs/>
                <w:color w:val="000000"/>
                <w:szCs w:val="24"/>
                <w:u w:val="single"/>
              </w:rPr>
              <w:t>Доказивање испуњености обавезних и додатних услова уколико понуду подноси група понуђача</w:t>
            </w:r>
          </w:p>
        </w:tc>
      </w:tr>
      <w:tr w:rsidR="00025D90" w:rsidRPr="000C5695">
        <w:tc>
          <w:tcPr>
            <w:tcW w:w="9923" w:type="dxa"/>
            <w:shd w:val="clear" w:color="auto" w:fill="auto"/>
          </w:tcPr>
          <w:p w:rsidR="00025D90" w:rsidRPr="007B7D18" w:rsidRDefault="00025D90" w:rsidP="00B5083C">
            <w:pPr>
              <w:numPr>
                <w:ilvl w:val="0"/>
                <w:numId w:val="7"/>
              </w:numPr>
              <w:autoSpaceDE w:val="0"/>
              <w:autoSpaceDN w:val="0"/>
              <w:adjustRightInd w:val="0"/>
              <w:ind w:left="142" w:firstLine="273"/>
              <w:jc w:val="both"/>
              <w:rPr>
                <w:bCs/>
                <w:iCs/>
                <w:szCs w:val="24"/>
                <w:lang w:val="sr-Cyrl-CS"/>
              </w:rPr>
            </w:pPr>
            <w:r w:rsidRPr="007B7D18">
              <w:rPr>
                <w:rFonts w:eastAsia="Calibri-Bold"/>
                <w:bCs/>
                <w:color w:val="000000"/>
                <w:szCs w:val="24"/>
              </w:rPr>
              <w:t xml:space="preserve">Услове из члана 75. </w:t>
            </w:r>
            <w:proofErr w:type="gramStart"/>
            <w:r w:rsidRPr="007B7D18">
              <w:rPr>
                <w:rFonts w:eastAsia="Calibri-Bold"/>
                <w:bCs/>
                <w:color w:val="000000"/>
                <w:szCs w:val="24"/>
              </w:rPr>
              <w:t>став</w:t>
            </w:r>
            <w:proofErr w:type="gramEnd"/>
            <w:r w:rsidRPr="007B7D18">
              <w:rPr>
                <w:rFonts w:eastAsia="Calibri-Bold"/>
                <w:bCs/>
                <w:color w:val="000000"/>
                <w:szCs w:val="24"/>
              </w:rPr>
              <w:t xml:space="preserve"> 1. </w:t>
            </w:r>
            <w:proofErr w:type="gramStart"/>
            <w:r w:rsidRPr="007B7D18">
              <w:rPr>
                <w:rFonts w:eastAsia="Calibri-Bold"/>
                <w:bCs/>
                <w:color w:val="000000"/>
                <w:szCs w:val="24"/>
              </w:rPr>
              <w:t>тач</w:t>
            </w:r>
            <w:proofErr w:type="gramEnd"/>
            <w:r w:rsidRPr="007B7D18">
              <w:rPr>
                <w:rFonts w:eastAsia="Calibri-Bold"/>
                <w:bCs/>
                <w:color w:val="000000"/>
                <w:szCs w:val="24"/>
              </w:rPr>
              <w:t xml:space="preserve">. 1) </w:t>
            </w:r>
            <w:proofErr w:type="gramStart"/>
            <w:r w:rsidRPr="007B7D18">
              <w:rPr>
                <w:rFonts w:eastAsia="Calibri-Bold"/>
                <w:bCs/>
                <w:color w:val="000000"/>
                <w:szCs w:val="24"/>
              </w:rPr>
              <w:t>до</w:t>
            </w:r>
            <w:proofErr w:type="gramEnd"/>
            <w:r w:rsidRPr="007B7D18">
              <w:rPr>
                <w:rFonts w:eastAsia="Calibri-Bold"/>
                <w:bCs/>
                <w:color w:val="000000"/>
                <w:szCs w:val="24"/>
              </w:rPr>
              <w:t xml:space="preserve"> 4) Закона: мора да испуни сваки</w:t>
            </w:r>
            <w:r w:rsidRPr="000C5695">
              <w:rPr>
                <w:rFonts w:eastAsia="Calibri-Bold"/>
                <w:bCs/>
                <w:color w:val="000000"/>
                <w:szCs w:val="24"/>
              </w:rPr>
              <w:t xml:space="preserve"> </w:t>
            </w:r>
            <w:r w:rsidRPr="007B7D18">
              <w:rPr>
                <w:rFonts w:eastAsia="Calibri-Bold"/>
                <w:bCs/>
                <w:color w:val="000000"/>
                <w:szCs w:val="24"/>
              </w:rPr>
              <w:t>понуђач из групе понуђача, а испуњеност сваког од тих обавезних услова доказује</w:t>
            </w:r>
            <w:r>
              <w:rPr>
                <w:rFonts w:eastAsia="Calibri-Bold"/>
                <w:bCs/>
                <w:color w:val="000000"/>
                <w:szCs w:val="24"/>
              </w:rPr>
              <w:t xml:space="preserve"> </w:t>
            </w:r>
            <w:r w:rsidRPr="007B7D18">
              <w:rPr>
                <w:rFonts w:eastAsia="Calibri-Bold"/>
                <w:bCs/>
                <w:color w:val="000000"/>
                <w:szCs w:val="24"/>
              </w:rPr>
              <w:t>се достављањем одговарајућих доказа наведених у овом делу Конкурсне документације</w:t>
            </w:r>
            <w:r>
              <w:rPr>
                <w:rFonts w:eastAsia="Calibri-Bold"/>
                <w:bCs/>
                <w:color w:val="000000"/>
                <w:szCs w:val="24"/>
                <w:lang w:val="sr-Cyrl-CS"/>
              </w:rPr>
              <w:t>.</w:t>
            </w:r>
          </w:p>
        </w:tc>
      </w:tr>
      <w:tr w:rsidR="00025D90" w:rsidRPr="000C5695">
        <w:tc>
          <w:tcPr>
            <w:tcW w:w="9923" w:type="dxa"/>
            <w:shd w:val="clear" w:color="auto" w:fill="auto"/>
          </w:tcPr>
          <w:p w:rsidR="00025D90" w:rsidRPr="00FE75F4" w:rsidRDefault="00025D90" w:rsidP="00B5083C">
            <w:pPr>
              <w:numPr>
                <w:ilvl w:val="0"/>
                <w:numId w:val="7"/>
              </w:numPr>
              <w:autoSpaceDE w:val="0"/>
              <w:autoSpaceDN w:val="0"/>
              <w:adjustRightInd w:val="0"/>
              <w:ind w:left="142" w:firstLine="273"/>
              <w:jc w:val="both"/>
              <w:rPr>
                <w:rFonts w:eastAsia="Calibri-Bold"/>
                <w:bCs/>
                <w:color w:val="000000"/>
                <w:szCs w:val="24"/>
              </w:rPr>
            </w:pPr>
            <w:r w:rsidRPr="007B7D18">
              <w:rPr>
                <w:rFonts w:eastAsia="Calibri-Bold"/>
                <w:bCs/>
                <w:color w:val="000000"/>
                <w:szCs w:val="24"/>
              </w:rPr>
              <w:t xml:space="preserve">Услов из члана 75. </w:t>
            </w:r>
            <w:proofErr w:type="gramStart"/>
            <w:r w:rsidRPr="007B7D18">
              <w:rPr>
                <w:rFonts w:eastAsia="Calibri-Bold"/>
                <w:bCs/>
                <w:color w:val="000000"/>
                <w:szCs w:val="24"/>
              </w:rPr>
              <w:t>став</w:t>
            </w:r>
            <w:proofErr w:type="gramEnd"/>
            <w:r w:rsidRPr="007B7D18">
              <w:rPr>
                <w:rFonts w:eastAsia="Calibri-Bold"/>
                <w:bCs/>
                <w:color w:val="000000"/>
                <w:szCs w:val="24"/>
              </w:rPr>
              <w:t xml:space="preserve"> 2. Закона: </w:t>
            </w:r>
            <w:r>
              <w:rPr>
                <w:rFonts w:eastAsia="Calibri-Bold"/>
                <w:bCs/>
                <w:color w:val="000000"/>
                <w:szCs w:val="24"/>
              </w:rPr>
              <w:t xml:space="preserve">Образац изјаве о поштовању обавеза из члана 75. </w:t>
            </w:r>
            <w:proofErr w:type="gramStart"/>
            <w:r>
              <w:rPr>
                <w:rFonts w:eastAsia="Calibri-Bold"/>
                <w:bCs/>
                <w:color w:val="000000"/>
                <w:szCs w:val="24"/>
              </w:rPr>
              <w:t>став</w:t>
            </w:r>
            <w:proofErr w:type="gramEnd"/>
            <w:r>
              <w:rPr>
                <w:rFonts w:eastAsia="Calibri-Bold"/>
                <w:bCs/>
                <w:color w:val="000000"/>
                <w:szCs w:val="24"/>
              </w:rPr>
              <w:t xml:space="preserve"> 2. Закона, </w:t>
            </w:r>
            <w:proofErr w:type="gramStart"/>
            <w:r>
              <w:rPr>
                <w:rFonts w:eastAsia="Calibri-Bold"/>
                <w:bCs/>
                <w:color w:val="000000"/>
                <w:szCs w:val="24"/>
              </w:rPr>
              <w:t xml:space="preserve">који </w:t>
            </w:r>
            <w:r w:rsidRPr="007B7D18">
              <w:rPr>
                <w:rFonts w:eastAsia="Calibri-Bold"/>
                <w:bCs/>
                <w:color w:val="000000"/>
                <w:szCs w:val="24"/>
              </w:rPr>
              <w:t xml:space="preserve"> мора</w:t>
            </w:r>
            <w:proofErr w:type="gramEnd"/>
            <w:r w:rsidRPr="007B7D18">
              <w:rPr>
                <w:rFonts w:eastAsia="Calibri-Bold"/>
                <w:bCs/>
                <w:color w:val="000000"/>
                <w:szCs w:val="24"/>
              </w:rPr>
              <w:t xml:space="preserve"> да потпише овлашћено лице сваког понуђача из групе понуђача</w:t>
            </w:r>
            <w:r>
              <w:rPr>
                <w:rFonts w:eastAsia="Calibri-Bold"/>
                <w:bCs/>
                <w:color w:val="000000"/>
                <w:szCs w:val="24"/>
              </w:rPr>
              <w:t>, који је дат у Поглављу Х. Конкурсне документације.</w:t>
            </w:r>
          </w:p>
        </w:tc>
      </w:tr>
      <w:tr w:rsidR="00025D90" w:rsidRPr="000C5695">
        <w:tc>
          <w:tcPr>
            <w:tcW w:w="9923" w:type="dxa"/>
            <w:shd w:val="clear" w:color="auto" w:fill="auto"/>
          </w:tcPr>
          <w:p w:rsidR="00025D90" w:rsidRPr="007B7D18" w:rsidRDefault="00025D90" w:rsidP="00B5083C">
            <w:pPr>
              <w:numPr>
                <w:ilvl w:val="0"/>
                <w:numId w:val="7"/>
              </w:numPr>
              <w:autoSpaceDE w:val="0"/>
              <w:autoSpaceDN w:val="0"/>
              <w:adjustRightInd w:val="0"/>
              <w:ind w:left="142" w:firstLine="273"/>
              <w:jc w:val="both"/>
              <w:rPr>
                <w:rFonts w:eastAsia="Calibri-Bold"/>
                <w:bCs/>
                <w:color w:val="000000"/>
                <w:szCs w:val="24"/>
              </w:rPr>
            </w:pPr>
            <w:r w:rsidRPr="007B7D18">
              <w:rPr>
                <w:rFonts w:eastAsia="Calibri-Bold"/>
                <w:bCs/>
                <w:color w:val="000000"/>
                <w:szCs w:val="24"/>
              </w:rPr>
              <w:t>Додатне услове група понуђача испуњава заједно.</w:t>
            </w:r>
          </w:p>
        </w:tc>
      </w:tr>
    </w:tbl>
    <w:p w:rsidR="00025D90" w:rsidRDefault="00025D90" w:rsidP="00025D90"/>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025D90" w:rsidRPr="000C5695">
        <w:tc>
          <w:tcPr>
            <w:tcW w:w="9923" w:type="dxa"/>
            <w:shd w:val="clear" w:color="auto" w:fill="auto"/>
          </w:tcPr>
          <w:p w:rsidR="00025D90" w:rsidRPr="007B7D18" w:rsidRDefault="00025D90" w:rsidP="00B5083C">
            <w:pPr>
              <w:autoSpaceDE w:val="0"/>
              <w:autoSpaceDN w:val="0"/>
              <w:adjustRightInd w:val="0"/>
              <w:rPr>
                <w:rFonts w:eastAsia="Calibri-Bold"/>
                <w:bCs/>
                <w:color w:val="000000"/>
                <w:szCs w:val="24"/>
              </w:rPr>
            </w:pPr>
            <w:r w:rsidRPr="007B7D18">
              <w:rPr>
                <w:rFonts w:eastAsia="Calibri-Bold"/>
                <w:b/>
                <w:i/>
                <w:iCs/>
                <w:color w:val="000000"/>
                <w:szCs w:val="24"/>
                <w:u w:val="single"/>
              </w:rPr>
              <w:t>Доказивање испуњености обавезних услова уколико понуђач понуду подноси са подизвођачем</w:t>
            </w:r>
          </w:p>
        </w:tc>
      </w:tr>
      <w:tr w:rsidR="00025D90" w:rsidRPr="000C5695">
        <w:tc>
          <w:tcPr>
            <w:tcW w:w="9923" w:type="dxa"/>
            <w:shd w:val="clear" w:color="auto" w:fill="auto"/>
          </w:tcPr>
          <w:p w:rsidR="00025D90" w:rsidRPr="003357B7" w:rsidRDefault="00025D90" w:rsidP="00B5083C">
            <w:pPr>
              <w:widowControl w:val="0"/>
              <w:ind w:firstLine="708"/>
              <w:jc w:val="both"/>
              <w:rPr>
                <w:szCs w:val="24"/>
                <w:lang w:val="sr-Cyrl-CS"/>
              </w:rPr>
            </w:pPr>
            <w:r w:rsidRPr="003357B7">
              <w:rPr>
                <w:szCs w:val="24"/>
                <w:lang w:val="sr-Cyrl-CS"/>
              </w:rPr>
              <w:t>Понуђач је дужан да за подизвођача дост</w:t>
            </w:r>
            <w:r>
              <w:rPr>
                <w:szCs w:val="24"/>
                <w:lang w:val="sr-Cyrl-CS"/>
              </w:rPr>
              <w:t>ави доказе да испуњава обавезне</w:t>
            </w:r>
            <w:r w:rsidRPr="003357B7">
              <w:rPr>
                <w:szCs w:val="24"/>
                <w:lang w:val="sr-Cyrl-CS"/>
              </w:rPr>
              <w:t xml:space="preserve"> услове из члана 75. став 1. тач. 1) до 4) Закона</w:t>
            </w:r>
            <w:r>
              <w:rPr>
                <w:szCs w:val="24"/>
                <w:lang w:val="sr-Cyrl-CS"/>
              </w:rPr>
              <w:t>.</w:t>
            </w:r>
          </w:p>
          <w:p w:rsidR="00025D90" w:rsidRPr="000C5695" w:rsidRDefault="00025D90" w:rsidP="00B5083C">
            <w:pPr>
              <w:widowControl w:val="0"/>
              <w:ind w:firstLine="708"/>
              <w:jc w:val="both"/>
              <w:rPr>
                <w:rFonts w:eastAsia="Calibri-Bold"/>
                <w:bCs/>
                <w:color w:val="000000"/>
                <w:szCs w:val="24"/>
                <w:lang w:val="sr-Cyrl-CS"/>
              </w:rPr>
            </w:pPr>
          </w:p>
        </w:tc>
      </w:tr>
    </w:tbl>
    <w:p w:rsidR="00BB1379" w:rsidRDefault="005E7781" w:rsidP="005E7781">
      <w:pPr>
        <w:jc w:val="both"/>
        <w:rPr>
          <w:szCs w:val="24"/>
        </w:rPr>
      </w:pPr>
      <w:r>
        <w:rPr>
          <w:rFonts w:eastAsia="Calibri"/>
          <w:b/>
          <w:bCs/>
          <w:i/>
          <w:iCs/>
          <w:szCs w:val="24"/>
        </w:rPr>
        <w:t xml:space="preserve">          </w:t>
      </w:r>
      <w:r w:rsidR="00025D90" w:rsidRPr="009875EC">
        <w:rPr>
          <w:szCs w:val="24"/>
          <w:lang w:val="ru-RU"/>
        </w:rPr>
        <w:t>Наведене доказе о испуњености</w:t>
      </w:r>
      <w:r w:rsidR="00025D90" w:rsidRPr="009875EC">
        <w:rPr>
          <w:szCs w:val="24"/>
        </w:rPr>
        <w:t xml:space="preserve"> услова понуђач може доставити у виду неоверених копија, а наручилац може пре доношења одлуке о додели уговора, да тражи од понуђача, чија </w:t>
      </w:r>
    </w:p>
    <w:p w:rsidR="00BB1379" w:rsidRDefault="00BB1379" w:rsidP="005E7781">
      <w:pPr>
        <w:jc w:val="both"/>
        <w:rPr>
          <w:szCs w:val="24"/>
        </w:rPr>
      </w:pPr>
    </w:p>
    <w:p w:rsidR="00025D90" w:rsidRPr="009875EC" w:rsidRDefault="00025D90" w:rsidP="005E7781">
      <w:pPr>
        <w:jc w:val="both"/>
        <w:rPr>
          <w:szCs w:val="24"/>
          <w:lang w:val="ru-RU"/>
        </w:rPr>
      </w:pPr>
      <w:proofErr w:type="gramStart"/>
      <w:r w:rsidRPr="009875EC">
        <w:rPr>
          <w:szCs w:val="24"/>
        </w:rPr>
        <w:lastRenderedPageBreak/>
        <w:t>је</w:t>
      </w:r>
      <w:proofErr w:type="gramEnd"/>
      <w:r w:rsidRPr="009875EC">
        <w:rPr>
          <w:szCs w:val="24"/>
        </w:rPr>
        <w:t xml:space="preserve"> понуда на основу извештаја о стручној оцени понуда  оце</w:t>
      </w:r>
      <w:r w:rsidRPr="009875EC">
        <w:rPr>
          <w:szCs w:val="24"/>
          <w:lang w:val="ru-RU"/>
        </w:rPr>
        <w:t>њена као најповољнија да достави на увид оригинал или оверену копију свих или појединих доказа.</w:t>
      </w:r>
    </w:p>
    <w:p w:rsidR="00025D90" w:rsidRPr="003334A9" w:rsidRDefault="00025D90" w:rsidP="00025D90">
      <w:pPr>
        <w:ind w:firstLine="708"/>
        <w:jc w:val="both"/>
        <w:rPr>
          <w:b/>
          <w:i/>
          <w:szCs w:val="24"/>
          <w:lang w:val="ru-RU"/>
        </w:rPr>
      </w:pPr>
      <w:r w:rsidRPr="009875EC">
        <w:rPr>
          <w:szCs w:val="24"/>
          <w:lang w:val="ru-RU"/>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w:t>
      </w:r>
      <w:r w:rsidRPr="003334A9">
        <w:rPr>
          <w:b/>
          <w:i/>
          <w:szCs w:val="24"/>
          <w:lang w:val="ru-RU"/>
        </w:rPr>
        <w:t>наручилац ће његову понуду одбити као неприхватљиву.</w:t>
      </w:r>
    </w:p>
    <w:p w:rsidR="00025D90" w:rsidRDefault="00025D90" w:rsidP="00025D90">
      <w:pPr>
        <w:ind w:firstLine="708"/>
        <w:jc w:val="both"/>
        <w:rPr>
          <w:szCs w:val="24"/>
        </w:rPr>
      </w:pPr>
      <w:r w:rsidRPr="004D75BF">
        <w:rPr>
          <w:szCs w:val="24"/>
          <w:lang w:val="ru-RU"/>
        </w:rPr>
        <w:t>Понуђачи који су регистровани у регистру који води Агенција за привредне регистре не морају да доставе доказ из чл.</w:t>
      </w:r>
      <w:r>
        <w:rPr>
          <w:szCs w:val="24"/>
          <w:lang w:val="ru-RU"/>
        </w:rPr>
        <w:t xml:space="preserve"> </w:t>
      </w:r>
      <w:r w:rsidRPr="004D75BF">
        <w:rPr>
          <w:szCs w:val="24"/>
          <w:lang w:val="ru-RU"/>
        </w:rPr>
        <w:t>75.</w:t>
      </w:r>
      <w:r w:rsidRPr="004D75BF">
        <w:rPr>
          <w:szCs w:val="24"/>
        </w:rPr>
        <w:t xml:space="preserve"> </w:t>
      </w:r>
      <w:r w:rsidRPr="004D75BF">
        <w:rPr>
          <w:szCs w:val="24"/>
          <w:lang w:val="ru-RU"/>
        </w:rPr>
        <w:t>ст.</w:t>
      </w:r>
      <w:r>
        <w:rPr>
          <w:szCs w:val="24"/>
          <w:lang w:val="ru-RU"/>
        </w:rPr>
        <w:t xml:space="preserve"> </w:t>
      </w:r>
      <w:r w:rsidRPr="004D75BF">
        <w:rPr>
          <w:szCs w:val="24"/>
        </w:rPr>
        <w:t xml:space="preserve">1. </w:t>
      </w:r>
      <w:proofErr w:type="gramStart"/>
      <w:r w:rsidRPr="004D75BF">
        <w:rPr>
          <w:szCs w:val="24"/>
          <w:lang w:val="ru-RU"/>
        </w:rPr>
        <w:t>тач</w:t>
      </w:r>
      <w:proofErr w:type="gramEnd"/>
      <w:r w:rsidRPr="004D75BF">
        <w:rPr>
          <w:szCs w:val="24"/>
          <w:lang w:val="ru-RU"/>
        </w:rPr>
        <w:t>.</w:t>
      </w:r>
      <w:r>
        <w:rPr>
          <w:szCs w:val="24"/>
          <w:lang w:val="ru-RU"/>
        </w:rPr>
        <w:t xml:space="preserve"> </w:t>
      </w:r>
      <w:r w:rsidRPr="004D75BF">
        <w:rPr>
          <w:szCs w:val="24"/>
          <w:lang w:val="ru-RU"/>
        </w:rPr>
        <w:t xml:space="preserve">1) – Извод </w:t>
      </w:r>
      <w:r w:rsidRPr="004D75BF">
        <w:rPr>
          <w:szCs w:val="24"/>
        </w:rPr>
        <w:t>из регистра Агенције за привредне регистре, који је јавно доступан на интерне</w:t>
      </w:r>
      <w:r w:rsidRPr="004D75BF">
        <w:rPr>
          <w:szCs w:val="24"/>
          <w:lang w:val="ru-RU"/>
        </w:rPr>
        <w:t>т</w:t>
      </w:r>
      <w:r w:rsidRPr="004D75BF">
        <w:rPr>
          <w:szCs w:val="24"/>
        </w:rPr>
        <w:t xml:space="preserve"> страници Агенције за привредне регистре.</w:t>
      </w:r>
    </w:p>
    <w:p w:rsidR="00025D90" w:rsidRPr="009875EC" w:rsidRDefault="00025D90" w:rsidP="00025D90">
      <w:pPr>
        <w:ind w:firstLine="708"/>
        <w:jc w:val="both"/>
        <w:rPr>
          <w:szCs w:val="24"/>
          <w:lang w:val="ru-RU"/>
        </w:rPr>
      </w:pPr>
      <w:r w:rsidRPr="009875EC">
        <w:rPr>
          <w:szCs w:val="24"/>
          <w:lang w:val="ru-RU"/>
        </w:rPr>
        <w:t xml:space="preserve">Уколико су понуђачи </w:t>
      </w:r>
      <w:r w:rsidRPr="0064626D">
        <w:rPr>
          <w:bCs/>
          <w:szCs w:val="24"/>
          <w:lang w:val="ru-RU"/>
        </w:rPr>
        <w:t>регистровани у Регистру понуђача</w:t>
      </w:r>
      <w:r w:rsidRPr="009875EC">
        <w:rPr>
          <w:szCs w:val="24"/>
          <w:lang w:val="ru-RU"/>
        </w:rPr>
        <w:t>, који води Агенција за привредне регистре</w:t>
      </w:r>
      <w:r>
        <w:rPr>
          <w:szCs w:val="24"/>
          <w:lang w:val="ru-RU"/>
        </w:rPr>
        <w:t>,</w:t>
      </w:r>
      <w:r w:rsidRPr="009875EC">
        <w:rPr>
          <w:szCs w:val="24"/>
          <w:lang w:val="ru-RU"/>
        </w:rPr>
        <w:t xml:space="preserve"> не морају да достављају доказе из чл.</w:t>
      </w:r>
      <w:r>
        <w:rPr>
          <w:szCs w:val="24"/>
          <w:lang w:val="ru-RU"/>
        </w:rPr>
        <w:t xml:space="preserve"> </w:t>
      </w:r>
      <w:r w:rsidRPr="009875EC">
        <w:rPr>
          <w:szCs w:val="24"/>
          <w:lang w:val="ru-RU"/>
        </w:rPr>
        <w:t>75.</w:t>
      </w:r>
      <w:r>
        <w:rPr>
          <w:szCs w:val="24"/>
          <w:lang w:val="ru-RU"/>
        </w:rPr>
        <w:t xml:space="preserve"> </w:t>
      </w:r>
      <w:r w:rsidRPr="009875EC">
        <w:rPr>
          <w:szCs w:val="24"/>
          <w:lang w:val="ru-RU"/>
        </w:rPr>
        <w:t>ст</w:t>
      </w:r>
      <w:r>
        <w:rPr>
          <w:szCs w:val="24"/>
          <w:lang w:val="ru-RU"/>
        </w:rPr>
        <w:t xml:space="preserve">ав </w:t>
      </w:r>
      <w:r w:rsidRPr="009875EC">
        <w:rPr>
          <w:szCs w:val="24"/>
          <w:lang w:val="ru-RU"/>
        </w:rPr>
        <w:t>1.тач</w:t>
      </w:r>
      <w:r w:rsidRPr="009875EC">
        <w:rPr>
          <w:szCs w:val="24"/>
        </w:rPr>
        <w:t>.</w:t>
      </w:r>
      <w:r>
        <w:rPr>
          <w:szCs w:val="24"/>
        </w:rPr>
        <w:t xml:space="preserve"> </w:t>
      </w:r>
      <w:r w:rsidRPr="009875EC">
        <w:rPr>
          <w:szCs w:val="24"/>
          <w:lang w:val="ru-RU"/>
        </w:rPr>
        <w:t>1</w:t>
      </w:r>
      <w:r w:rsidRPr="009875EC">
        <w:rPr>
          <w:szCs w:val="24"/>
        </w:rPr>
        <w:t>) д</w:t>
      </w:r>
      <w:r w:rsidRPr="009875EC">
        <w:rPr>
          <w:szCs w:val="24"/>
          <w:lang w:val="ru-RU"/>
        </w:rPr>
        <w:t xml:space="preserve">о </w:t>
      </w:r>
      <w:r w:rsidRPr="009875EC">
        <w:rPr>
          <w:szCs w:val="24"/>
        </w:rPr>
        <w:t>4) З</w:t>
      </w:r>
      <w:r w:rsidRPr="009875EC">
        <w:rPr>
          <w:szCs w:val="24"/>
          <w:lang w:val="ru-RU"/>
        </w:rPr>
        <w:t>ЈН</w:t>
      </w:r>
      <w:r w:rsidRPr="009875EC">
        <w:rPr>
          <w:szCs w:val="24"/>
        </w:rPr>
        <w:t xml:space="preserve">., </w:t>
      </w:r>
      <w:r w:rsidRPr="009875EC">
        <w:rPr>
          <w:szCs w:val="24"/>
          <w:lang w:val="ru-RU"/>
        </w:rPr>
        <w:t>већ су у обавези, да јасно нагласе да су уписани у</w:t>
      </w:r>
      <w:r w:rsidRPr="009875EC">
        <w:rPr>
          <w:szCs w:val="24"/>
        </w:rPr>
        <w:t xml:space="preserve"> Регистар понуђача.</w:t>
      </w:r>
      <w:r w:rsidRPr="009875EC">
        <w:rPr>
          <w:szCs w:val="24"/>
          <w:lang w:val="ru-RU"/>
        </w:rPr>
        <w:t xml:space="preserve"> </w:t>
      </w:r>
    </w:p>
    <w:p w:rsidR="00025D90" w:rsidRDefault="00025D90" w:rsidP="00025D90">
      <w:pPr>
        <w:ind w:firstLine="708"/>
        <w:jc w:val="both"/>
        <w:rPr>
          <w:szCs w:val="24"/>
          <w:lang w:val="ru-RU"/>
        </w:rPr>
      </w:pPr>
      <w:r w:rsidRPr="009875EC">
        <w:rPr>
          <w:szCs w:val="24"/>
          <w:lang w:val="ru-RU"/>
        </w:rPr>
        <w:t xml:space="preserve">Наручилац неће одбити понуду као неприхватљиву, уколико </w:t>
      </w:r>
      <w:r>
        <w:rPr>
          <w:szCs w:val="24"/>
          <w:lang w:val="ru-RU"/>
        </w:rPr>
        <w:t xml:space="preserve">понуда </w:t>
      </w:r>
      <w:r w:rsidRPr="009875EC">
        <w:rPr>
          <w:szCs w:val="24"/>
          <w:lang w:val="ru-RU"/>
        </w:rPr>
        <w:t xml:space="preserve">не садржи доказ одређен конкурсном документацијом, ако понуђач </w:t>
      </w:r>
      <w:r>
        <w:rPr>
          <w:szCs w:val="24"/>
          <w:lang w:val="ru-RU"/>
        </w:rPr>
        <w:t xml:space="preserve">у понуди </w:t>
      </w:r>
      <w:r w:rsidRPr="009875EC">
        <w:rPr>
          <w:szCs w:val="24"/>
          <w:lang w:val="ru-RU"/>
        </w:rPr>
        <w:t>наведе  интернет страницу на којој су подаци који су тражени у оквиру услова јавно доступни.</w:t>
      </w:r>
      <w:r w:rsidRPr="009875EC">
        <w:rPr>
          <w:szCs w:val="24"/>
        </w:rPr>
        <w:t xml:space="preserve"> </w:t>
      </w:r>
      <w:r w:rsidRPr="009875EC">
        <w:rPr>
          <w:szCs w:val="24"/>
          <w:lang w:val="ru-RU"/>
        </w:rPr>
        <w:t xml:space="preserve">Уколико је доказ о испуњености </w:t>
      </w:r>
      <w:r w:rsidRPr="009875EC">
        <w:rPr>
          <w:szCs w:val="24"/>
        </w:rPr>
        <w:t xml:space="preserve"> </w:t>
      </w:r>
      <w:r w:rsidRPr="009875EC">
        <w:rPr>
          <w:szCs w:val="24"/>
          <w:lang w:val="ru-RU"/>
        </w:rPr>
        <w:t>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Pr>
          <w:szCs w:val="24"/>
          <w:lang w:val="ru-RU"/>
        </w:rPr>
        <w:t>.</w:t>
      </w:r>
    </w:p>
    <w:p w:rsidR="00025D90" w:rsidRPr="009875EC" w:rsidRDefault="00025D90" w:rsidP="00025D90">
      <w:pPr>
        <w:ind w:firstLine="708"/>
        <w:jc w:val="both"/>
        <w:rPr>
          <w:rFonts w:ascii="Calibri" w:hAnsi="Calibri"/>
          <w:szCs w:val="24"/>
          <w:lang w:val="ru-RU"/>
        </w:rPr>
      </w:pPr>
      <w:r w:rsidRPr="009875EC">
        <w:rPr>
          <w:szCs w:val="24"/>
          <w:lang w:val="ru-RU"/>
        </w:rPr>
        <w:t xml:space="preserve"> 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25D90" w:rsidRPr="009875EC" w:rsidRDefault="00025D90" w:rsidP="00025D90">
      <w:pPr>
        <w:ind w:firstLine="708"/>
        <w:jc w:val="both"/>
        <w:rPr>
          <w:szCs w:val="24"/>
          <w:lang w:val="ru-RU"/>
        </w:rPr>
      </w:pPr>
      <w:r w:rsidRPr="009875EC">
        <w:rPr>
          <w:szCs w:val="24"/>
          <w:lang w:val="ru-RU"/>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025D90" w:rsidRDefault="00025D90" w:rsidP="00025D90">
      <w:pPr>
        <w:autoSpaceDE w:val="0"/>
        <w:autoSpaceDN w:val="0"/>
        <w:adjustRightInd w:val="0"/>
        <w:ind w:firstLine="708"/>
        <w:jc w:val="both"/>
        <w:rPr>
          <w:shd w:val="clear" w:color="auto" w:fill="FFFFFF"/>
          <w:lang w:val="sr-Cyrl-CS"/>
        </w:rPr>
      </w:pPr>
      <w:r w:rsidRPr="009875EC">
        <w:rPr>
          <w:szCs w:val="24"/>
          <w:lang w:val="ru-RU"/>
        </w:rPr>
        <w:t>Понуђач је дужан да без одглагања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r w:rsidRPr="00794B1F">
        <w:rPr>
          <w:shd w:val="clear" w:color="auto" w:fill="FFFFFF"/>
        </w:rPr>
        <w:t xml:space="preserve"> </w:t>
      </w:r>
    </w:p>
    <w:p w:rsidR="00025D90" w:rsidRPr="009875EC" w:rsidRDefault="00025D90" w:rsidP="00025D90">
      <w:pPr>
        <w:ind w:firstLine="708"/>
        <w:jc w:val="both"/>
        <w:rPr>
          <w:szCs w:val="24"/>
          <w:lang w:val="ru-RU"/>
        </w:rPr>
      </w:pPr>
    </w:p>
    <w:p w:rsidR="00025D90" w:rsidRPr="00D57045" w:rsidRDefault="00025D90" w:rsidP="00025D90">
      <w:pPr>
        <w:pStyle w:val="Heading2"/>
        <w:rPr>
          <w:b w:val="0"/>
          <w:bCs w:val="0"/>
          <w:i w:val="0"/>
          <w:iCs w:val="0"/>
        </w:rPr>
      </w:pPr>
      <w:r w:rsidRPr="00D57045">
        <w:lastRenderedPageBreak/>
        <w:t>I</w:t>
      </w:r>
      <w:r>
        <w:t xml:space="preserve">V. </w:t>
      </w:r>
      <w:r w:rsidRPr="00D57045">
        <w:t>УПУТСТВО ПОНУЂАЧИМА КАКО ДА САЧИНЕ ПОНУДУ</w:t>
      </w:r>
    </w:p>
    <w:p w:rsidR="00025D90" w:rsidRPr="00254442" w:rsidRDefault="00025D90" w:rsidP="00742230">
      <w:pPr>
        <w:pStyle w:val="Heading3"/>
        <w:numPr>
          <w:ilvl w:val="0"/>
          <w:numId w:val="16"/>
        </w:numPr>
        <w:ind w:left="709" w:hanging="283"/>
        <w:rPr>
          <w:rFonts w:eastAsia="Calibri-Bold"/>
        </w:rPr>
      </w:pPr>
      <w:r w:rsidRPr="00254442">
        <w:rPr>
          <w:rFonts w:eastAsia="Calibri-Bold"/>
        </w:rPr>
        <w:t>ПОДАЦИ О ЈЕЗИКУ НА КОЈЕМ ПОНУДА МОРА ДА БУДЕ САСТАВЉЕНА</w:t>
      </w:r>
    </w:p>
    <w:p w:rsidR="00025D90" w:rsidRPr="00FA6277" w:rsidRDefault="00025D90" w:rsidP="00025D90">
      <w:pPr>
        <w:autoSpaceDE w:val="0"/>
        <w:autoSpaceDN w:val="0"/>
        <w:adjustRightInd w:val="0"/>
        <w:ind w:left="360" w:firstLine="348"/>
        <w:rPr>
          <w:rFonts w:eastAsia="Calibri-Bold"/>
          <w:szCs w:val="24"/>
        </w:rPr>
      </w:pPr>
      <w:proofErr w:type="gramStart"/>
      <w:r w:rsidRPr="00DD32FC">
        <w:rPr>
          <w:rFonts w:eastAsia="Calibri-Bold"/>
          <w:color w:val="000000"/>
          <w:szCs w:val="24"/>
        </w:rPr>
        <w:t xml:space="preserve">Понуда мора бити </w:t>
      </w:r>
      <w:r>
        <w:rPr>
          <w:rFonts w:eastAsia="Calibri-Bold"/>
          <w:color w:val="000000"/>
          <w:szCs w:val="24"/>
        </w:rPr>
        <w:t xml:space="preserve">састављена </w:t>
      </w:r>
      <w:r w:rsidRPr="00DD32FC">
        <w:rPr>
          <w:rFonts w:eastAsia="Calibri-Bold"/>
          <w:color w:val="000000"/>
          <w:szCs w:val="24"/>
        </w:rPr>
        <w:t xml:space="preserve">на српском </w:t>
      </w:r>
      <w:r>
        <w:rPr>
          <w:rFonts w:eastAsia="Calibri-Bold"/>
          <w:szCs w:val="24"/>
        </w:rPr>
        <w:t>ј</w:t>
      </w:r>
      <w:r w:rsidRPr="00FA6277">
        <w:rPr>
          <w:rFonts w:eastAsia="Calibri-Bold"/>
          <w:szCs w:val="24"/>
        </w:rPr>
        <w:t>езику.</w:t>
      </w:r>
      <w:proofErr w:type="gramEnd"/>
    </w:p>
    <w:p w:rsidR="00025D90" w:rsidRPr="008240F7" w:rsidRDefault="00025D90" w:rsidP="00025D90">
      <w:pPr>
        <w:pStyle w:val="Heading3"/>
        <w:rPr>
          <w:rFonts w:eastAsia="Calibri-Bold"/>
          <w:color w:val="000000"/>
        </w:rPr>
      </w:pPr>
      <w:r w:rsidRPr="00A24497">
        <w:t>НАЧИН</w:t>
      </w:r>
      <w:r w:rsidRPr="00DB061C">
        <w:t xml:space="preserve"> НА КОЈИ ПОНУДА МОРА ДА БУДЕ </w:t>
      </w:r>
      <w:r>
        <w:t xml:space="preserve">ПОДНЕТА И </w:t>
      </w:r>
      <w:r w:rsidRPr="00DB061C">
        <w:t>САЧИЊЕНА</w:t>
      </w:r>
    </w:p>
    <w:p w:rsidR="00025D90" w:rsidRDefault="00025D90" w:rsidP="00025D90">
      <w:pPr>
        <w:ind w:left="360" w:firstLine="348"/>
        <w:jc w:val="both"/>
        <w:rPr>
          <w:bCs/>
          <w:iCs/>
          <w:szCs w:val="24"/>
        </w:rPr>
      </w:pPr>
      <w:r>
        <w:rPr>
          <w:bCs/>
          <w:iCs/>
          <w:szCs w:val="24"/>
        </w:rPr>
        <w:t xml:space="preserve">Понуђач понуду подноси непосредно или путем поште у затвореној коверти или </w:t>
      </w:r>
    </w:p>
    <w:p w:rsidR="00025D90" w:rsidRDefault="00025D90" w:rsidP="00025D90">
      <w:pPr>
        <w:jc w:val="both"/>
        <w:rPr>
          <w:bCs/>
          <w:iCs/>
          <w:szCs w:val="24"/>
        </w:rPr>
      </w:pPr>
      <w:proofErr w:type="gramStart"/>
      <w:r>
        <w:rPr>
          <w:bCs/>
          <w:iCs/>
          <w:szCs w:val="24"/>
        </w:rPr>
        <w:t>кутији</w:t>
      </w:r>
      <w:proofErr w:type="gramEnd"/>
      <w:r>
        <w:rPr>
          <w:bCs/>
          <w:iCs/>
          <w:szCs w:val="24"/>
        </w:rPr>
        <w:t>, затворену на начин  да се приликом отварања понуда може са сигурношћу утврдити да се први пут отвара.</w:t>
      </w:r>
    </w:p>
    <w:p w:rsidR="00025D90" w:rsidRDefault="00025D90" w:rsidP="00025D90">
      <w:pPr>
        <w:jc w:val="both"/>
        <w:rPr>
          <w:bCs/>
          <w:iCs/>
          <w:szCs w:val="24"/>
        </w:rPr>
      </w:pPr>
      <w:r>
        <w:rPr>
          <w:bCs/>
          <w:iCs/>
          <w:szCs w:val="24"/>
        </w:rPr>
        <w:tab/>
      </w:r>
      <w:proofErr w:type="gramStart"/>
      <w:r>
        <w:rPr>
          <w:bCs/>
          <w:iCs/>
          <w:szCs w:val="24"/>
        </w:rPr>
        <w:t>Понуђач може да поднесе само једну понуду.</w:t>
      </w:r>
      <w:proofErr w:type="gramEnd"/>
    </w:p>
    <w:p w:rsidR="00025D90" w:rsidRDefault="00025D90" w:rsidP="00025D90">
      <w:pPr>
        <w:jc w:val="both"/>
        <w:rPr>
          <w:iCs/>
          <w:szCs w:val="24"/>
        </w:rPr>
      </w:pPr>
      <w:r>
        <w:rPr>
          <w:bCs/>
          <w:iCs/>
          <w:szCs w:val="24"/>
        </w:rPr>
        <w:tab/>
      </w:r>
      <w:proofErr w:type="gramStart"/>
      <w:r w:rsidRPr="000C5695">
        <w:rPr>
          <w:iCs/>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r>
        <w:rPr>
          <w:iCs/>
          <w:szCs w:val="24"/>
        </w:rPr>
        <w:t xml:space="preserve"> Све понуде које су поднете супротно овој забрани</w:t>
      </w:r>
      <w:proofErr w:type="gramStart"/>
      <w:r>
        <w:rPr>
          <w:iCs/>
          <w:szCs w:val="24"/>
        </w:rPr>
        <w:t>,  Наручилац</w:t>
      </w:r>
      <w:proofErr w:type="gramEnd"/>
      <w:r>
        <w:rPr>
          <w:iCs/>
          <w:szCs w:val="24"/>
        </w:rPr>
        <w:t xml:space="preserve"> ће да одбије.</w:t>
      </w:r>
    </w:p>
    <w:p w:rsidR="00025D90" w:rsidRDefault="00025D90" w:rsidP="00025D90">
      <w:pPr>
        <w:jc w:val="both"/>
        <w:rPr>
          <w:iCs/>
          <w:szCs w:val="24"/>
        </w:rPr>
      </w:pPr>
    </w:p>
    <w:p w:rsidR="00025D90" w:rsidRPr="007C3D54" w:rsidRDefault="00025D90" w:rsidP="00025D90">
      <w:pPr>
        <w:ind w:firstLine="708"/>
        <w:jc w:val="both"/>
        <w:rPr>
          <w:iCs/>
          <w:szCs w:val="24"/>
        </w:rPr>
      </w:pPr>
      <w:proofErr w:type="gramStart"/>
      <w:r w:rsidRPr="000C5695">
        <w:rPr>
          <w:iCs/>
          <w:szCs w:val="24"/>
        </w:rPr>
        <w:t xml:space="preserve">У Обрасцу понуде </w:t>
      </w:r>
      <w:r w:rsidRPr="00367671">
        <w:rPr>
          <w:iCs/>
          <w:szCs w:val="24"/>
          <w:lang w:val="sr-Cyrl-CS"/>
        </w:rPr>
        <w:t>(</w:t>
      </w:r>
      <w:r>
        <w:rPr>
          <w:iCs/>
          <w:szCs w:val="24"/>
          <w:lang w:val="sr-Cyrl-CS"/>
        </w:rPr>
        <w:t>П</w:t>
      </w:r>
      <w:r w:rsidRPr="00367671">
        <w:rPr>
          <w:iCs/>
          <w:szCs w:val="24"/>
          <w:lang w:val="sr-Cyrl-CS"/>
        </w:rPr>
        <w:t xml:space="preserve">оглавље </w:t>
      </w:r>
      <w:r>
        <w:rPr>
          <w:iCs/>
          <w:szCs w:val="24"/>
        </w:rPr>
        <w:t>V</w:t>
      </w:r>
      <w:r w:rsidRPr="008A6C78">
        <w:rPr>
          <w:iCs/>
          <w:szCs w:val="24"/>
        </w:rPr>
        <w:t>.</w:t>
      </w:r>
      <w:r>
        <w:rPr>
          <w:b/>
          <w:iCs/>
          <w:szCs w:val="24"/>
        </w:rPr>
        <w:t xml:space="preserve"> </w:t>
      </w:r>
      <w:r w:rsidRPr="00907591">
        <w:rPr>
          <w:iCs/>
          <w:szCs w:val="24"/>
        </w:rPr>
        <w:t>Конкурсне документације</w:t>
      </w:r>
      <w:r w:rsidRPr="00367671">
        <w:rPr>
          <w:iCs/>
          <w:szCs w:val="24"/>
          <w:lang w:val="ru-RU"/>
        </w:rPr>
        <w:t>)</w:t>
      </w:r>
      <w:r w:rsidRPr="000C5695">
        <w:rPr>
          <w:iCs/>
          <w:szCs w:val="24"/>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025D90" w:rsidRPr="008240F7" w:rsidRDefault="00025D90" w:rsidP="00025D90">
      <w:pPr>
        <w:ind w:left="360"/>
        <w:jc w:val="both"/>
        <w:rPr>
          <w:rFonts w:eastAsia="Calibri-Bold"/>
          <w:color w:val="000000"/>
          <w:szCs w:val="24"/>
        </w:rPr>
      </w:pPr>
      <w:r>
        <w:rPr>
          <w:rFonts w:eastAsia="Calibri-Bold"/>
          <w:color w:val="000000"/>
          <w:szCs w:val="24"/>
        </w:rPr>
        <w:tab/>
      </w:r>
      <w:proofErr w:type="gramStart"/>
      <w:r>
        <w:rPr>
          <w:rFonts w:eastAsia="Calibri-Bold"/>
          <w:color w:val="000000"/>
          <w:szCs w:val="24"/>
        </w:rPr>
        <w:t>На полеђини коверте или на кутији навести назив и адресу понуђача.</w:t>
      </w:r>
      <w:proofErr w:type="gramEnd"/>
    </w:p>
    <w:p w:rsidR="00025D90" w:rsidRDefault="00025D90" w:rsidP="00025D90">
      <w:pPr>
        <w:ind w:left="708"/>
        <w:jc w:val="both"/>
        <w:rPr>
          <w:rFonts w:eastAsia="TimesNewRomanPSMT"/>
          <w:bCs/>
          <w:szCs w:val="24"/>
        </w:rPr>
      </w:pPr>
      <w:r>
        <w:rPr>
          <w:rFonts w:eastAsia="TimesNewRomanPSMT"/>
          <w:bCs/>
          <w:szCs w:val="24"/>
        </w:rPr>
        <w:t xml:space="preserve">У случају да понуду подноси група понуђача </w:t>
      </w:r>
      <w:proofErr w:type="gramStart"/>
      <w:r>
        <w:rPr>
          <w:rFonts w:eastAsia="TimesNewRomanPSMT"/>
          <w:bCs/>
          <w:szCs w:val="24"/>
        </w:rPr>
        <w:t>( заједничка</w:t>
      </w:r>
      <w:proofErr w:type="gramEnd"/>
      <w:r>
        <w:rPr>
          <w:rFonts w:eastAsia="TimesNewRomanPSMT"/>
          <w:bCs/>
          <w:szCs w:val="24"/>
        </w:rPr>
        <w:t xml:space="preserve"> понуда) , на коверти је </w:t>
      </w:r>
    </w:p>
    <w:p w:rsidR="00025D90" w:rsidRDefault="00025D90" w:rsidP="00025D90">
      <w:pPr>
        <w:jc w:val="both"/>
        <w:rPr>
          <w:rFonts w:eastAsia="TimesNewRomanPSMT"/>
          <w:szCs w:val="24"/>
        </w:rPr>
      </w:pPr>
      <w:proofErr w:type="gramStart"/>
      <w:r>
        <w:rPr>
          <w:rFonts w:eastAsia="TimesNewRomanPSMT"/>
          <w:bCs/>
          <w:szCs w:val="24"/>
        </w:rPr>
        <w:t>потребно</w:t>
      </w:r>
      <w:proofErr w:type="gramEnd"/>
      <w:r>
        <w:rPr>
          <w:rFonts w:eastAsia="TimesNewRomanPSMT"/>
          <w:bCs/>
          <w:szCs w:val="24"/>
        </w:rPr>
        <w:t xml:space="preserve"> назначити </w:t>
      </w:r>
      <w:r>
        <w:rPr>
          <w:rFonts w:eastAsia="TimesNewRomanPSMT"/>
          <w:szCs w:val="24"/>
        </w:rPr>
        <w:t xml:space="preserve">да се </w:t>
      </w:r>
      <w:r w:rsidRPr="000C5695">
        <w:rPr>
          <w:rFonts w:eastAsia="TimesNewRomanPSMT"/>
          <w:szCs w:val="24"/>
        </w:rPr>
        <w:t xml:space="preserve">се </w:t>
      </w:r>
      <w:r>
        <w:rPr>
          <w:rFonts w:eastAsia="TimesNewRomanPSMT"/>
          <w:szCs w:val="24"/>
        </w:rPr>
        <w:t xml:space="preserve">ради о групи понуђача и навести називе и адресу свих понуђача из групе понуђача. </w:t>
      </w:r>
    </w:p>
    <w:p w:rsidR="00025D90" w:rsidRPr="009663D0" w:rsidRDefault="00025D90" w:rsidP="009663D0">
      <w:pPr>
        <w:rPr>
          <w:szCs w:val="24"/>
        </w:rPr>
      </w:pPr>
      <w:r>
        <w:rPr>
          <w:rFonts w:eastAsia="TimesNewRomanPSMT"/>
          <w:szCs w:val="24"/>
        </w:rPr>
        <w:tab/>
        <w:t xml:space="preserve">Понуду доставити на адресу (Наручиоца) </w:t>
      </w:r>
      <w:permStart w:id="1" w:edGrp="everyone"/>
      <w:r>
        <w:rPr>
          <w:rFonts w:eastAsia="TimesNewRomanPSMT"/>
          <w:szCs w:val="24"/>
          <w:lang w:val="sr-Cyrl-CS"/>
        </w:rPr>
        <w:t>Град Јагодина, Градска управа за друштвене делатности</w:t>
      </w:r>
      <w:proofErr w:type="gramStart"/>
      <w:r>
        <w:rPr>
          <w:rFonts w:eastAsia="TimesNewRomanPSMT"/>
          <w:szCs w:val="24"/>
          <w:lang w:val="sr-Cyrl-CS"/>
        </w:rPr>
        <w:t xml:space="preserve">, </w:t>
      </w:r>
      <w:r>
        <w:rPr>
          <w:rFonts w:eastAsia="TimesNewRomanPSMT"/>
          <w:szCs w:val="24"/>
        </w:rPr>
        <w:t xml:space="preserve"> </w:t>
      </w:r>
      <w:r>
        <w:rPr>
          <w:rFonts w:eastAsia="Calibri-Bold"/>
          <w:bCs/>
          <w:color w:val="000000"/>
          <w:szCs w:val="24"/>
          <w:lang w:val="sr-Cyrl-CS"/>
        </w:rPr>
        <w:t>Краља</w:t>
      </w:r>
      <w:proofErr w:type="gramEnd"/>
      <w:r>
        <w:rPr>
          <w:rFonts w:eastAsia="Calibri-Bold"/>
          <w:bCs/>
          <w:color w:val="000000"/>
          <w:szCs w:val="24"/>
          <w:lang w:val="sr-Cyrl-CS"/>
        </w:rPr>
        <w:t xml:space="preserve"> Петра I бр. 6</w:t>
      </w:r>
      <w:r>
        <w:rPr>
          <w:rFonts w:eastAsia="Calibri-Bold"/>
          <w:bCs/>
          <w:color w:val="000000"/>
          <w:szCs w:val="24"/>
        </w:rPr>
        <w:t>, 35000</w:t>
      </w:r>
      <w:r>
        <w:rPr>
          <w:rFonts w:eastAsia="Calibri-Bold"/>
          <w:bCs/>
          <w:color w:val="000000"/>
          <w:szCs w:val="24"/>
          <w:lang w:val="sr-Cyrl-CS"/>
        </w:rPr>
        <w:t xml:space="preserve">, </w:t>
      </w:r>
      <w:r>
        <w:rPr>
          <w:rFonts w:eastAsia="Calibri-Bold"/>
          <w:bCs/>
          <w:color w:val="000000"/>
          <w:szCs w:val="24"/>
        </w:rPr>
        <w:t>Јагодина</w:t>
      </w:r>
      <w:permEnd w:id="1"/>
      <w:r>
        <w:rPr>
          <w:rFonts w:eastAsia="TimesNewRomanPSMT"/>
          <w:szCs w:val="24"/>
        </w:rPr>
        <w:t xml:space="preserve">, са назнаком </w:t>
      </w:r>
      <w:r w:rsidRPr="00F85916">
        <w:rPr>
          <w:rFonts w:eastAsia="TimesNewRomanPSMT"/>
          <w:b/>
          <w:i/>
          <w:szCs w:val="24"/>
        </w:rPr>
        <w:t>„Понуда за јавну набавку, ЈН бр</w:t>
      </w:r>
      <w:r w:rsidR="00BB1379">
        <w:rPr>
          <w:rFonts w:eastAsia="TimesNewRomanPSMT"/>
          <w:b/>
          <w:i/>
          <w:szCs w:val="24"/>
          <w:lang w:val="sr-Cyrl-CS"/>
        </w:rPr>
        <w:t xml:space="preserve">. </w:t>
      </w:r>
      <w:r w:rsidR="00BB1379">
        <w:rPr>
          <w:rFonts w:eastAsia="TimesNewRomanPSMT"/>
          <w:b/>
          <w:i/>
          <w:szCs w:val="24"/>
        </w:rPr>
        <w:t>26</w:t>
      </w:r>
      <w:r w:rsidR="009A3C30">
        <w:rPr>
          <w:rFonts w:eastAsia="TimesNewRomanPSMT"/>
          <w:b/>
          <w:i/>
          <w:szCs w:val="24"/>
          <w:lang w:val="sr-Cyrl-CS"/>
        </w:rPr>
        <w:t>/2020</w:t>
      </w:r>
      <w:r>
        <w:rPr>
          <w:rFonts w:eastAsia="TimesNewRomanPSMT"/>
          <w:b/>
          <w:i/>
          <w:szCs w:val="24"/>
          <w:lang w:val="sr-Cyrl-CS"/>
        </w:rPr>
        <w:t>,</w:t>
      </w:r>
      <w:r w:rsidRPr="00BE64FF">
        <w:rPr>
          <w:b/>
          <w:bCs/>
          <w:szCs w:val="24"/>
          <w:lang w:val="ru-RU"/>
        </w:rPr>
        <w:t xml:space="preserve"> </w:t>
      </w:r>
      <w:r w:rsidR="009663D0">
        <w:rPr>
          <w:szCs w:val="24"/>
        </w:rPr>
        <w:t>Извођење грађевинско-занатских радова на реконструкцији и доградњи дома културе у Међуречу</w:t>
      </w:r>
      <w:r>
        <w:rPr>
          <w:b/>
          <w:szCs w:val="24"/>
          <w:lang w:val="sr-Cyrl-CS"/>
        </w:rPr>
        <w:t>,</w:t>
      </w:r>
      <w:r w:rsidR="009663D0">
        <w:rPr>
          <w:rFonts w:eastAsia="TimesNewRomanPSMT"/>
          <w:b/>
          <w:i/>
          <w:szCs w:val="24"/>
          <w:lang w:val="sr-Cyrl-CS"/>
        </w:rPr>
        <w:t xml:space="preserve"> с позивом на број: 404-</w:t>
      </w:r>
      <w:r w:rsidR="009663D0">
        <w:rPr>
          <w:rFonts w:eastAsia="TimesNewRomanPSMT"/>
          <w:b/>
          <w:i/>
          <w:szCs w:val="24"/>
        </w:rPr>
        <w:t>40</w:t>
      </w:r>
      <w:r w:rsidR="009663D0">
        <w:rPr>
          <w:rFonts w:eastAsia="TimesNewRomanPSMT"/>
          <w:b/>
          <w:i/>
          <w:szCs w:val="24"/>
          <w:lang w:val="sr-Cyrl-CS"/>
        </w:rPr>
        <w:t>/</w:t>
      </w:r>
      <w:r w:rsidR="009663D0">
        <w:rPr>
          <w:rFonts w:eastAsia="TimesNewRomanPSMT"/>
          <w:b/>
          <w:i/>
          <w:szCs w:val="24"/>
        </w:rPr>
        <w:t>20</w:t>
      </w:r>
      <w:r>
        <w:rPr>
          <w:rFonts w:eastAsia="TimesNewRomanPSMT"/>
          <w:b/>
          <w:i/>
          <w:szCs w:val="24"/>
          <w:lang w:val="sr-Cyrl-CS"/>
        </w:rPr>
        <w:t>-0</w:t>
      </w:r>
      <w:r>
        <w:rPr>
          <w:rFonts w:eastAsia="TimesNewRomanPSMT"/>
          <w:b/>
          <w:i/>
          <w:szCs w:val="24"/>
          <w:lang w:val="sr-Latn-CS"/>
        </w:rPr>
        <w:t>5</w:t>
      </w:r>
      <w:r w:rsidRPr="00F85916">
        <w:rPr>
          <w:rFonts w:eastAsia="TimesNewRomanPSMT"/>
          <w:b/>
          <w:i/>
          <w:szCs w:val="24"/>
        </w:rPr>
        <w:t xml:space="preserve"> НЕ ОТВАРАТИ“.</w:t>
      </w:r>
      <w:r>
        <w:rPr>
          <w:rFonts w:eastAsia="TimesNewRomanPSMT"/>
          <w:szCs w:val="24"/>
        </w:rPr>
        <w:t xml:space="preserve"> </w:t>
      </w:r>
      <w:proofErr w:type="gramStart"/>
      <w:r>
        <w:rPr>
          <w:rFonts w:eastAsia="TimesNewRomanPSMT"/>
          <w:szCs w:val="24"/>
        </w:rPr>
        <w:t xml:space="preserve">Понуда се сматра благовременом, ако је примљена од стране наручиоца до </w:t>
      </w:r>
      <w:permStart w:id="2" w:edGrp="everyone"/>
      <w:r w:rsidR="00937F59">
        <w:rPr>
          <w:rFonts w:eastAsia="TimesNewRomanPSMT"/>
          <w:szCs w:val="24"/>
        </w:rPr>
        <w:t>29</w:t>
      </w:r>
      <w:r>
        <w:rPr>
          <w:rFonts w:eastAsia="TimesNewRomanPSMT"/>
          <w:szCs w:val="24"/>
          <w:lang w:val="sr-Cyrl-CS"/>
        </w:rPr>
        <w:t>.</w:t>
      </w:r>
      <w:r w:rsidR="00937F59">
        <w:rPr>
          <w:rFonts w:eastAsia="TimesNewRomanPSMT"/>
          <w:szCs w:val="24"/>
        </w:rPr>
        <w:t>06</w:t>
      </w:r>
      <w:r>
        <w:rPr>
          <w:rFonts w:eastAsia="TimesNewRomanPSMT"/>
          <w:szCs w:val="24"/>
          <w:lang w:val="sr-Cyrl-CS"/>
        </w:rPr>
        <w:t>.20</w:t>
      </w:r>
      <w:r>
        <w:rPr>
          <w:rFonts w:eastAsia="TimesNewRomanPSMT"/>
          <w:szCs w:val="24"/>
        </w:rPr>
        <w:t>20</w:t>
      </w:r>
      <w:r>
        <w:rPr>
          <w:rFonts w:eastAsia="TimesNewRomanPSMT"/>
          <w:szCs w:val="24"/>
          <w:lang w:val="sr-Cyrl-CS"/>
        </w:rPr>
        <w:t>.</w:t>
      </w:r>
      <w:proofErr w:type="gramEnd"/>
      <w:r>
        <w:rPr>
          <w:rFonts w:eastAsia="TimesNewRomanPSMT"/>
          <w:szCs w:val="24"/>
          <w:lang w:val="sr-Cyrl-CS"/>
        </w:rPr>
        <w:t xml:space="preserve"> </w:t>
      </w:r>
      <w:r>
        <w:rPr>
          <w:rFonts w:eastAsia="TimesNewRomanPSMT"/>
          <w:szCs w:val="24"/>
        </w:rPr>
        <w:t xml:space="preserve"> </w:t>
      </w:r>
      <w:permEnd w:id="2"/>
      <w:r>
        <w:rPr>
          <w:rFonts w:eastAsia="TimesNewRomanPSMT"/>
          <w:szCs w:val="24"/>
        </w:rPr>
        <w:t xml:space="preserve"> </w:t>
      </w:r>
      <w:proofErr w:type="gramStart"/>
      <w:r>
        <w:rPr>
          <w:rFonts w:eastAsia="TimesNewRomanPSMT"/>
          <w:szCs w:val="24"/>
        </w:rPr>
        <w:t>године</w:t>
      </w:r>
      <w:proofErr w:type="gramEnd"/>
      <w:r>
        <w:rPr>
          <w:rFonts w:eastAsia="TimesNewRomanPSMT"/>
          <w:szCs w:val="24"/>
        </w:rPr>
        <w:t xml:space="preserve">, до </w:t>
      </w:r>
      <w:permStart w:id="3" w:edGrp="everyone"/>
      <w:r>
        <w:rPr>
          <w:rFonts w:eastAsia="TimesNewRomanPSMT"/>
          <w:szCs w:val="24"/>
        </w:rPr>
        <w:t xml:space="preserve"> </w:t>
      </w:r>
      <w:r>
        <w:rPr>
          <w:rFonts w:eastAsia="TimesNewRomanPSMT"/>
          <w:szCs w:val="24"/>
          <w:lang w:val="sr-Cyrl-CS"/>
        </w:rPr>
        <w:t>10,00</w:t>
      </w:r>
      <w:r>
        <w:rPr>
          <w:rFonts w:eastAsia="TimesNewRomanPSMT"/>
          <w:szCs w:val="24"/>
        </w:rPr>
        <w:t xml:space="preserve">  </w:t>
      </w:r>
      <w:permEnd w:id="3"/>
      <w:r>
        <w:rPr>
          <w:rFonts w:eastAsia="TimesNewRomanPSMT"/>
          <w:szCs w:val="24"/>
        </w:rPr>
        <w:t xml:space="preserve"> часова.</w:t>
      </w:r>
    </w:p>
    <w:p w:rsidR="00025D90" w:rsidRPr="005D11FD" w:rsidRDefault="00025D90" w:rsidP="00025D90">
      <w:pPr>
        <w:ind w:firstLine="708"/>
        <w:jc w:val="both"/>
        <w:rPr>
          <w:rFonts w:eastAsia="TimesNewRomanPSMT"/>
          <w:bCs/>
          <w:szCs w:val="24"/>
        </w:rPr>
      </w:pPr>
      <w:proofErr w:type="gramStart"/>
      <w:r>
        <w:rPr>
          <w:rFonts w:eastAsia="TimesNewRomanPSMT"/>
          <w:szCs w:val="24"/>
        </w:rPr>
        <w:t>Наручилац ће по пријему понуде, на коверти, односно кутији, у којој се понуда налази, уписати време пријема и евидентирати број и датум понуде према редоследу приспећа.</w:t>
      </w:r>
      <w:proofErr w:type="gramEnd"/>
      <w:r>
        <w:rPr>
          <w:rFonts w:eastAsia="TimesNewRomanPSMT"/>
          <w:szCs w:val="24"/>
        </w:rPr>
        <w:t xml:space="preserve"> </w:t>
      </w:r>
      <w:proofErr w:type="gramStart"/>
      <w:r>
        <w:rPr>
          <w:rFonts w:eastAsia="TimesNewRomanPSMT"/>
          <w:szCs w:val="24"/>
        </w:rPr>
        <w:t>Уколико је понуда достављена непосредно, наручилац ће понуђачу предати потврду пријема понуде.</w:t>
      </w:r>
      <w:proofErr w:type="gramEnd"/>
      <w:r>
        <w:rPr>
          <w:rFonts w:eastAsia="TimesNewRomanPSMT"/>
          <w:szCs w:val="24"/>
        </w:rPr>
        <w:t xml:space="preserve"> </w:t>
      </w:r>
      <w:proofErr w:type="gramStart"/>
      <w:r>
        <w:rPr>
          <w:rFonts w:eastAsia="TimesNewRomanPSMT"/>
          <w:szCs w:val="24"/>
        </w:rPr>
        <w:t>У потврди пријема понуде наручилац ће навести датум и сат пријема понуде.</w:t>
      </w:r>
      <w:proofErr w:type="gramEnd"/>
    </w:p>
    <w:p w:rsidR="00025D90" w:rsidRDefault="00025D90" w:rsidP="00025D90">
      <w:pPr>
        <w:jc w:val="both"/>
        <w:rPr>
          <w:szCs w:val="24"/>
        </w:rPr>
      </w:pPr>
      <w:r>
        <w:rPr>
          <w:szCs w:val="24"/>
        </w:rPr>
        <w:tab/>
      </w:r>
      <w:proofErr w:type="gramStart"/>
      <w:r>
        <w:rPr>
          <w:szCs w:val="24"/>
        </w:rPr>
        <w:t>Понуда коју наручилац није примио у року одређеном за подношење понуда, односно која је примљена по истеку дана и сата до којег се могу поднети понуде, сматраће се неблаговременом.</w:t>
      </w:r>
      <w:proofErr w:type="gramEnd"/>
    </w:p>
    <w:p w:rsidR="00025D90" w:rsidRDefault="00025D90" w:rsidP="00025D90">
      <w:pPr>
        <w:jc w:val="both"/>
        <w:rPr>
          <w:szCs w:val="24"/>
        </w:rPr>
      </w:pPr>
      <w:r>
        <w:rPr>
          <w:szCs w:val="24"/>
        </w:rPr>
        <w:tab/>
        <w:t>Понуда, поред докумената којима се доказује испуњеност обавезних и додатних услова, мора да садржи:</w:t>
      </w:r>
    </w:p>
    <w:p w:rsidR="00025D90" w:rsidRDefault="00025D90" w:rsidP="00742230">
      <w:pPr>
        <w:numPr>
          <w:ilvl w:val="0"/>
          <w:numId w:val="8"/>
        </w:numPr>
        <w:jc w:val="both"/>
        <w:rPr>
          <w:szCs w:val="24"/>
        </w:rPr>
      </w:pPr>
      <w:r>
        <w:rPr>
          <w:szCs w:val="24"/>
        </w:rPr>
        <w:t>образац понуде,</w:t>
      </w:r>
    </w:p>
    <w:p w:rsidR="00025D90" w:rsidRDefault="00025D90" w:rsidP="00742230">
      <w:pPr>
        <w:numPr>
          <w:ilvl w:val="0"/>
          <w:numId w:val="8"/>
        </w:numPr>
        <w:jc w:val="both"/>
        <w:rPr>
          <w:szCs w:val="24"/>
        </w:rPr>
      </w:pPr>
      <w:r>
        <w:rPr>
          <w:szCs w:val="24"/>
        </w:rPr>
        <w:t>модел уговора,</w:t>
      </w:r>
    </w:p>
    <w:p w:rsidR="00025D90" w:rsidRDefault="00025D90" w:rsidP="00742230">
      <w:pPr>
        <w:numPr>
          <w:ilvl w:val="0"/>
          <w:numId w:val="8"/>
        </w:numPr>
        <w:jc w:val="both"/>
        <w:rPr>
          <w:szCs w:val="24"/>
        </w:rPr>
      </w:pPr>
      <w:r>
        <w:rPr>
          <w:szCs w:val="24"/>
        </w:rPr>
        <w:t>образац структуре цене,</w:t>
      </w:r>
    </w:p>
    <w:p w:rsidR="00025D90" w:rsidRDefault="00025D90" w:rsidP="00742230">
      <w:pPr>
        <w:numPr>
          <w:ilvl w:val="0"/>
          <w:numId w:val="8"/>
        </w:numPr>
        <w:jc w:val="both"/>
        <w:rPr>
          <w:szCs w:val="24"/>
        </w:rPr>
      </w:pPr>
      <w:r>
        <w:rPr>
          <w:szCs w:val="24"/>
        </w:rPr>
        <w:t>образац трошкова припреме понуде,</w:t>
      </w:r>
    </w:p>
    <w:p w:rsidR="00025D90" w:rsidRDefault="00025D90" w:rsidP="00742230">
      <w:pPr>
        <w:numPr>
          <w:ilvl w:val="0"/>
          <w:numId w:val="8"/>
        </w:numPr>
        <w:jc w:val="both"/>
        <w:rPr>
          <w:szCs w:val="24"/>
        </w:rPr>
      </w:pPr>
      <w:r>
        <w:rPr>
          <w:szCs w:val="24"/>
        </w:rPr>
        <w:t>образац изјаве о независној понуди,</w:t>
      </w:r>
    </w:p>
    <w:p w:rsidR="00025D90" w:rsidRDefault="00025D90" w:rsidP="00742230">
      <w:pPr>
        <w:numPr>
          <w:ilvl w:val="0"/>
          <w:numId w:val="8"/>
        </w:numPr>
        <w:jc w:val="both"/>
        <w:rPr>
          <w:szCs w:val="24"/>
        </w:rPr>
      </w:pPr>
      <w:proofErr w:type="gramStart"/>
      <w:r>
        <w:rPr>
          <w:szCs w:val="24"/>
        </w:rPr>
        <w:t>образац</w:t>
      </w:r>
      <w:proofErr w:type="gramEnd"/>
      <w:r>
        <w:rPr>
          <w:szCs w:val="24"/>
        </w:rPr>
        <w:t xml:space="preserve"> изјаве о поштовању обавеза из члана 75. </w:t>
      </w:r>
      <w:proofErr w:type="gramStart"/>
      <w:r>
        <w:rPr>
          <w:szCs w:val="24"/>
        </w:rPr>
        <w:t>став</w:t>
      </w:r>
      <w:proofErr w:type="gramEnd"/>
      <w:r>
        <w:rPr>
          <w:szCs w:val="24"/>
        </w:rPr>
        <w:t xml:space="preserve"> 2. Закона,</w:t>
      </w:r>
    </w:p>
    <w:p w:rsidR="00025D90" w:rsidRPr="00CB24A2" w:rsidRDefault="00025D90" w:rsidP="00742230">
      <w:pPr>
        <w:numPr>
          <w:ilvl w:val="0"/>
          <w:numId w:val="8"/>
        </w:numPr>
        <w:jc w:val="both"/>
        <w:rPr>
          <w:szCs w:val="24"/>
        </w:rPr>
      </w:pPr>
      <w:r w:rsidRPr="00CB24A2">
        <w:rPr>
          <w:szCs w:val="24"/>
        </w:rPr>
        <w:t>банкарску гаранцију за озбиљност понуде,</w:t>
      </w:r>
    </w:p>
    <w:p w:rsidR="00025D90" w:rsidRPr="00A86DC9" w:rsidRDefault="00025D90" w:rsidP="00742230">
      <w:pPr>
        <w:numPr>
          <w:ilvl w:val="0"/>
          <w:numId w:val="8"/>
        </w:numPr>
        <w:jc w:val="both"/>
        <w:rPr>
          <w:szCs w:val="24"/>
        </w:rPr>
      </w:pPr>
      <w:r w:rsidRPr="00A86DC9">
        <w:rPr>
          <w:szCs w:val="24"/>
        </w:rPr>
        <w:t>оригинал писмо о намерама банке о издавању банкарске гаранције за добро извршење посла,</w:t>
      </w:r>
    </w:p>
    <w:p w:rsidR="00025D90" w:rsidRPr="003F266C" w:rsidRDefault="00025D90" w:rsidP="00742230">
      <w:pPr>
        <w:numPr>
          <w:ilvl w:val="0"/>
          <w:numId w:val="8"/>
        </w:numPr>
        <w:jc w:val="both"/>
        <w:rPr>
          <w:szCs w:val="24"/>
        </w:rPr>
      </w:pPr>
      <w:r w:rsidRPr="003F266C">
        <w:rPr>
          <w:szCs w:val="24"/>
        </w:rPr>
        <w:t>оригинал писмо о намерама банке да изда гаранцију за отклањање недостатака у гарантном року,</w:t>
      </w:r>
    </w:p>
    <w:p w:rsidR="00025D90" w:rsidRPr="0011447F" w:rsidRDefault="00025D90" w:rsidP="00742230">
      <w:pPr>
        <w:numPr>
          <w:ilvl w:val="0"/>
          <w:numId w:val="8"/>
        </w:numPr>
        <w:jc w:val="both"/>
        <w:rPr>
          <w:szCs w:val="24"/>
        </w:rPr>
      </w:pPr>
      <w:proofErr w:type="gramStart"/>
      <w:r w:rsidRPr="0011447F">
        <w:rPr>
          <w:szCs w:val="24"/>
        </w:rPr>
        <w:t>друге</w:t>
      </w:r>
      <w:proofErr w:type="gramEnd"/>
      <w:r w:rsidRPr="0011447F">
        <w:rPr>
          <w:szCs w:val="24"/>
        </w:rPr>
        <w:t xml:space="preserve"> обрасце и изјаве из Конкурсне документације, ако су тражени у конкурсној документацији и ако је њихово достављање одређено као обавеза.</w:t>
      </w:r>
    </w:p>
    <w:p w:rsidR="00025D90" w:rsidRDefault="00025D90" w:rsidP="00025D90">
      <w:pPr>
        <w:autoSpaceDE w:val="0"/>
        <w:autoSpaceDN w:val="0"/>
        <w:adjustRightInd w:val="0"/>
        <w:ind w:firstLine="708"/>
        <w:jc w:val="both"/>
        <w:rPr>
          <w:szCs w:val="24"/>
        </w:rPr>
      </w:pPr>
      <w:proofErr w:type="gramStart"/>
      <w:r w:rsidRPr="000C5695">
        <w:rPr>
          <w:szCs w:val="24"/>
        </w:rPr>
        <w:t>Понуђач је дужан да, на начин дефинисан конкурсном документацијом, попуни, овери печатом и потпише све обрасце из конкурсне документације.</w:t>
      </w:r>
      <w:proofErr w:type="gramEnd"/>
      <w:r w:rsidRPr="000C5695">
        <w:rPr>
          <w:szCs w:val="24"/>
        </w:rPr>
        <w:t xml:space="preserve"> </w:t>
      </w:r>
      <w:proofErr w:type="gramStart"/>
      <w:r>
        <w:rPr>
          <w:szCs w:val="24"/>
        </w:rPr>
        <w:t>Обрасци се не могу попуњавати и потписивати графитном оловком.</w:t>
      </w:r>
      <w:proofErr w:type="gramEnd"/>
    </w:p>
    <w:p w:rsidR="00937F59" w:rsidRDefault="00937F59" w:rsidP="00025D90">
      <w:pPr>
        <w:autoSpaceDE w:val="0"/>
        <w:autoSpaceDN w:val="0"/>
        <w:adjustRightInd w:val="0"/>
        <w:ind w:firstLine="708"/>
        <w:jc w:val="both"/>
        <w:rPr>
          <w:szCs w:val="24"/>
        </w:rPr>
      </w:pPr>
    </w:p>
    <w:p w:rsidR="00937F59" w:rsidRPr="00872C65" w:rsidRDefault="00937F59" w:rsidP="00025D90">
      <w:pPr>
        <w:autoSpaceDE w:val="0"/>
        <w:autoSpaceDN w:val="0"/>
        <w:adjustRightInd w:val="0"/>
        <w:ind w:firstLine="708"/>
        <w:jc w:val="both"/>
        <w:rPr>
          <w:szCs w:val="24"/>
        </w:rPr>
      </w:pPr>
    </w:p>
    <w:p w:rsidR="00025D90" w:rsidRPr="000C5695" w:rsidRDefault="00025D90" w:rsidP="00025D90">
      <w:pPr>
        <w:autoSpaceDE w:val="0"/>
        <w:autoSpaceDN w:val="0"/>
        <w:adjustRightInd w:val="0"/>
        <w:ind w:firstLine="708"/>
        <w:jc w:val="both"/>
        <w:rPr>
          <w:szCs w:val="24"/>
        </w:rPr>
      </w:pPr>
      <w:proofErr w:type="gramStart"/>
      <w:r w:rsidRPr="000C5695">
        <w:rPr>
          <w:szCs w:val="24"/>
        </w:rPr>
        <w:t xml:space="preserve">Обрасце </w:t>
      </w:r>
      <w:r>
        <w:rPr>
          <w:szCs w:val="24"/>
        </w:rPr>
        <w:t>п</w:t>
      </w:r>
      <w:r w:rsidRPr="000C5695">
        <w:rPr>
          <w:szCs w:val="24"/>
        </w:rPr>
        <w:t>онуђач мора попунити читко, односно дужан је уписати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недвосмилен.</w:t>
      </w:r>
      <w:proofErr w:type="gramEnd"/>
      <w:r w:rsidRPr="000C5695">
        <w:rPr>
          <w:szCs w:val="24"/>
        </w:rPr>
        <w:t xml:space="preserve"> </w:t>
      </w:r>
    </w:p>
    <w:p w:rsidR="00025D90" w:rsidRPr="00360459" w:rsidRDefault="00025D90" w:rsidP="00025D90">
      <w:pPr>
        <w:autoSpaceDE w:val="0"/>
        <w:autoSpaceDN w:val="0"/>
        <w:adjustRightInd w:val="0"/>
        <w:ind w:firstLine="708"/>
        <w:jc w:val="both"/>
        <w:rPr>
          <w:szCs w:val="24"/>
          <w:lang w:val="sr-Cyrl-CS"/>
        </w:rPr>
      </w:pPr>
      <w:proofErr w:type="gramStart"/>
      <w:r w:rsidRPr="000C5695">
        <w:rPr>
          <w:szCs w:val="24"/>
        </w:rPr>
        <w:t>Понуда се даје у оригиналу, на обрасцима преузете конкурсне документације са свим страницама пр</w:t>
      </w:r>
      <w:r>
        <w:rPr>
          <w:szCs w:val="24"/>
        </w:rPr>
        <w:t>еузете конкурсне документације</w:t>
      </w:r>
      <w:r w:rsidRPr="000C5695">
        <w:rPr>
          <w:szCs w:val="24"/>
        </w:rPr>
        <w:t>, са свим наведеним траженим подацима.</w:t>
      </w:r>
      <w:proofErr w:type="gramEnd"/>
    </w:p>
    <w:p w:rsidR="00025D90" w:rsidRPr="00360459" w:rsidRDefault="00025D90" w:rsidP="00025D90">
      <w:pPr>
        <w:autoSpaceDE w:val="0"/>
        <w:autoSpaceDN w:val="0"/>
        <w:adjustRightInd w:val="0"/>
        <w:ind w:firstLine="709"/>
        <w:jc w:val="both"/>
        <w:rPr>
          <w:b/>
          <w:szCs w:val="24"/>
        </w:rPr>
      </w:pPr>
      <w:r>
        <w:rPr>
          <w:szCs w:val="24"/>
          <w:shd w:val="clear" w:color="auto" w:fill="FFFFFF"/>
        </w:rPr>
        <w:t>П</w:t>
      </w:r>
      <w:r w:rsidRPr="00360459">
        <w:rPr>
          <w:szCs w:val="24"/>
          <w:shd w:val="clear" w:color="auto" w:fill="FFFFFF"/>
        </w:rPr>
        <w:t>онуђачи нису у обавези да приликом сачињавања понуда у поступцима јавних набавки употребљавају печат у складу са одредбама Закона о изменама и допунама Закона о привредним друштвима („Службени гласник РС“, број 95/2018) које се односе на употребу печата од стране привредних друштава приликом закључивања правних послова, односно предузимања правних радњи, као и Правилником о допуни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41/2019).</w:t>
      </w:r>
    </w:p>
    <w:p w:rsidR="00025D90" w:rsidRPr="003F266C" w:rsidRDefault="00025D90" w:rsidP="00025D90">
      <w:pPr>
        <w:autoSpaceDE w:val="0"/>
        <w:autoSpaceDN w:val="0"/>
        <w:adjustRightInd w:val="0"/>
        <w:ind w:firstLine="709"/>
        <w:jc w:val="both"/>
        <w:rPr>
          <w:b/>
          <w:i/>
          <w:szCs w:val="24"/>
        </w:rPr>
      </w:pPr>
      <w:proofErr w:type="gramStart"/>
      <w:r w:rsidRPr="000C5695">
        <w:rPr>
          <w:b/>
          <w:szCs w:val="24"/>
        </w:rPr>
        <w:t>Понуђач је дужан да доказе о испуњености услова и понуду преда у форми која онемогућава убацивање или уклањање појединих докумената након отварања понуде</w:t>
      </w:r>
      <w:r>
        <w:rPr>
          <w:b/>
          <w:szCs w:val="24"/>
        </w:rPr>
        <w:t xml:space="preserve"> (повезана јемствеником или на други </w:t>
      </w:r>
      <w:r w:rsidRPr="003F266C">
        <w:rPr>
          <w:b/>
          <w:szCs w:val="24"/>
        </w:rPr>
        <w:t>начин).</w:t>
      </w:r>
      <w:proofErr w:type="gramEnd"/>
      <w:r w:rsidRPr="003F266C">
        <w:rPr>
          <w:b/>
          <w:szCs w:val="24"/>
        </w:rPr>
        <w:t xml:space="preserve"> </w:t>
      </w:r>
    </w:p>
    <w:p w:rsidR="00025D90" w:rsidRDefault="00025D90" w:rsidP="00025D90">
      <w:pPr>
        <w:autoSpaceDE w:val="0"/>
        <w:autoSpaceDN w:val="0"/>
        <w:adjustRightInd w:val="0"/>
        <w:ind w:firstLine="708"/>
        <w:jc w:val="both"/>
        <w:rPr>
          <w:bCs/>
          <w:iCs/>
          <w:szCs w:val="24"/>
        </w:rPr>
      </w:pPr>
      <w:r w:rsidRPr="000C5695">
        <w:rPr>
          <w:iCs/>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w:t>
      </w:r>
      <w:r>
        <w:rPr>
          <w:iCs/>
          <w:szCs w:val="24"/>
        </w:rPr>
        <w:t xml:space="preserve"> </w:t>
      </w:r>
      <w:r w:rsidRPr="000C5695">
        <w:rPr>
          <w:iCs/>
          <w:szCs w:val="24"/>
        </w:rPr>
        <w:t xml:space="preserve">у конкурсној документацији, изузев образаца који подразумевају давање изјава под матерјалном и кривичном одговорношћу (нпр. </w:t>
      </w:r>
      <w:proofErr w:type="gramStart"/>
      <w:r w:rsidRPr="000C5695">
        <w:rPr>
          <w:iCs/>
          <w:szCs w:val="24"/>
        </w:rPr>
        <w:t>Изјава о независној понуди,</w:t>
      </w:r>
      <w:r w:rsidRPr="00367671">
        <w:rPr>
          <w:iCs/>
          <w:szCs w:val="24"/>
        </w:rPr>
        <w:t xml:space="preserve"> Изјава о поштовању обавеза из чл</w:t>
      </w:r>
      <w:r>
        <w:rPr>
          <w:iCs/>
          <w:szCs w:val="24"/>
        </w:rPr>
        <w:t xml:space="preserve">ана </w:t>
      </w:r>
      <w:r w:rsidRPr="00367671">
        <w:rPr>
          <w:iCs/>
          <w:szCs w:val="24"/>
        </w:rPr>
        <w:t>75.</w:t>
      </w:r>
      <w:proofErr w:type="gramEnd"/>
      <w:r w:rsidRPr="00367671">
        <w:rPr>
          <w:iCs/>
          <w:szCs w:val="24"/>
        </w:rPr>
        <w:t xml:space="preserve"> </w:t>
      </w:r>
      <w:proofErr w:type="gramStart"/>
      <w:r>
        <w:rPr>
          <w:iCs/>
          <w:szCs w:val="24"/>
        </w:rPr>
        <w:t>с</w:t>
      </w:r>
      <w:r w:rsidRPr="00367671">
        <w:rPr>
          <w:iCs/>
          <w:szCs w:val="24"/>
        </w:rPr>
        <w:t>т</w:t>
      </w:r>
      <w:r>
        <w:rPr>
          <w:iCs/>
          <w:szCs w:val="24"/>
        </w:rPr>
        <w:t>ав</w:t>
      </w:r>
      <w:proofErr w:type="gramEnd"/>
      <w:r>
        <w:rPr>
          <w:iCs/>
          <w:szCs w:val="24"/>
        </w:rPr>
        <w:t xml:space="preserve"> </w:t>
      </w:r>
      <w:r w:rsidRPr="00367671">
        <w:rPr>
          <w:iCs/>
          <w:szCs w:val="24"/>
        </w:rPr>
        <w:t xml:space="preserve">2. </w:t>
      </w:r>
      <w:proofErr w:type="gramStart"/>
      <w:r w:rsidRPr="00367671">
        <w:rPr>
          <w:iCs/>
          <w:szCs w:val="24"/>
        </w:rPr>
        <w:t>Закона</w:t>
      </w:r>
      <w:r>
        <w:rPr>
          <w:iCs/>
          <w:szCs w:val="24"/>
        </w:rPr>
        <w:t xml:space="preserve"> и сл.</w:t>
      </w:r>
      <w:r w:rsidRPr="00367671">
        <w:rPr>
          <w:iCs/>
          <w:szCs w:val="24"/>
        </w:rPr>
        <w:t>),</w:t>
      </w:r>
      <w:r w:rsidRPr="00367671">
        <w:rPr>
          <w:iCs/>
          <w:color w:val="FF0000"/>
          <w:szCs w:val="24"/>
        </w:rPr>
        <w:t xml:space="preserve"> </w:t>
      </w:r>
      <w:r w:rsidRPr="00367671">
        <w:rPr>
          <w:iCs/>
          <w:szCs w:val="24"/>
        </w:rPr>
        <w:t>који морају бити потписани и оверени печатом од стране свагог понуђача из групе понуђача.</w:t>
      </w:r>
      <w:proofErr w:type="gramEnd"/>
      <w:r w:rsidRPr="00367671">
        <w:rPr>
          <w:bCs/>
          <w:iCs/>
          <w:szCs w:val="24"/>
        </w:rPr>
        <w:t xml:space="preserve"> </w:t>
      </w:r>
    </w:p>
    <w:p w:rsidR="00025D90" w:rsidRPr="003D55D5" w:rsidRDefault="00025D90" w:rsidP="00025D90">
      <w:pPr>
        <w:autoSpaceDE w:val="0"/>
        <w:autoSpaceDN w:val="0"/>
        <w:adjustRightInd w:val="0"/>
        <w:ind w:firstLine="708"/>
        <w:jc w:val="both"/>
        <w:rPr>
          <w:szCs w:val="24"/>
          <w:lang w:val="sr-Cyrl-CS"/>
        </w:rPr>
      </w:pPr>
      <w:proofErr w:type="gramStart"/>
      <w:r w:rsidRPr="00367671">
        <w:rPr>
          <w:bCs/>
          <w:iCs/>
          <w:szCs w:val="24"/>
        </w:rPr>
        <w:t>У случају да се понуђачи определе да</w:t>
      </w:r>
      <w:r w:rsidRPr="000C5695">
        <w:rPr>
          <w:iCs/>
          <w:szCs w:val="24"/>
        </w:rPr>
        <w:t xml:space="preserve"> јед</w:t>
      </w:r>
      <w:r w:rsidRPr="00367671">
        <w:rPr>
          <w:iCs/>
          <w:szCs w:val="24"/>
        </w:rPr>
        <w:t xml:space="preserve">ан </w:t>
      </w:r>
      <w:r w:rsidRPr="000C5695">
        <w:rPr>
          <w:iCs/>
          <w:szCs w:val="24"/>
        </w:rPr>
        <w:t>понуђач из групе потпис</w:t>
      </w:r>
      <w:r w:rsidRPr="00367671">
        <w:rPr>
          <w:iCs/>
          <w:szCs w:val="24"/>
        </w:rPr>
        <w:t xml:space="preserve">ује </w:t>
      </w:r>
      <w:r w:rsidRPr="000C5695">
        <w:rPr>
          <w:iCs/>
          <w:szCs w:val="24"/>
        </w:rPr>
        <w:t>и печатом оверава обрасце дате у конкурсној документацији</w:t>
      </w:r>
      <w:r w:rsidRPr="00367671">
        <w:rPr>
          <w:iCs/>
          <w:szCs w:val="24"/>
        </w:rPr>
        <w:t xml:space="preserve"> (изузев образаца који подразумевају давање изјава под материјалном и</w:t>
      </w:r>
      <w:r>
        <w:rPr>
          <w:iCs/>
          <w:szCs w:val="24"/>
        </w:rPr>
        <w:t xml:space="preserve"> </w:t>
      </w:r>
      <w:r w:rsidRPr="00367671">
        <w:rPr>
          <w:iCs/>
          <w:szCs w:val="24"/>
        </w:rPr>
        <w:t>кривичном одговорношћу),</w:t>
      </w:r>
      <w:r w:rsidRPr="00367671">
        <w:rPr>
          <w:bCs/>
          <w:iCs/>
          <w:szCs w:val="24"/>
        </w:rPr>
        <w:t xml:space="preserve"> </w:t>
      </w:r>
      <w:r>
        <w:rPr>
          <w:bCs/>
          <w:iCs/>
          <w:szCs w:val="24"/>
        </w:rPr>
        <w:t>то треба да дефинишу</w:t>
      </w:r>
      <w:r w:rsidRPr="00367671">
        <w:rPr>
          <w:bCs/>
          <w:iCs/>
          <w:szCs w:val="24"/>
        </w:rPr>
        <w:t xml:space="preserve"> </w:t>
      </w:r>
      <w:r w:rsidRPr="000C5695">
        <w:rPr>
          <w:szCs w:val="24"/>
        </w:rPr>
        <w:t>споразум</w:t>
      </w:r>
      <w:r w:rsidRPr="00367671">
        <w:rPr>
          <w:szCs w:val="24"/>
        </w:rPr>
        <w:t>ом</w:t>
      </w:r>
      <w:r w:rsidRPr="000C5695">
        <w:rPr>
          <w:szCs w:val="24"/>
        </w:rPr>
        <w:t xml:space="preserve"> којим се понуђачи из групе међусобно и према наручиоцу обавезују на извршење јавне набавке</w:t>
      </w:r>
      <w:r w:rsidRPr="00367671">
        <w:rPr>
          <w:szCs w:val="24"/>
        </w:rPr>
        <w:t>, а који чини саставни део заједничке понуде сагласно чл.</w:t>
      </w:r>
      <w:proofErr w:type="gramEnd"/>
      <w:r w:rsidRPr="00367671">
        <w:rPr>
          <w:szCs w:val="24"/>
        </w:rPr>
        <w:t xml:space="preserve"> 81. Закона.</w:t>
      </w:r>
    </w:p>
    <w:p w:rsidR="00025D90" w:rsidRPr="00DB061C" w:rsidRDefault="00025D90" w:rsidP="00025D90">
      <w:pPr>
        <w:pStyle w:val="Heading3"/>
      </w:pPr>
      <w:r w:rsidRPr="00DB061C">
        <w:t>ПАРТИЈЕ</w:t>
      </w:r>
    </w:p>
    <w:p w:rsidR="00025D90" w:rsidRPr="00DB061C" w:rsidRDefault="00025D90" w:rsidP="00025D90">
      <w:pPr>
        <w:ind w:firstLine="708"/>
        <w:jc w:val="both"/>
        <w:rPr>
          <w:szCs w:val="24"/>
        </w:rPr>
      </w:pPr>
      <w:proofErr w:type="gramStart"/>
      <w:r w:rsidRPr="00DB061C">
        <w:rPr>
          <w:szCs w:val="24"/>
        </w:rPr>
        <w:t>Предмет ове јавне набавке није обликован по партијама.</w:t>
      </w:r>
      <w:proofErr w:type="gramEnd"/>
      <w:r w:rsidRPr="00DB061C">
        <w:rPr>
          <w:szCs w:val="24"/>
        </w:rPr>
        <w:t xml:space="preserve"> </w:t>
      </w:r>
    </w:p>
    <w:p w:rsidR="00025D90" w:rsidRPr="00DB061C" w:rsidRDefault="00025D90" w:rsidP="00025D90">
      <w:pPr>
        <w:pStyle w:val="Heading3"/>
      </w:pPr>
      <w:r w:rsidRPr="00DB061C">
        <w:t>ПОНУДА СА ВАРИЈАНТАМА</w:t>
      </w:r>
    </w:p>
    <w:p w:rsidR="00025D90" w:rsidRDefault="00025D90" w:rsidP="00025D90">
      <w:pPr>
        <w:ind w:firstLine="708"/>
        <w:jc w:val="both"/>
        <w:rPr>
          <w:bCs/>
          <w:iCs/>
          <w:szCs w:val="24"/>
        </w:rPr>
      </w:pPr>
      <w:proofErr w:type="gramStart"/>
      <w:r w:rsidRPr="00DB061C">
        <w:rPr>
          <w:bCs/>
          <w:iCs/>
          <w:szCs w:val="24"/>
        </w:rPr>
        <w:t>Подношење понуде са варијантама није дозвољено.</w:t>
      </w:r>
      <w:proofErr w:type="gramEnd"/>
    </w:p>
    <w:p w:rsidR="00025D90" w:rsidRPr="00367671" w:rsidRDefault="00025D90" w:rsidP="00025D90">
      <w:pPr>
        <w:pStyle w:val="Heading3"/>
      </w:pPr>
      <w:r w:rsidRPr="00367671">
        <w:t>НАЧИН ИЗМЕНЕ, ДОПУНЕ И ОПОЗИВА ПОНУДЕ</w:t>
      </w:r>
    </w:p>
    <w:p w:rsidR="00025D90" w:rsidRPr="00367671" w:rsidRDefault="00025D90" w:rsidP="00025D90">
      <w:pPr>
        <w:ind w:firstLine="708"/>
        <w:jc w:val="both"/>
        <w:rPr>
          <w:szCs w:val="24"/>
        </w:rPr>
      </w:pPr>
      <w:proofErr w:type="gramStart"/>
      <w:r w:rsidRPr="00367671">
        <w:rPr>
          <w:szCs w:val="24"/>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025D90" w:rsidRPr="00367671" w:rsidRDefault="00025D90" w:rsidP="00025D90">
      <w:pPr>
        <w:ind w:firstLine="708"/>
        <w:jc w:val="both"/>
        <w:rPr>
          <w:rFonts w:eastAsia="TimesNewRomanPSMT"/>
          <w:bCs/>
          <w:iCs/>
          <w:szCs w:val="24"/>
        </w:rPr>
      </w:pPr>
      <w:proofErr w:type="gramStart"/>
      <w:r w:rsidRPr="00367671">
        <w:rPr>
          <w:szCs w:val="24"/>
        </w:rPr>
        <w:t>Понуђач је дужан да јасно назначи који део понуде мења односно која документа накнадно доставља.</w:t>
      </w:r>
      <w:proofErr w:type="gramEnd"/>
      <w:r w:rsidRPr="00367671">
        <w:rPr>
          <w:szCs w:val="24"/>
        </w:rPr>
        <w:t xml:space="preserve"> </w:t>
      </w:r>
    </w:p>
    <w:p w:rsidR="00025D90" w:rsidRPr="00367671" w:rsidRDefault="00025D90" w:rsidP="00025D90">
      <w:pPr>
        <w:ind w:firstLine="708"/>
        <w:jc w:val="both"/>
        <w:rPr>
          <w:rFonts w:eastAsia="TimesNewRomanPSMT"/>
          <w:bCs/>
          <w:iCs/>
          <w:szCs w:val="24"/>
        </w:rPr>
      </w:pPr>
      <w:r w:rsidRPr="00367671">
        <w:rPr>
          <w:rFonts w:eastAsia="TimesNewRomanPSMT"/>
          <w:bCs/>
          <w:iCs/>
          <w:szCs w:val="24"/>
        </w:rPr>
        <w:t xml:space="preserve">Измену, допуну или опозив понуде треба доставити на адресу: </w:t>
      </w:r>
      <w:permStart w:id="4" w:edGrp="everyone"/>
      <w:r>
        <w:rPr>
          <w:rFonts w:eastAsia="TimesNewRomanPSMT"/>
          <w:szCs w:val="24"/>
          <w:lang w:val="sr-Cyrl-CS"/>
        </w:rPr>
        <w:t xml:space="preserve">Град Јагодина, Градска управа за друштвене делатности, </w:t>
      </w:r>
      <w:r>
        <w:rPr>
          <w:rFonts w:eastAsia="Calibri-Bold"/>
          <w:bCs/>
          <w:color w:val="000000"/>
          <w:szCs w:val="24"/>
          <w:lang w:val="sr-Cyrl-CS"/>
        </w:rPr>
        <w:t>Краља Петра I бр. 6</w:t>
      </w:r>
      <w:r>
        <w:rPr>
          <w:rFonts w:eastAsia="Calibri-Bold"/>
          <w:bCs/>
          <w:color w:val="000000"/>
          <w:szCs w:val="24"/>
        </w:rPr>
        <w:t xml:space="preserve">, 35000 Јагодина </w:t>
      </w:r>
      <w:permEnd w:id="4"/>
      <w:r w:rsidRPr="00367671">
        <w:rPr>
          <w:i/>
          <w:iCs/>
          <w:szCs w:val="24"/>
        </w:rPr>
        <w:t>,</w:t>
      </w:r>
      <w:r w:rsidRPr="00367671">
        <w:rPr>
          <w:rFonts w:eastAsia="TimesNewRomanPSMT"/>
          <w:bCs/>
          <w:iCs/>
          <w:color w:val="FF0000"/>
          <w:szCs w:val="24"/>
        </w:rPr>
        <w:t xml:space="preserve"> </w:t>
      </w:r>
      <w:r w:rsidRPr="00367671">
        <w:rPr>
          <w:rFonts w:eastAsia="TimesNewRomanPSMT"/>
          <w:bCs/>
          <w:iCs/>
          <w:szCs w:val="24"/>
        </w:rPr>
        <w:t>са назнаком:</w:t>
      </w:r>
    </w:p>
    <w:p w:rsidR="00025D90" w:rsidRPr="00367671" w:rsidRDefault="00025D90" w:rsidP="00025D90">
      <w:pPr>
        <w:jc w:val="both"/>
        <w:rPr>
          <w:rFonts w:eastAsia="TimesNewRomanPSMT"/>
          <w:bCs/>
          <w:iCs/>
          <w:szCs w:val="24"/>
        </w:rPr>
      </w:pPr>
      <w:r w:rsidRPr="00367671">
        <w:rPr>
          <w:rFonts w:eastAsia="TimesNewRomanPSMT"/>
          <w:bCs/>
          <w:iCs/>
          <w:szCs w:val="24"/>
        </w:rPr>
        <w:t>„</w:t>
      </w:r>
      <w:r w:rsidRPr="00367671">
        <w:rPr>
          <w:rFonts w:eastAsia="TimesNewRomanPSMT"/>
          <w:b/>
          <w:bCs/>
          <w:iCs/>
          <w:szCs w:val="24"/>
        </w:rPr>
        <w:t>Измена понуде</w:t>
      </w:r>
      <w:r w:rsidRPr="00367671">
        <w:rPr>
          <w:rFonts w:eastAsia="TimesNewRomanPS-BoldMT"/>
          <w:b/>
          <w:bCs/>
          <w:szCs w:val="24"/>
        </w:rPr>
        <w:t xml:space="preserve"> за јавну набавку</w:t>
      </w:r>
      <w:r>
        <w:rPr>
          <w:rFonts w:eastAsia="TimesNewRomanPS-BoldMT"/>
          <w:b/>
          <w:bCs/>
          <w:szCs w:val="24"/>
          <w:lang w:val="sr-Cyrl-CS"/>
        </w:rPr>
        <w:t xml:space="preserve"> </w:t>
      </w:r>
      <w:r w:rsidR="009663D0">
        <w:rPr>
          <w:rFonts w:eastAsia="TimesNewRomanPS-BoldMT"/>
          <w:b/>
          <w:bCs/>
          <w:szCs w:val="24"/>
        </w:rPr>
        <w:t>-</w:t>
      </w:r>
      <w:r w:rsidRPr="00367671">
        <w:rPr>
          <w:szCs w:val="24"/>
        </w:rPr>
        <w:t xml:space="preserve"> </w:t>
      </w:r>
      <w:r w:rsidR="009663D0">
        <w:rPr>
          <w:szCs w:val="24"/>
        </w:rPr>
        <w:t>Извођење грађевинско-занатских радова на реконструкцији и доградњи дома културе у Међуречу</w:t>
      </w:r>
      <w:r w:rsidR="009663D0">
        <w:rPr>
          <w:b/>
          <w:szCs w:val="24"/>
          <w:lang w:val="sr-Cyrl-CS"/>
        </w:rPr>
        <w:t>,</w:t>
      </w:r>
      <w:r w:rsidR="009663D0">
        <w:rPr>
          <w:rFonts w:eastAsia="TimesNewRomanPSMT"/>
          <w:b/>
          <w:i/>
          <w:szCs w:val="24"/>
          <w:lang w:val="sr-Cyrl-CS"/>
        </w:rPr>
        <w:t xml:space="preserve"> с позивом на број: 404-</w:t>
      </w:r>
      <w:r w:rsidR="009663D0">
        <w:rPr>
          <w:rFonts w:eastAsia="TimesNewRomanPSMT"/>
          <w:b/>
          <w:i/>
          <w:szCs w:val="24"/>
        </w:rPr>
        <w:t>40</w:t>
      </w:r>
      <w:r w:rsidR="009663D0">
        <w:rPr>
          <w:rFonts w:eastAsia="TimesNewRomanPSMT"/>
          <w:b/>
          <w:i/>
          <w:szCs w:val="24"/>
          <w:lang w:val="sr-Cyrl-CS"/>
        </w:rPr>
        <w:t>/</w:t>
      </w:r>
      <w:r w:rsidR="009663D0">
        <w:rPr>
          <w:rFonts w:eastAsia="TimesNewRomanPSMT"/>
          <w:b/>
          <w:i/>
          <w:szCs w:val="24"/>
        </w:rPr>
        <w:t>20</w:t>
      </w:r>
      <w:r w:rsidR="009663D0">
        <w:rPr>
          <w:rFonts w:eastAsia="TimesNewRomanPSMT"/>
          <w:b/>
          <w:i/>
          <w:szCs w:val="24"/>
          <w:lang w:val="sr-Cyrl-CS"/>
        </w:rPr>
        <w:t>-0</w:t>
      </w:r>
      <w:r w:rsidR="009663D0">
        <w:rPr>
          <w:rFonts w:eastAsia="TimesNewRomanPSMT"/>
          <w:b/>
          <w:i/>
          <w:szCs w:val="24"/>
          <w:lang w:val="sr-Latn-CS"/>
        </w:rPr>
        <w:t>5</w:t>
      </w:r>
      <w:r w:rsidR="009663D0" w:rsidRPr="00F85916">
        <w:rPr>
          <w:rFonts w:eastAsia="TimesNewRomanPSMT"/>
          <w:b/>
          <w:i/>
          <w:szCs w:val="24"/>
        </w:rPr>
        <w:t xml:space="preserve"> НЕ ОТВАРАТИ</w:t>
      </w:r>
      <w:proofErr w:type="gramStart"/>
      <w:r w:rsidR="009663D0" w:rsidRPr="00F85916">
        <w:rPr>
          <w:rFonts w:eastAsia="TimesNewRomanPSMT"/>
          <w:b/>
          <w:i/>
          <w:szCs w:val="24"/>
        </w:rPr>
        <w:t>“</w:t>
      </w:r>
      <w:r w:rsidR="009663D0">
        <w:rPr>
          <w:rFonts w:eastAsia="TimesNewRomanPSMT"/>
          <w:b/>
          <w:i/>
          <w:szCs w:val="24"/>
        </w:rPr>
        <w:t xml:space="preserve"> </w:t>
      </w:r>
      <w:r w:rsidRPr="00367671">
        <w:rPr>
          <w:rFonts w:eastAsia="TimesNewRomanPSMT"/>
          <w:bCs/>
          <w:iCs/>
          <w:szCs w:val="24"/>
        </w:rPr>
        <w:t xml:space="preserve"> или</w:t>
      </w:r>
      <w:proofErr w:type="gramEnd"/>
    </w:p>
    <w:p w:rsidR="00025D90" w:rsidRPr="00367671" w:rsidRDefault="00025D90" w:rsidP="00025D90">
      <w:pPr>
        <w:jc w:val="both"/>
        <w:rPr>
          <w:rFonts w:eastAsia="TimesNewRomanPSMT"/>
          <w:bCs/>
          <w:iCs/>
          <w:szCs w:val="24"/>
        </w:rPr>
      </w:pPr>
      <w:r w:rsidRPr="00367671">
        <w:rPr>
          <w:rFonts w:eastAsia="TimesNewRomanPSMT"/>
          <w:bCs/>
          <w:iCs/>
          <w:szCs w:val="24"/>
        </w:rPr>
        <w:t>„</w:t>
      </w:r>
      <w:r w:rsidRPr="00367671">
        <w:rPr>
          <w:rFonts w:eastAsia="TimesNewRomanPSMT"/>
          <w:b/>
          <w:bCs/>
          <w:iCs/>
          <w:szCs w:val="24"/>
        </w:rPr>
        <w:t>Допуна понуде</w:t>
      </w:r>
      <w:r w:rsidRPr="00367671">
        <w:rPr>
          <w:rFonts w:eastAsia="TimesNewRomanPSMT"/>
          <w:bCs/>
          <w:iCs/>
          <w:szCs w:val="24"/>
        </w:rPr>
        <w:t xml:space="preserve"> </w:t>
      </w:r>
      <w:r w:rsidRPr="00367671">
        <w:rPr>
          <w:rFonts w:eastAsia="TimesNewRomanPS-BoldMT"/>
          <w:b/>
          <w:bCs/>
          <w:szCs w:val="24"/>
        </w:rPr>
        <w:t>за јавну</w:t>
      </w:r>
      <w:r w:rsidR="009663D0">
        <w:rPr>
          <w:rFonts w:eastAsia="TimesNewRomanPS-BoldMT"/>
          <w:b/>
          <w:bCs/>
          <w:szCs w:val="24"/>
        </w:rPr>
        <w:t xml:space="preserve"> набавку -</w:t>
      </w:r>
      <w:r w:rsidRPr="00367671">
        <w:rPr>
          <w:rFonts w:eastAsia="TimesNewRomanPS-BoldMT"/>
          <w:b/>
          <w:bCs/>
          <w:szCs w:val="24"/>
        </w:rPr>
        <w:t xml:space="preserve"> </w:t>
      </w:r>
      <w:r w:rsidR="009663D0">
        <w:rPr>
          <w:szCs w:val="24"/>
        </w:rPr>
        <w:t>Извођење грађевинско-занатских радова на реконструкцији и доградњи дома културе у Међуречу</w:t>
      </w:r>
      <w:r w:rsidR="009663D0">
        <w:rPr>
          <w:b/>
          <w:szCs w:val="24"/>
          <w:lang w:val="sr-Cyrl-CS"/>
        </w:rPr>
        <w:t>,</w:t>
      </w:r>
      <w:r w:rsidR="009663D0">
        <w:rPr>
          <w:rFonts w:eastAsia="TimesNewRomanPSMT"/>
          <w:b/>
          <w:i/>
          <w:szCs w:val="24"/>
          <w:lang w:val="sr-Cyrl-CS"/>
        </w:rPr>
        <w:t xml:space="preserve"> с позивом на број: 404-</w:t>
      </w:r>
      <w:r w:rsidR="009663D0">
        <w:rPr>
          <w:rFonts w:eastAsia="TimesNewRomanPSMT"/>
          <w:b/>
          <w:i/>
          <w:szCs w:val="24"/>
        </w:rPr>
        <w:t>40</w:t>
      </w:r>
      <w:r w:rsidR="009663D0">
        <w:rPr>
          <w:rFonts w:eastAsia="TimesNewRomanPSMT"/>
          <w:b/>
          <w:i/>
          <w:szCs w:val="24"/>
          <w:lang w:val="sr-Cyrl-CS"/>
        </w:rPr>
        <w:t>/</w:t>
      </w:r>
      <w:r w:rsidR="009663D0">
        <w:rPr>
          <w:rFonts w:eastAsia="TimesNewRomanPSMT"/>
          <w:b/>
          <w:i/>
          <w:szCs w:val="24"/>
        </w:rPr>
        <w:t>20</w:t>
      </w:r>
      <w:r w:rsidR="009663D0">
        <w:rPr>
          <w:rFonts w:eastAsia="TimesNewRomanPSMT"/>
          <w:b/>
          <w:i/>
          <w:szCs w:val="24"/>
          <w:lang w:val="sr-Cyrl-CS"/>
        </w:rPr>
        <w:t>-0</w:t>
      </w:r>
      <w:r w:rsidR="009663D0">
        <w:rPr>
          <w:rFonts w:eastAsia="TimesNewRomanPSMT"/>
          <w:b/>
          <w:i/>
          <w:szCs w:val="24"/>
          <w:lang w:val="sr-Latn-CS"/>
        </w:rPr>
        <w:t>5</w:t>
      </w:r>
      <w:r w:rsidR="009663D0" w:rsidRPr="00F85916">
        <w:rPr>
          <w:rFonts w:eastAsia="TimesNewRomanPSMT"/>
          <w:b/>
          <w:i/>
          <w:szCs w:val="24"/>
        </w:rPr>
        <w:t xml:space="preserve"> НЕ ОТВАРАТИ“.</w:t>
      </w:r>
      <w:r w:rsidRPr="00367671">
        <w:rPr>
          <w:rFonts w:eastAsia="TimesNewRomanPSMT"/>
          <w:bCs/>
          <w:iCs/>
          <w:szCs w:val="24"/>
        </w:rPr>
        <w:t>или</w:t>
      </w:r>
    </w:p>
    <w:p w:rsidR="00025D90" w:rsidRPr="00367671" w:rsidRDefault="00025D90" w:rsidP="00025D90">
      <w:pPr>
        <w:jc w:val="both"/>
        <w:rPr>
          <w:rFonts w:eastAsia="TimesNewRomanPSMT"/>
          <w:bCs/>
          <w:iCs/>
          <w:szCs w:val="24"/>
        </w:rPr>
      </w:pPr>
      <w:r w:rsidRPr="00367671">
        <w:rPr>
          <w:rFonts w:eastAsia="TimesNewRomanPSMT"/>
          <w:bCs/>
          <w:iCs/>
          <w:szCs w:val="24"/>
        </w:rPr>
        <w:t>„</w:t>
      </w:r>
      <w:r w:rsidRPr="00367671">
        <w:rPr>
          <w:rFonts w:eastAsia="TimesNewRomanPSMT"/>
          <w:b/>
          <w:bCs/>
          <w:iCs/>
          <w:szCs w:val="24"/>
        </w:rPr>
        <w:t>Опозив понуде</w:t>
      </w:r>
      <w:r w:rsidRPr="00367671">
        <w:rPr>
          <w:rFonts w:eastAsia="TimesNewRomanPSMT"/>
          <w:bCs/>
          <w:iCs/>
          <w:szCs w:val="24"/>
        </w:rPr>
        <w:t xml:space="preserve"> </w:t>
      </w:r>
      <w:r w:rsidRPr="00367671">
        <w:rPr>
          <w:rFonts w:eastAsia="TimesNewRomanPS-BoldMT"/>
          <w:b/>
          <w:bCs/>
          <w:szCs w:val="24"/>
        </w:rPr>
        <w:t xml:space="preserve">за јавну </w:t>
      </w:r>
      <w:r w:rsidR="009663D0">
        <w:rPr>
          <w:rFonts w:eastAsia="TimesNewRomanPS-BoldMT"/>
          <w:b/>
          <w:bCs/>
          <w:szCs w:val="24"/>
        </w:rPr>
        <w:t>набавку -</w:t>
      </w:r>
      <w:r w:rsidR="009663D0" w:rsidRPr="00367671">
        <w:rPr>
          <w:rFonts w:eastAsia="TimesNewRomanPS-BoldMT"/>
          <w:b/>
          <w:bCs/>
          <w:szCs w:val="24"/>
        </w:rPr>
        <w:t xml:space="preserve"> </w:t>
      </w:r>
      <w:r w:rsidR="009663D0">
        <w:rPr>
          <w:szCs w:val="24"/>
        </w:rPr>
        <w:t>Извођење грађевинско-занатских радова на реконструкцији и доградњи дома културе у Међуречу</w:t>
      </w:r>
      <w:r w:rsidR="009663D0">
        <w:rPr>
          <w:b/>
          <w:szCs w:val="24"/>
          <w:lang w:val="sr-Cyrl-CS"/>
        </w:rPr>
        <w:t>,</w:t>
      </w:r>
      <w:r w:rsidR="009663D0">
        <w:rPr>
          <w:rFonts w:eastAsia="TimesNewRomanPSMT"/>
          <w:b/>
          <w:i/>
          <w:szCs w:val="24"/>
          <w:lang w:val="sr-Cyrl-CS"/>
        </w:rPr>
        <w:t xml:space="preserve"> с позивом на број: 404-</w:t>
      </w:r>
      <w:r w:rsidR="009663D0">
        <w:rPr>
          <w:rFonts w:eastAsia="TimesNewRomanPSMT"/>
          <w:b/>
          <w:i/>
          <w:szCs w:val="24"/>
        </w:rPr>
        <w:t>40</w:t>
      </w:r>
      <w:r w:rsidR="009663D0">
        <w:rPr>
          <w:rFonts w:eastAsia="TimesNewRomanPSMT"/>
          <w:b/>
          <w:i/>
          <w:szCs w:val="24"/>
          <w:lang w:val="sr-Cyrl-CS"/>
        </w:rPr>
        <w:t>/</w:t>
      </w:r>
      <w:r w:rsidR="009663D0">
        <w:rPr>
          <w:rFonts w:eastAsia="TimesNewRomanPSMT"/>
          <w:b/>
          <w:i/>
          <w:szCs w:val="24"/>
        </w:rPr>
        <w:t>20</w:t>
      </w:r>
      <w:r w:rsidR="009663D0">
        <w:rPr>
          <w:rFonts w:eastAsia="TimesNewRomanPSMT"/>
          <w:b/>
          <w:i/>
          <w:szCs w:val="24"/>
          <w:lang w:val="sr-Cyrl-CS"/>
        </w:rPr>
        <w:t>-0</w:t>
      </w:r>
      <w:r w:rsidR="009663D0">
        <w:rPr>
          <w:rFonts w:eastAsia="TimesNewRomanPSMT"/>
          <w:b/>
          <w:i/>
          <w:szCs w:val="24"/>
          <w:lang w:val="sr-Latn-CS"/>
        </w:rPr>
        <w:t>5</w:t>
      </w:r>
      <w:r w:rsidR="009663D0" w:rsidRPr="00F85916">
        <w:rPr>
          <w:rFonts w:eastAsia="TimesNewRomanPSMT"/>
          <w:b/>
          <w:i/>
          <w:szCs w:val="24"/>
        </w:rPr>
        <w:t xml:space="preserve"> НЕ ОТВАРАТИ“.</w:t>
      </w:r>
      <w:r w:rsidRPr="00367671">
        <w:rPr>
          <w:rFonts w:eastAsia="TimesNewRomanPS-BoldMT"/>
          <w:bCs/>
          <w:szCs w:val="24"/>
        </w:rPr>
        <w:t>или</w:t>
      </w:r>
    </w:p>
    <w:p w:rsidR="00025D90" w:rsidRDefault="00025D90" w:rsidP="00025D90">
      <w:pPr>
        <w:jc w:val="both"/>
        <w:rPr>
          <w:rFonts w:eastAsia="TimesNewRomanPSMT"/>
          <w:b/>
          <w:i/>
          <w:szCs w:val="24"/>
        </w:rPr>
      </w:pPr>
      <w:r w:rsidRPr="00367671">
        <w:rPr>
          <w:rFonts w:eastAsia="TimesNewRomanPSMT"/>
          <w:bCs/>
          <w:iCs/>
          <w:szCs w:val="24"/>
        </w:rPr>
        <w:t>„</w:t>
      </w:r>
      <w:r w:rsidRPr="00367671">
        <w:rPr>
          <w:rFonts w:eastAsia="TimesNewRomanPSMT"/>
          <w:b/>
          <w:bCs/>
          <w:iCs/>
          <w:szCs w:val="24"/>
        </w:rPr>
        <w:t>Измена и допуна понуде</w:t>
      </w:r>
      <w:r w:rsidRPr="00367671">
        <w:rPr>
          <w:rFonts w:eastAsia="TimesNewRomanPS-BoldMT"/>
          <w:b/>
          <w:bCs/>
          <w:szCs w:val="24"/>
        </w:rPr>
        <w:t xml:space="preserve"> за јавну </w:t>
      </w:r>
      <w:r w:rsidR="009663D0">
        <w:rPr>
          <w:rFonts w:eastAsia="TimesNewRomanPS-BoldMT"/>
          <w:b/>
          <w:bCs/>
          <w:szCs w:val="24"/>
        </w:rPr>
        <w:t>набавку -</w:t>
      </w:r>
      <w:r w:rsidR="009663D0" w:rsidRPr="00367671">
        <w:rPr>
          <w:rFonts w:eastAsia="TimesNewRomanPS-BoldMT"/>
          <w:b/>
          <w:bCs/>
          <w:szCs w:val="24"/>
        </w:rPr>
        <w:t xml:space="preserve"> </w:t>
      </w:r>
      <w:r w:rsidR="009663D0">
        <w:rPr>
          <w:szCs w:val="24"/>
        </w:rPr>
        <w:t>Извођење грађевинско-занатских радова на реконструкцији и доградњи дома културе у Међуречу</w:t>
      </w:r>
      <w:r w:rsidR="009663D0">
        <w:rPr>
          <w:b/>
          <w:szCs w:val="24"/>
          <w:lang w:val="sr-Cyrl-CS"/>
        </w:rPr>
        <w:t>,</w:t>
      </w:r>
      <w:r w:rsidR="009663D0">
        <w:rPr>
          <w:rFonts w:eastAsia="TimesNewRomanPSMT"/>
          <w:b/>
          <w:i/>
          <w:szCs w:val="24"/>
          <w:lang w:val="sr-Cyrl-CS"/>
        </w:rPr>
        <w:t xml:space="preserve"> с позивом на број: 404-</w:t>
      </w:r>
      <w:r w:rsidR="009663D0">
        <w:rPr>
          <w:rFonts w:eastAsia="TimesNewRomanPSMT"/>
          <w:b/>
          <w:i/>
          <w:szCs w:val="24"/>
        </w:rPr>
        <w:t>40</w:t>
      </w:r>
      <w:r w:rsidR="009663D0">
        <w:rPr>
          <w:rFonts w:eastAsia="TimesNewRomanPSMT"/>
          <w:b/>
          <w:i/>
          <w:szCs w:val="24"/>
          <w:lang w:val="sr-Cyrl-CS"/>
        </w:rPr>
        <w:t>/</w:t>
      </w:r>
      <w:r w:rsidR="009663D0">
        <w:rPr>
          <w:rFonts w:eastAsia="TimesNewRomanPSMT"/>
          <w:b/>
          <w:i/>
          <w:szCs w:val="24"/>
        </w:rPr>
        <w:t>20</w:t>
      </w:r>
      <w:r w:rsidR="009663D0">
        <w:rPr>
          <w:rFonts w:eastAsia="TimesNewRomanPSMT"/>
          <w:b/>
          <w:i/>
          <w:szCs w:val="24"/>
          <w:lang w:val="sr-Cyrl-CS"/>
        </w:rPr>
        <w:t>-0</w:t>
      </w:r>
      <w:r w:rsidR="009663D0">
        <w:rPr>
          <w:rFonts w:eastAsia="TimesNewRomanPSMT"/>
          <w:b/>
          <w:i/>
          <w:szCs w:val="24"/>
          <w:lang w:val="sr-Latn-CS"/>
        </w:rPr>
        <w:t>5</w:t>
      </w:r>
      <w:r w:rsidR="009663D0" w:rsidRPr="00F85916">
        <w:rPr>
          <w:rFonts w:eastAsia="TimesNewRomanPSMT"/>
          <w:b/>
          <w:i/>
          <w:szCs w:val="24"/>
        </w:rPr>
        <w:t xml:space="preserve"> НЕ ОТВАРАТИ“.</w:t>
      </w:r>
    </w:p>
    <w:p w:rsidR="00937F59" w:rsidRPr="000C5695" w:rsidRDefault="00937F59" w:rsidP="00025D90">
      <w:pPr>
        <w:jc w:val="both"/>
        <w:rPr>
          <w:rFonts w:eastAsia="TimesNewRomanPSMT"/>
          <w:bCs/>
          <w:szCs w:val="24"/>
        </w:rPr>
      </w:pPr>
    </w:p>
    <w:p w:rsidR="00025D90" w:rsidRDefault="00025D90" w:rsidP="00025D90">
      <w:pPr>
        <w:ind w:firstLine="708"/>
        <w:jc w:val="both"/>
        <w:rPr>
          <w:rFonts w:eastAsia="TimesNewRomanPSMT"/>
          <w:bCs/>
          <w:szCs w:val="24"/>
        </w:rPr>
      </w:pPr>
      <w:proofErr w:type="gramStart"/>
      <w:r w:rsidRPr="000C5695">
        <w:rPr>
          <w:rFonts w:eastAsia="TimesNewRomanPSMT"/>
          <w:bCs/>
          <w:szCs w:val="24"/>
        </w:rPr>
        <w:t>На полеђини коверте или на кутији навести назив</w:t>
      </w:r>
      <w:r w:rsidRPr="00367671">
        <w:rPr>
          <w:rFonts w:eastAsia="TimesNewRomanPSMT"/>
          <w:bCs/>
          <w:szCs w:val="24"/>
          <w:lang w:val="sr-Cyrl-CS"/>
        </w:rPr>
        <w:t xml:space="preserve"> и адресу</w:t>
      </w:r>
      <w:r w:rsidRPr="000C5695">
        <w:rPr>
          <w:rFonts w:eastAsia="TimesNewRomanPSMT"/>
          <w:bCs/>
          <w:szCs w:val="24"/>
        </w:rPr>
        <w:t xml:space="preserve"> понуђача.</w:t>
      </w:r>
      <w:proofErr w:type="gramEnd"/>
      <w:r w:rsidRPr="000C5695">
        <w:rPr>
          <w:rFonts w:eastAsia="TimesNewRomanPSMT"/>
          <w:bCs/>
          <w:szCs w:val="24"/>
        </w:rPr>
        <w:t xml:space="preserve"> </w:t>
      </w:r>
    </w:p>
    <w:p w:rsidR="009663D0" w:rsidRDefault="009663D0" w:rsidP="00025D90">
      <w:pPr>
        <w:ind w:firstLine="708"/>
        <w:jc w:val="both"/>
        <w:rPr>
          <w:rFonts w:eastAsia="TimesNewRomanPSMT"/>
          <w:bCs/>
          <w:szCs w:val="24"/>
        </w:rPr>
      </w:pPr>
    </w:p>
    <w:p w:rsidR="00025D90" w:rsidRPr="000C5695" w:rsidRDefault="00025D90" w:rsidP="00025D90">
      <w:pPr>
        <w:ind w:firstLine="708"/>
        <w:jc w:val="both"/>
        <w:rPr>
          <w:szCs w:val="24"/>
        </w:rPr>
      </w:pPr>
      <w:proofErr w:type="gramStart"/>
      <w:r w:rsidRPr="000C5695">
        <w:rPr>
          <w:rFonts w:eastAsia="TimesNewRomanPSMT"/>
          <w:bCs/>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025D90" w:rsidRPr="009663D0" w:rsidRDefault="00025D90" w:rsidP="009663D0">
      <w:pPr>
        <w:ind w:firstLine="708"/>
        <w:jc w:val="both"/>
        <w:rPr>
          <w:szCs w:val="24"/>
          <w:lang w:val="sr-Cyrl-CS"/>
        </w:rPr>
      </w:pPr>
      <w:proofErr w:type="gramStart"/>
      <w:r w:rsidRPr="000C5695">
        <w:rPr>
          <w:szCs w:val="24"/>
        </w:rPr>
        <w:t>По истеку рока за подношење понуда понуђач не може да повуче нити да мења своју понуду.</w:t>
      </w:r>
      <w:proofErr w:type="gramEnd"/>
      <w:r>
        <w:rPr>
          <w:szCs w:val="24"/>
        </w:rPr>
        <w:t xml:space="preserve">  </w:t>
      </w:r>
    </w:p>
    <w:p w:rsidR="00025D90" w:rsidRPr="00367671" w:rsidRDefault="00025D90" w:rsidP="00025D90">
      <w:pPr>
        <w:pStyle w:val="Heading3"/>
      </w:pPr>
      <w:r w:rsidRPr="00367671">
        <w:t xml:space="preserve">УЧЕСТВОВАЊЕ У ЗАЈЕДНИЧКОЈ ПОНУДИ ИЛИ КАО ПОДИЗВОЂАЧ </w:t>
      </w:r>
    </w:p>
    <w:p w:rsidR="00025D90" w:rsidRDefault="00025D90" w:rsidP="00025D90">
      <w:pPr>
        <w:jc w:val="both"/>
        <w:rPr>
          <w:bCs/>
          <w:iCs/>
          <w:szCs w:val="24"/>
        </w:rPr>
      </w:pPr>
      <w:r>
        <w:rPr>
          <w:bCs/>
          <w:iCs/>
          <w:szCs w:val="24"/>
        </w:rPr>
        <w:tab/>
        <w:t xml:space="preserve">Понуђач понуду може да поднесе самостално </w:t>
      </w:r>
      <w:proofErr w:type="gramStart"/>
      <w:r>
        <w:rPr>
          <w:bCs/>
          <w:iCs/>
          <w:szCs w:val="24"/>
        </w:rPr>
        <w:t>или  са</w:t>
      </w:r>
      <w:proofErr w:type="gramEnd"/>
      <w:r>
        <w:rPr>
          <w:bCs/>
          <w:iCs/>
          <w:szCs w:val="24"/>
        </w:rPr>
        <w:t xml:space="preserve"> подизвођачем.</w:t>
      </w:r>
    </w:p>
    <w:p w:rsidR="00025D90" w:rsidRDefault="00025D90" w:rsidP="00025D90">
      <w:pPr>
        <w:ind w:firstLine="708"/>
        <w:jc w:val="both"/>
        <w:rPr>
          <w:bCs/>
          <w:iCs/>
          <w:szCs w:val="24"/>
        </w:rPr>
      </w:pPr>
      <w:proofErr w:type="gramStart"/>
      <w:r>
        <w:rPr>
          <w:bCs/>
          <w:iCs/>
          <w:szCs w:val="24"/>
        </w:rPr>
        <w:t>Понуду може поднети група понуђача (заједничка понуда).</w:t>
      </w:r>
      <w:proofErr w:type="gramEnd"/>
      <w:r>
        <w:rPr>
          <w:bCs/>
          <w:iCs/>
          <w:szCs w:val="24"/>
        </w:rPr>
        <w:t xml:space="preserve"> </w:t>
      </w:r>
    </w:p>
    <w:p w:rsidR="00025D90" w:rsidRPr="00B9779F" w:rsidRDefault="00025D90" w:rsidP="00025D90">
      <w:pPr>
        <w:ind w:firstLine="708"/>
        <w:jc w:val="both"/>
        <w:rPr>
          <w:bCs/>
          <w:iCs/>
          <w:szCs w:val="24"/>
        </w:rPr>
      </w:pPr>
      <w:proofErr w:type="gramStart"/>
      <w:r>
        <w:rPr>
          <w:bCs/>
          <w:iCs/>
          <w:szCs w:val="24"/>
        </w:rPr>
        <w:t>Понуду може поднети задруга, самостално, у своје име, а за рачун задругара или заједничку понуду у име задругара.</w:t>
      </w:r>
      <w:proofErr w:type="gramEnd"/>
      <w:r>
        <w:rPr>
          <w:bCs/>
          <w:iCs/>
          <w:szCs w:val="24"/>
        </w:rPr>
        <w:t xml:space="preserve"> </w:t>
      </w:r>
      <w:proofErr w:type="gramStart"/>
      <w:r>
        <w:rPr>
          <w:bCs/>
          <w:iCs/>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r>
        <w:rPr>
          <w:bCs/>
          <w:iCs/>
          <w:szCs w:val="24"/>
        </w:rPr>
        <w:t xml:space="preserve"> </w:t>
      </w:r>
      <w:proofErr w:type="gramStart"/>
      <w:r>
        <w:rPr>
          <w:bCs/>
          <w:iCs/>
          <w:szCs w:val="24"/>
        </w:rPr>
        <w:t>Ако задруга подноси заједничку понуду у име задругара, за обавезе из поступка јавне набавке и уговор о јавној набавци неограничено солидарно одговарају задругари.</w:t>
      </w:r>
      <w:proofErr w:type="gramEnd"/>
    </w:p>
    <w:p w:rsidR="00025D90" w:rsidRPr="001926CE" w:rsidRDefault="00025D90" w:rsidP="00025D90">
      <w:pPr>
        <w:pStyle w:val="Heading3"/>
      </w:pPr>
      <w:r w:rsidRPr="00367671">
        <w:t>ПОНУДА СА ПОДИЗВОЂАЧЕМ</w:t>
      </w:r>
    </w:p>
    <w:p w:rsidR="00025D90" w:rsidRPr="000C5695" w:rsidRDefault="00025D90" w:rsidP="00025D90">
      <w:pPr>
        <w:ind w:firstLine="708"/>
        <w:jc w:val="both"/>
        <w:rPr>
          <w:iCs/>
          <w:szCs w:val="24"/>
        </w:rPr>
      </w:pPr>
      <w:r w:rsidRPr="000C5695">
        <w:rPr>
          <w:iCs/>
          <w:szCs w:val="24"/>
        </w:rPr>
        <w:t>Уколико понуђач подноси понуду са подизвођачем дужан је да у Обрасцу понуде</w:t>
      </w:r>
      <w:r w:rsidRPr="00367671">
        <w:rPr>
          <w:iCs/>
          <w:szCs w:val="24"/>
          <w:lang w:val="sr-Cyrl-CS"/>
        </w:rPr>
        <w:t xml:space="preserve"> (</w:t>
      </w:r>
      <w:r>
        <w:rPr>
          <w:iCs/>
          <w:szCs w:val="24"/>
          <w:lang w:val="sr-Cyrl-CS"/>
        </w:rPr>
        <w:t>П</w:t>
      </w:r>
      <w:r w:rsidRPr="00367671">
        <w:rPr>
          <w:iCs/>
          <w:szCs w:val="24"/>
          <w:lang w:val="sr-Cyrl-CS"/>
        </w:rPr>
        <w:t xml:space="preserve">оглавље </w:t>
      </w:r>
      <w:r>
        <w:rPr>
          <w:b/>
          <w:iCs/>
          <w:szCs w:val="24"/>
        </w:rPr>
        <w:t xml:space="preserve">V. </w:t>
      </w:r>
      <w:r w:rsidRPr="00907591">
        <w:rPr>
          <w:iCs/>
          <w:szCs w:val="24"/>
        </w:rPr>
        <w:t>Конкурсне документације</w:t>
      </w:r>
      <w:r w:rsidRPr="00367671">
        <w:rPr>
          <w:iCs/>
          <w:szCs w:val="24"/>
          <w:lang w:val="ru-RU"/>
        </w:rPr>
        <w:t>)</w:t>
      </w:r>
      <w:r w:rsidRPr="000C5695">
        <w:rPr>
          <w:iCs/>
          <w:szCs w:val="24"/>
        </w:rPr>
        <w:t xml:space="preserve"> наведе да понуду подноси са по</w:t>
      </w:r>
      <w:r w:rsidRPr="00367671">
        <w:rPr>
          <w:iCs/>
          <w:szCs w:val="24"/>
        </w:rPr>
        <w:t>д</w:t>
      </w:r>
      <w:r w:rsidRPr="000C5695">
        <w:rPr>
          <w:iCs/>
          <w:szCs w:val="24"/>
        </w:rPr>
        <w:t xml:space="preserve">извођачем, </w:t>
      </w:r>
      <w:r>
        <w:rPr>
          <w:iCs/>
          <w:szCs w:val="24"/>
        </w:rPr>
        <w:t xml:space="preserve">да наведе </w:t>
      </w:r>
      <w:r w:rsidRPr="000C5695">
        <w:rPr>
          <w:iCs/>
          <w:szCs w:val="24"/>
        </w:rPr>
        <w:t xml:space="preserve">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25D90" w:rsidRPr="00367671" w:rsidRDefault="00025D90" w:rsidP="00025D90">
      <w:pPr>
        <w:ind w:firstLine="708"/>
        <w:jc w:val="both"/>
        <w:rPr>
          <w:iCs/>
          <w:szCs w:val="24"/>
        </w:rPr>
      </w:pPr>
      <w:proofErr w:type="gramStart"/>
      <w:r w:rsidRPr="000C5695">
        <w:rPr>
          <w:iCs/>
          <w:szCs w:val="24"/>
        </w:rPr>
        <w:t>Понуђач у Обрасцу понуде</w:t>
      </w:r>
      <w:r w:rsidRPr="000C5695">
        <w:rPr>
          <w:i/>
          <w:iCs/>
          <w:szCs w:val="24"/>
        </w:rPr>
        <w:t xml:space="preserve"> </w:t>
      </w:r>
      <w:r w:rsidRPr="000C5695">
        <w:rPr>
          <w:iCs/>
          <w:szCs w:val="24"/>
        </w:rPr>
        <w:t>нав</w:t>
      </w:r>
      <w:r w:rsidRPr="00367671">
        <w:rPr>
          <w:iCs/>
          <w:szCs w:val="24"/>
        </w:rPr>
        <w:t>о</w:t>
      </w:r>
      <w:r w:rsidRPr="000C5695">
        <w:rPr>
          <w:iCs/>
          <w:szCs w:val="24"/>
        </w:rPr>
        <w:t>д</w:t>
      </w:r>
      <w:r w:rsidRPr="00367671">
        <w:rPr>
          <w:iCs/>
          <w:szCs w:val="24"/>
        </w:rPr>
        <w:t>и</w:t>
      </w:r>
      <w:r w:rsidRPr="000C5695">
        <w:rPr>
          <w:iCs/>
          <w:szCs w:val="24"/>
        </w:rPr>
        <w:t xml:space="preserve"> назив и седиште подизвођача, уколико ће делимично извршење набавке поверити подизвођачу.</w:t>
      </w:r>
      <w:proofErr w:type="gramEnd"/>
      <w:r w:rsidRPr="000C5695">
        <w:rPr>
          <w:iCs/>
          <w:szCs w:val="24"/>
        </w:rPr>
        <w:t xml:space="preserve"> </w:t>
      </w:r>
    </w:p>
    <w:p w:rsidR="00025D90" w:rsidRDefault="00025D90" w:rsidP="00025D90">
      <w:pPr>
        <w:jc w:val="both"/>
        <w:rPr>
          <w:rFonts w:eastAsia="TimesNewRomanPSMT"/>
          <w:bCs/>
          <w:szCs w:val="24"/>
        </w:rPr>
      </w:pPr>
      <w:r>
        <w:rPr>
          <w:b/>
          <w:bCs/>
          <w:i/>
          <w:iCs/>
          <w:szCs w:val="24"/>
        </w:rPr>
        <w:tab/>
      </w:r>
      <w:proofErr w:type="gramStart"/>
      <w:r w:rsidRPr="000C5695">
        <w:rPr>
          <w:iCs/>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C5695">
        <w:rPr>
          <w:rFonts w:eastAsia="TimesNewRomanPSMT"/>
          <w:bCs/>
          <w:szCs w:val="24"/>
        </w:rPr>
        <w:t xml:space="preserve"> </w:t>
      </w:r>
    </w:p>
    <w:p w:rsidR="00025D90" w:rsidRPr="00B50D3B" w:rsidRDefault="00025D90" w:rsidP="00025D90">
      <w:pPr>
        <w:ind w:firstLine="708"/>
        <w:jc w:val="both"/>
        <w:rPr>
          <w:szCs w:val="24"/>
        </w:rPr>
      </w:pPr>
      <w:r w:rsidRPr="000C5695">
        <w:rPr>
          <w:rFonts w:eastAsia="TimesNewRomanPSMT"/>
          <w:bCs/>
          <w:szCs w:val="24"/>
        </w:rPr>
        <w:t xml:space="preserve">Понуђач је дужан да за подизвођаче достави доказе о испуњености услова </w:t>
      </w:r>
      <w:r>
        <w:rPr>
          <w:rFonts w:eastAsia="TimesNewRomanPSMT"/>
          <w:bCs/>
          <w:szCs w:val="24"/>
        </w:rPr>
        <w:t xml:space="preserve">који су наведени </w:t>
      </w:r>
      <w:proofErr w:type="gramStart"/>
      <w:r>
        <w:rPr>
          <w:rFonts w:eastAsia="TimesNewRomanPSMT"/>
          <w:bCs/>
          <w:szCs w:val="24"/>
        </w:rPr>
        <w:t xml:space="preserve">у </w:t>
      </w:r>
      <w:r w:rsidRPr="000C5695">
        <w:rPr>
          <w:rFonts w:eastAsia="TimesNewRomanPSMT"/>
          <w:bCs/>
          <w:szCs w:val="24"/>
        </w:rPr>
        <w:t xml:space="preserve"> </w:t>
      </w:r>
      <w:r w:rsidRPr="00A47381">
        <w:rPr>
          <w:rFonts w:eastAsia="TimesNewRomanPSMT"/>
          <w:bCs/>
          <w:szCs w:val="24"/>
          <w:lang w:val="sr-Cyrl-CS"/>
        </w:rPr>
        <w:t>поглављу</w:t>
      </w:r>
      <w:proofErr w:type="gramEnd"/>
      <w:r w:rsidRPr="000C5695">
        <w:rPr>
          <w:rFonts w:eastAsia="TimesNewRomanPSMT"/>
          <w:bCs/>
          <w:szCs w:val="24"/>
        </w:rPr>
        <w:t xml:space="preserve"> </w:t>
      </w:r>
      <w:r w:rsidRPr="00B50D3B">
        <w:rPr>
          <w:rFonts w:eastAsia="TimesNewRomanPSMT"/>
          <w:bCs/>
          <w:szCs w:val="24"/>
        </w:rPr>
        <w:t>V.</w:t>
      </w:r>
      <w:r w:rsidRPr="00B50D3B">
        <w:rPr>
          <w:rFonts w:eastAsia="TimesNewRomanPSMT"/>
          <w:bCs/>
          <w:szCs w:val="24"/>
          <w:lang w:val="ru-RU"/>
        </w:rPr>
        <w:t xml:space="preserve"> </w:t>
      </w:r>
      <w:r w:rsidRPr="00B50D3B">
        <w:rPr>
          <w:rFonts w:eastAsia="Calibri-Bold"/>
          <w:bCs/>
          <w:color w:val="000000"/>
          <w:szCs w:val="24"/>
        </w:rPr>
        <w:t xml:space="preserve">УСЛОВИ ЗА УЧЕШЋЕ У ПОСТУПКУ ЈАВНЕ НАБАВКЕ ИЗ ЧЛ.  75. И 76. </w:t>
      </w:r>
      <w:proofErr w:type="gramStart"/>
      <w:r w:rsidRPr="00B50D3B">
        <w:rPr>
          <w:rFonts w:eastAsia="Calibri-Bold"/>
          <w:bCs/>
          <w:color w:val="000000"/>
          <w:szCs w:val="24"/>
        </w:rPr>
        <w:t>ЗАКОНА О ЈАВНИМ НАБАВКАМА И УПУТСТВО КАКО СЕ ДОКАЗУЈЕ ИСПУЊЕНОСТ ТИХ УСЛОВА</w:t>
      </w:r>
      <w:r>
        <w:rPr>
          <w:rFonts w:eastAsia="Calibri-Bold"/>
          <w:bCs/>
          <w:color w:val="000000"/>
          <w:szCs w:val="24"/>
        </w:rPr>
        <w:t xml:space="preserve"> Конкурсне документације, на начин како је то наведено у делу тог поглавља који се односи на </w:t>
      </w:r>
      <w:r w:rsidRPr="007B7D18">
        <w:rPr>
          <w:rFonts w:eastAsia="Calibri-Bold"/>
          <w:b/>
          <w:i/>
          <w:iCs/>
          <w:color w:val="000000"/>
          <w:szCs w:val="24"/>
          <w:u w:val="single"/>
        </w:rPr>
        <w:t>Доказивање испуњености обавезних услова уколико понуђач понуду подноси са подизвођачем</w:t>
      </w:r>
      <w:r>
        <w:rPr>
          <w:rFonts w:eastAsia="Calibri-Bold"/>
          <w:b/>
          <w:i/>
          <w:iCs/>
          <w:color w:val="000000"/>
          <w:szCs w:val="24"/>
          <w:u w:val="single"/>
        </w:rPr>
        <w:t>.</w:t>
      </w:r>
      <w:proofErr w:type="gramEnd"/>
    </w:p>
    <w:p w:rsidR="00025D90" w:rsidRPr="000C5695" w:rsidRDefault="00025D90" w:rsidP="00025D90">
      <w:pPr>
        <w:ind w:firstLine="708"/>
        <w:jc w:val="both"/>
        <w:rPr>
          <w:iCs/>
          <w:szCs w:val="24"/>
        </w:rPr>
      </w:pPr>
      <w:proofErr w:type="gramStart"/>
      <w:r w:rsidRPr="000C5695">
        <w:rPr>
          <w:iCs/>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C5695">
        <w:rPr>
          <w:iCs/>
          <w:szCs w:val="24"/>
        </w:rPr>
        <w:t xml:space="preserve"> </w:t>
      </w:r>
    </w:p>
    <w:p w:rsidR="00025D90" w:rsidRPr="000C5695" w:rsidRDefault="00025D90" w:rsidP="00025D90">
      <w:pPr>
        <w:ind w:firstLine="708"/>
        <w:jc w:val="both"/>
        <w:rPr>
          <w:szCs w:val="24"/>
        </w:rPr>
      </w:pPr>
      <w:proofErr w:type="gramStart"/>
      <w:r w:rsidRPr="000C5695">
        <w:rPr>
          <w:iCs/>
          <w:szCs w:val="24"/>
        </w:rPr>
        <w:t>Понуђач је дужан да наручиоцу, на његов захтев, омогући приступ код подизвођача, ради утврђивања испуњености тражених услова.</w:t>
      </w:r>
      <w:proofErr w:type="gramEnd"/>
    </w:p>
    <w:p w:rsidR="00025D90" w:rsidRPr="00C6609E" w:rsidRDefault="00025D90" w:rsidP="00025D90">
      <w:pPr>
        <w:ind w:firstLine="708"/>
        <w:jc w:val="both"/>
        <w:rPr>
          <w:szCs w:val="24"/>
        </w:rPr>
      </w:pPr>
      <w:proofErr w:type="gramStart"/>
      <w:r w:rsidRPr="000C5695">
        <w:rPr>
          <w:iCs/>
          <w:szCs w:val="24"/>
        </w:rPr>
        <w:t>У предметној јавној набавци Наручилац не предвиђа пренос доспелих потраживања</w:t>
      </w:r>
      <w:r w:rsidRPr="00B9779F">
        <w:rPr>
          <w:szCs w:val="24"/>
        </w:rPr>
        <w:t xml:space="preserve"> директно подизвођачу.</w:t>
      </w:r>
      <w:proofErr w:type="gramEnd"/>
    </w:p>
    <w:p w:rsidR="00025D90" w:rsidRPr="00883E04" w:rsidRDefault="00025D90" w:rsidP="00025D90">
      <w:pPr>
        <w:pStyle w:val="Heading3"/>
      </w:pPr>
      <w:r w:rsidRPr="00883E04">
        <w:t>ЗАЈЕДНИЧКА ПОНУДА</w:t>
      </w:r>
    </w:p>
    <w:p w:rsidR="00025D90" w:rsidRPr="00B9779F" w:rsidRDefault="00025D90" w:rsidP="00025D90">
      <w:pPr>
        <w:ind w:firstLine="708"/>
        <w:jc w:val="both"/>
        <w:rPr>
          <w:szCs w:val="24"/>
        </w:rPr>
      </w:pPr>
      <w:proofErr w:type="gramStart"/>
      <w:r w:rsidRPr="00B9779F">
        <w:rPr>
          <w:szCs w:val="24"/>
        </w:rPr>
        <w:t>Понуду може поднети група понуђача.</w:t>
      </w:r>
      <w:proofErr w:type="gramEnd"/>
    </w:p>
    <w:p w:rsidR="00025D90" w:rsidRPr="00B9779F" w:rsidRDefault="00025D90" w:rsidP="00025D90">
      <w:pPr>
        <w:ind w:firstLine="708"/>
        <w:jc w:val="both"/>
        <w:rPr>
          <w:szCs w:val="24"/>
        </w:rPr>
      </w:pPr>
      <w:proofErr w:type="gramStart"/>
      <w:r w:rsidRPr="00B9779F">
        <w:rPr>
          <w:szCs w:val="24"/>
        </w:rPr>
        <w:t xml:space="preserve">Уколико понуду подноси група понуђача, саставни део заједничке понуде мора бити </w:t>
      </w:r>
      <w:r>
        <w:rPr>
          <w:szCs w:val="24"/>
        </w:rPr>
        <w:t>С</w:t>
      </w:r>
      <w:r w:rsidRPr="00B9779F">
        <w:rPr>
          <w:szCs w:val="24"/>
        </w:rPr>
        <w:t>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B9779F">
        <w:rPr>
          <w:szCs w:val="24"/>
        </w:rPr>
        <w:t xml:space="preserve"> </w:t>
      </w:r>
      <w:proofErr w:type="gramStart"/>
      <w:r w:rsidRPr="00B9779F">
        <w:rPr>
          <w:szCs w:val="24"/>
        </w:rPr>
        <w:t>ст</w:t>
      </w:r>
      <w:r>
        <w:rPr>
          <w:szCs w:val="24"/>
        </w:rPr>
        <w:t>ав</w:t>
      </w:r>
      <w:proofErr w:type="gramEnd"/>
      <w:r w:rsidRPr="00B9779F">
        <w:rPr>
          <w:szCs w:val="24"/>
        </w:rPr>
        <w:t xml:space="preserve"> 4. </w:t>
      </w:r>
      <w:proofErr w:type="gramStart"/>
      <w:r w:rsidRPr="00B9779F">
        <w:rPr>
          <w:szCs w:val="24"/>
        </w:rPr>
        <w:t>тач</w:t>
      </w:r>
      <w:proofErr w:type="gramEnd"/>
      <w:r w:rsidRPr="00B9779F">
        <w:rPr>
          <w:szCs w:val="24"/>
          <w:lang w:val="sr-Cyrl-CS"/>
        </w:rPr>
        <w:t>.</w:t>
      </w:r>
      <w:r w:rsidRPr="00B9779F">
        <w:rPr>
          <w:szCs w:val="24"/>
        </w:rPr>
        <w:t xml:space="preserve"> 1</w:t>
      </w:r>
      <w:r w:rsidRPr="00B9779F">
        <w:rPr>
          <w:szCs w:val="24"/>
          <w:lang w:val="sr-Cyrl-CS"/>
        </w:rPr>
        <w:t>)</w:t>
      </w:r>
      <w:r w:rsidRPr="00B9779F">
        <w:rPr>
          <w:szCs w:val="24"/>
        </w:rPr>
        <w:t xml:space="preserve"> </w:t>
      </w:r>
      <w:proofErr w:type="gramStart"/>
      <w:r w:rsidRPr="00B9779F">
        <w:rPr>
          <w:szCs w:val="24"/>
        </w:rPr>
        <w:t>до</w:t>
      </w:r>
      <w:proofErr w:type="gramEnd"/>
      <w:r w:rsidRPr="00B9779F">
        <w:rPr>
          <w:szCs w:val="24"/>
        </w:rPr>
        <w:t xml:space="preserve"> </w:t>
      </w:r>
      <w:r>
        <w:rPr>
          <w:szCs w:val="24"/>
        </w:rPr>
        <w:t>2</w:t>
      </w:r>
      <w:r w:rsidRPr="00B9779F">
        <w:rPr>
          <w:szCs w:val="24"/>
          <w:lang w:val="sr-Cyrl-CS"/>
        </w:rPr>
        <w:t>)</w:t>
      </w:r>
      <w:r w:rsidRPr="00B9779F">
        <w:rPr>
          <w:szCs w:val="24"/>
        </w:rPr>
        <w:t xml:space="preserve"> Закона и то</w:t>
      </w:r>
      <w:r>
        <w:rPr>
          <w:szCs w:val="24"/>
        </w:rPr>
        <w:t>:</w:t>
      </w:r>
      <w:r w:rsidRPr="00B9779F">
        <w:rPr>
          <w:szCs w:val="24"/>
        </w:rPr>
        <w:t xml:space="preserve"> </w:t>
      </w:r>
    </w:p>
    <w:p w:rsidR="00025D90" w:rsidRPr="00C6609E" w:rsidRDefault="00025D90" w:rsidP="00742230">
      <w:pPr>
        <w:numPr>
          <w:ilvl w:val="0"/>
          <w:numId w:val="9"/>
        </w:numPr>
        <w:suppressAutoHyphens/>
        <w:spacing w:line="100" w:lineRule="atLeast"/>
        <w:jc w:val="both"/>
        <w:rPr>
          <w:szCs w:val="24"/>
        </w:rPr>
      </w:pPr>
      <w:r w:rsidRPr="00C6609E">
        <w:rPr>
          <w:szCs w:val="24"/>
        </w:rPr>
        <w:t>податке о члану групе који ће бити носилац посла, односно који ће поднети понуду и који ће заступати групу понуђача пред</w:t>
      </w:r>
      <w:r>
        <w:rPr>
          <w:szCs w:val="24"/>
        </w:rPr>
        <w:t xml:space="preserve"> наручиоцем;</w:t>
      </w:r>
      <w:r w:rsidRPr="00C6609E">
        <w:rPr>
          <w:szCs w:val="24"/>
        </w:rPr>
        <w:t xml:space="preserve"> </w:t>
      </w:r>
    </w:p>
    <w:p w:rsidR="00025D90" w:rsidRPr="00A92F09" w:rsidRDefault="00025D90" w:rsidP="00742230">
      <w:pPr>
        <w:numPr>
          <w:ilvl w:val="0"/>
          <w:numId w:val="9"/>
        </w:numPr>
        <w:suppressAutoHyphens/>
        <w:spacing w:line="100" w:lineRule="atLeast"/>
        <w:jc w:val="both"/>
        <w:rPr>
          <w:szCs w:val="24"/>
        </w:rPr>
      </w:pPr>
      <w:proofErr w:type="gramStart"/>
      <w:r w:rsidRPr="00C6609E">
        <w:rPr>
          <w:szCs w:val="24"/>
        </w:rPr>
        <w:t>опис</w:t>
      </w:r>
      <w:proofErr w:type="gramEnd"/>
      <w:r w:rsidRPr="00C6609E">
        <w:rPr>
          <w:szCs w:val="24"/>
        </w:rPr>
        <w:t xml:space="preserve"> послова сваког од понуђача из групе понуђача </w:t>
      </w:r>
      <w:r>
        <w:rPr>
          <w:szCs w:val="24"/>
        </w:rPr>
        <w:t>у извршењу уговора.</w:t>
      </w:r>
    </w:p>
    <w:p w:rsidR="00025D90" w:rsidRPr="00C6609E" w:rsidRDefault="00025D90" w:rsidP="00025D90">
      <w:pPr>
        <w:suppressAutoHyphens/>
        <w:spacing w:line="100" w:lineRule="atLeast"/>
        <w:ind w:left="720"/>
        <w:jc w:val="both"/>
        <w:rPr>
          <w:szCs w:val="24"/>
        </w:rPr>
      </w:pPr>
      <w:r>
        <w:rPr>
          <w:szCs w:val="24"/>
        </w:rPr>
        <w:t>Поред наведених обавезних елемената, споразум садржи и податке о:</w:t>
      </w:r>
      <w:r w:rsidRPr="00C6609E">
        <w:rPr>
          <w:szCs w:val="24"/>
        </w:rPr>
        <w:t xml:space="preserve">  </w:t>
      </w:r>
    </w:p>
    <w:p w:rsidR="00025D90" w:rsidRPr="000C5695" w:rsidRDefault="00025D90" w:rsidP="00742230">
      <w:pPr>
        <w:numPr>
          <w:ilvl w:val="0"/>
          <w:numId w:val="10"/>
        </w:numPr>
        <w:suppressAutoHyphens/>
        <w:spacing w:line="100" w:lineRule="atLeast"/>
        <w:jc w:val="both"/>
        <w:rPr>
          <w:szCs w:val="24"/>
        </w:rPr>
      </w:pPr>
      <w:r w:rsidRPr="000C5695">
        <w:rPr>
          <w:szCs w:val="24"/>
        </w:rPr>
        <w:t xml:space="preserve">понуђачу који ће у име групе понуђача потписати уговор, </w:t>
      </w:r>
    </w:p>
    <w:p w:rsidR="00025D90" w:rsidRPr="000C5695" w:rsidRDefault="00025D90" w:rsidP="00742230">
      <w:pPr>
        <w:numPr>
          <w:ilvl w:val="0"/>
          <w:numId w:val="10"/>
        </w:numPr>
        <w:suppressAutoHyphens/>
        <w:spacing w:line="100" w:lineRule="atLeast"/>
        <w:jc w:val="both"/>
        <w:rPr>
          <w:szCs w:val="24"/>
        </w:rPr>
      </w:pPr>
      <w:r w:rsidRPr="000C5695">
        <w:rPr>
          <w:szCs w:val="24"/>
        </w:rPr>
        <w:t xml:space="preserve">понуђачу који ће у име групе понуђача дати средство обезбеђења, </w:t>
      </w:r>
    </w:p>
    <w:p w:rsidR="00025D90" w:rsidRPr="000C5695" w:rsidRDefault="00025D90" w:rsidP="00742230">
      <w:pPr>
        <w:numPr>
          <w:ilvl w:val="0"/>
          <w:numId w:val="10"/>
        </w:numPr>
        <w:suppressAutoHyphens/>
        <w:spacing w:line="100" w:lineRule="atLeast"/>
        <w:jc w:val="both"/>
        <w:rPr>
          <w:szCs w:val="24"/>
        </w:rPr>
      </w:pPr>
      <w:r w:rsidRPr="000C5695">
        <w:rPr>
          <w:szCs w:val="24"/>
        </w:rPr>
        <w:t xml:space="preserve">понуђачу који ће издати рачун, </w:t>
      </w:r>
    </w:p>
    <w:p w:rsidR="00025D90" w:rsidRPr="000C5695" w:rsidRDefault="00025D90" w:rsidP="00742230">
      <w:pPr>
        <w:numPr>
          <w:ilvl w:val="0"/>
          <w:numId w:val="10"/>
        </w:numPr>
        <w:suppressAutoHyphens/>
        <w:spacing w:line="100" w:lineRule="atLeast"/>
        <w:jc w:val="both"/>
        <w:rPr>
          <w:szCs w:val="24"/>
        </w:rPr>
      </w:pPr>
      <w:r w:rsidRPr="000C5695">
        <w:rPr>
          <w:szCs w:val="24"/>
        </w:rPr>
        <w:t xml:space="preserve">рачуну на који ће бити извршено плаћање, </w:t>
      </w:r>
    </w:p>
    <w:p w:rsidR="00025D90" w:rsidRPr="000C5695" w:rsidRDefault="00025D90" w:rsidP="00742230">
      <w:pPr>
        <w:pStyle w:val="ListParagraph1"/>
        <w:numPr>
          <w:ilvl w:val="0"/>
          <w:numId w:val="10"/>
        </w:numPr>
        <w:jc w:val="both"/>
        <w:rPr>
          <w:rFonts w:eastAsia="TimesNewRomanPSMT"/>
          <w:bCs/>
        </w:rPr>
      </w:pPr>
      <w:proofErr w:type="gramStart"/>
      <w:r w:rsidRPr="000C5695">
        <w:t>обавезама</w:t>
      </w:r>
      <w:proofErr w:type="gramEnd"/>
      <w:r w:rsidRPr="000C5695">
        <w:t xml:space="preserve"> сваког од понуђача из групе понуђача за извршење уговора.</w:t>
      </w:r>
    </w:p>
    <w:p w:rsidR="009663D0" w:rsidRDefault="00025D90" w:rsidP="00025D90">
      <w:pPr>
        <w:ind w:firstLine="708"/>
        <w:jc w:val="both"/>
        <w:rPr>
          <w:rFonts w:eastAsia="TimesNewRomanPSMT"/>
          <w:bCs/>
          <w:szCs w:val="24"/>
        </w:rPr>
      </w:pPr>
      <w:r w:rsidRPr="000C5695">
        <w:rPr>
          <w:rFonts w:eastAsia="TimesNewRomanPSMT"/>
          <w:bCs/>
          <w:szCs w:val="24"/>
        </w:rPr>
        <w:lastRenderedPageBreak/>
        <w:t>Група понуђача је дужна да достави све доказе о испуњености услова који су наведени</w:t>
      </w:r>
      <w:r>
        <w:rPr>
          <w:rFonts w:eastAsia="TimesNewRomanPSMT"/>
          <w:bCs/>
          <w:szCs w:val="24"/>
        </w:rPr>
        <w:t xml:space="preserve"> </w:t>
      </w:r>
      <w:r w:rsidRPr="000C5695">
        <w:rPr>
          <w:rFonts w:eastAsia="TimesNewRomanPSMT"/>
          <w:bCs/>
          <w:szCs w:val="24"/>
        </w:rPr>
        <w:t xml:space="preserve">у </w:t>
      </w:r>
      <w:r w:rsidRPr="00883E04">
        <w:rPr>
          <w:rFonts w:eastAsia="TimesNewRomanPSMT"/>
          <w:bCs/>
          <w:szCs w:val="24"/>
          <w:lang w:val="sr-Cyrl-CS"/>
        </w:rPr>
        <w:t>поглављу</w:t>
      </w:r>
      <w:r w:rsidRPr="000C5695">
        <w:rPr>
          <w:rFonts w:eastAsia="TimesNewRomanPSMT"/>
          <w:bCs/>
          <w:szCs w:val="24"/>
        </w:rPr>
        <w:t xml:space="preserve"> </w:t>
      </w:r>
    </w:p>
    <w:p w:rsidR="009663D0" w:rsidRDefault="009663D0" w:rsidP="00025D90">
      <w:pPr>
        <w:ind w:firstLine="708"/>
        <w:jc w:val="both"/>
        <w:rPr>
          <w:rFonts w:eastAsia="TimesNewRomanPSMT"/>
          <w:bCs/>
          <w:szCs w:val="24"/>
        </w:rPr>
      </w:pPr>
    </w:p>
    <w:p w:rsidR="00025D90" w:rsidRDefault="00025D90" w:rsidP="00025D90">
      <w:pPr>
        <w:ind w:firstLine="708"/>
        <w:jc w:val="both"/>
        <w:rPr>
          <w:rFonts w:eastAsia="Calibri-Bold"/>
          <w:b/>
          <w:i/>
          <w:iCs/>
          <w:color w:val="000000"/>
          <w:szCs w:val="24"/>
          <w:u w:val="single"/>
          <w:lang w:val="sr-Cyrl-CS"/>
        </w:rPr>
      </w:pPr>
      <w:r>
        <w:rPr>
          <w:rFonts w:eastAsia="TimesNewRomanPSMT"/>
          <w:bCs/>
          <w:szCs w:val="24"/>
        </w:rPr>
        <w:t xml:space="preserve"> </w:t>
      </w:r>
      <w:proofErr w:type="gramStart"/>
      <w:r w:rsidRPr="00883E04">
        <w:rPr>
          <w:rFonts w:eastAsia="TimesNewRomanPSMT"/>
          <w:bCs/>
          <w:szCs w:val="24"/>
        </w:rPr>
        <w:t>V.</w:t>
      </w:r>
      <w:r w:rsidRPr="00C6609E">
        <w:rPr>
          <w:rFonts w:eastAsia="Calibri-Bold"/>
          <w:bCs/>
          <w:color w:val="000000"/>
          <w:szCs w:val="24"/>
        </w:rPr>
        <w:t xml:space="preserve"> </w:t>
      </w:r>
      <w:r w:rsidRPr="00B50D3B">
        <w:rPr>
          <w:rFonts w:eastAsia="Calibri-Bold"/>
          <w:bCs/>
          <w:color w:val="000000"/>
          <w:szCs w:val="24"/>
        </w:rPr>
        <w:t>УСЛОВИ ЗА УЧЕШЋЕ У ПОСТУПКУ ЈАВНЕ НАБАВКЕ ИЗ ЧЛ.</w:t>
      </w:r>
      <w:proofErr w:type="gramEnd"/>
      <w:r w:rsidRPr="00B50D3B">
        <w:rPr>
          <w:rFonts w:eastAsia="Calibri-Bold"/>
          <w:bCs/>
          <w:color w:val="000000"/>
          <w:szCs w:val="24"/>
        </w:rPr>
        <w:t xml:space="preserve">  75. И 76. ЗАКОНА О ЈАВНИМ НАБАВКАМА И УПУТСТВО КАКО СЕ ДОКАЗУЈЕ ИСПУЊЕНОСТ ТИХ УСЛОВА</w:t>
      </w:r>
      <w:r>
        <w:rPr>
          <w:rFonts w:eastAsia="Calibri-Bold"/>
          <w:bCs/>
          <w:color w:val="000000"/>
          <w:szCs w:val="24"/>
        </w:rPr>
        <w:t xml:space="preserve"> Конкурсне </w:t>
      </w:r>
      <w:proofErr w:type="gramStart"/>
      <w:r>
        <w:rPr>
          <w:rFonts w:eastAsia="Calibri-Bold"/>
          <w:bCs/>
          <w:color w:val="000000"/>
          <w:szCs w:val="24"/>
        </w:rPr>
        <w:t>документације ,</w:t>
      </w:r>
      <w:proofErr w:type="gramEnd"/>
      <w:r>
        <w:rPr>
          <w:rFonts w:eastAsia="Calibri-Bold"/>
          <w:bCs/>
          <w:color w:val="000000"/>
          <w:szCs w:val="24"/>
        </w:rPr>
        <w:t xml:space="preserve"> на начин како је то наведено у делу тог поглавља који се односи на </w:t>
      </w:r>
      <w:r w:rsidRPr="007B7D18">
        <w:rPr>
          <w:rFonts w:eastAsia="Calibri-Bold"/>
          <w:b/>
          <w:i/>
          <w:iCs/>
          <w:color w:val="000000"/>
          <w:szCs w:val="24"/>
          <w:u w:val="single"/>
        </w:rPr>
        <w:t>Доказивање испуњености обавезних и додатних услова уколико понуду подноси група понуђача</w:t>
      </w:r>
      <w:r>
        <w:rPr>
          <w:rFonts w:eastAsia="Calibri-Bold"/>
          <w:b/>
          <w:i/>
          <w:iCs/>
          <w:color w:val="000000"/>
          <w:szCs w:val="24"/>
          <w:u w:val="single"/>
        </w:rPr>
        <w:t>.</w:t>
      </w:r>
      <w:r w:rsidRPr="007B7D18">
        <w:rPr>
          <w:rFonts w:eastAsia="Calibri-Bold"/>
          <w:b/>
          <w:i/>
          <w:iCs/>
          <w:color w:val="000000"/>
          <w:szCs w:val="24"/>
          <w:u w:val="single"/>
        </w:rPr>
        <w:t xml:space="preserve"> </w:t>
      </w:r>
    </w:p>
    <w:p w:rsidR="00025D90" w:rsidRPr="003D55D5" w:rsidRDefault="00025D90" w:rsidP="00025D90">
      <w:pPr>
        <w:ind w:firstLine="708"/>
        <w:jc w:val="both"/>
        <w:rPr>
          <w:szCs w:val="24"/>
          <w:lang w:val="sr-Cyrl-CS"/>
        </w:rPr>
      </w:pPr>
    </w:p>
    <w:p w:rsidR="00025D90" w:rsidRPr="00B947BF" w:rsidRDefault="00025D90" w:rsidP="00025D90">
      <w:pPr>
        <w:ind w:firstLine="708"/>
        <w:jc w:val="both"/>
        <w:rPr>
          <w:szCs w:val="24"/>
          <w:lang w:val="sr-Cyrl-CS"/>
        </w:rPr>
      </w:pPr>
      <w:proofErr w:type="gramStart"/>
      <w:r w:rsidRPr="000C5695">
        <w:rPr>
          <w:szCs w:val="24"/>
        </w:rPr>
        <w:t>Понуђачи из групе понуђача одговарају неограничено солидарно према наручиоцу.</w:t>
      </w:r>
      <w:proofErr w:type="gramEnd"/>
      <w:r w:rsidRPr="000C5695">
        <w:rPr>
          <w:szCs w:val="24"/>
        </w:rPr>
        <w:t xml:space="preserve"> </w:t>
      </w:r>
    </w:p>
    <w:p w:rsidR="00025D90" w:rsidRDefault="00025D90" w:rsidP="00025D90">
      <w:pPr>
        <w:pStyle w:val="Heading3"/>
      </w:pPr>
      <w:r w:rsidRPr="00B947BF">
        <w:t>НАЧИН И УСЛОВ</w:t>
      </w:r>
      <w:r w:rsidRPr="00B947BF">
        <w:rPr>
          <w:lang w:val="sr-Cyrl-CS"/>
        </w:rPr>
        <w:t>И</w:t>
      </w:r>
      <w:r w:rsidRPr="00B947BF">
        <w:t xml:space="preserve"> ПЛАЋАЊА, ГАРАНТНИ РОК, КАО И ДРУГЕ ОКОЛНОСТИ ОД КОЈИХ ЗАВИСИ </w:t>
      </w:r>
      <w:proofErr w:type="gramStart"/>
      <w:r w:rsidRPr="00B947BF">
        <w:t>ПРИХВАТЉИВОСТ  ПОНУДЕ</w:t>
      </w:r>
      <w:proofErr w:type="gramEnd"/>
    </w:p>
    <w:p w:rsidR="00025D90" w:rsidRPr="00FD552F" w:rsidRDefault="00025D90" w:rsidP="00025D90">
      <w:pPr>
        <w:pStyle w:val="Heading3"/>
        <w:numPr>
          <w:ilvl w:val="0"/>
          <w:numId w:val="0"/>
        </w:numPr>
        <w:ind w:left="714"/>
      </w:pPr>
      <w:r w:rsidRPr="0053125A">
        <w:rPr>
          <w:i w:val="0"/>
        </w:rPr>
        <w:t>9.1</w:t>
      </w:r>
      <w:r>
        <w:t xml:space="preserve">. </w:t>
      </w:r>
      <w:r w:rsidRPr="0053125A">
        <w:rPr>
          <w:u w:val="single"/>
        </w:rPr>
        <w:t>Захтеви у погледу начина, рока и услова плаћања</w:t>
      </w:r>
      <w:r w:rsidRPr="00B947BF">
        <w:t>.</w:t>
      </w:r>
    </w:p>
    <w:p w:rsidR="00025D90" w:rsidRPr="00FD552F" w:rsidRDefault="00025D90" w:rsidP="00025D90">
      <w:pPr>
        <w:ind w:firstLine="708"/>
        <w:jc w:val="both"/>
        <w:rPr>
          <w:spacing w:val="-1"/>
          <w:szCs w:val="24"/>
          <w:lang w:val="ru-RU"/>
        </w:rPr>
      </w:pPr>
      <w:r w:rsidRPr="00FD552F">
        <w:rPr>
          <w:spacing w:val="-1"/>
          <w:szCs w:val="24"/>
          <w:lang w:val="ru-RU"/>
        </w:rPr>
        <w:t xml:space="preserve">Плаћање се врши на основу испостављених </w:t>
      </w:r>
      <w:r>
        <w:rPr>
          <w:spacing w:val="-1"/>
          <w:szCs w:val="24"/>
          <w:lang w:val="ru-RU"/>
        </w:rPr>
        <w:t xml:space="preserve">привремених </w:t>
      </w:r>
      <w:r w:rsidRPr="00FD552F">
        <w:rPr>
          <w:spacing w:val="-1"/>
          <w:szCs w:val="24"/>
          <w:lang w:val="ru-RU"/>
        </w:rPr>
        <w:t>месечних и окончане ситуације потписане од стране одговорног Извођача радова и стручног надзора. Поред уговора, основ за плаћање окончане ситуације мора бити и записник о примопредаји радова са позитивним мишљењем, потписан од стране свих чланова Комисије о примопредаји.</w:t>
      </w:r>
    </w:p>
    <w:p w:rsidR="00025D90" w:rsidRDefault="00025D90" w:rsidP="00025D90">
      <w:pPr>
        <w:ind w:firstLine="708"/>
        <w:jc w:val="both"/>
        <w:rPr>
          <w:spacing w:val="-1"/>
          <w:szCs w:val="24"/>
          <w:lang w:val="ru-RU"/>
        </w:rPr>
      </w:pPr>
      <w:r w:rsidRPr="00FD552F">
        <w:rPr>
          <w:spacing w:val="-1"/>
          <w:szCs w:val="24"/>
          <w:lang w:val="ru-RU"/>
        </w:rPr>
        <w:t xml:space="preserve">Рок плаћања је најкасније 45 дана од дана пријема одговарајућег документа који испоставља </w:t>
      </w:r>
      <w:r>
        <w:rPr>
          <w:spacing w:val="-1"/>
          <w:szCs w:val="24"/>
          <w:lang w:val="ru-RU"/>
        </w:rPr>
        <w:t>Извођач радова</w:t>
      </w:r>
      <w:r w:rsidRPr="00FD552F">
        <w:rPr>
          <w:spacing w:val="-1"/>
          <w:szCs w:val="24"/>
          <w:lang w:val="ru-RU"/>
        </w:rPr>
        <w:t>, а којим је потврђено извођење радова, потписан од стране стручног надзора.</w:t>
      </w:r>
    </w:p>
    <w:p w:rsidR="00025D90" w:rsidRPr="000C5695" w:rsidRDefault="00025D90" w:rsidP="00025D90">
      <w:pPr>
        <w:ind w:firstLine="708"/>
        <w:jc w:val="both"/>
        <w:rPr>
          <w:iCs/>
          <w:szCs w:val="24"/>
        </w:rPr>
      </w:pPr>
      <w:proofErr w:type="gramStart"/>
      <w:r w:rsidRPr="000C5695">
        <w:rPr>
          <w:iCs/>
          <w:szCs w:val="24"/>
        </w:rPr>
        <w:t xml:space="preserve">Плаћање се врши уплатом на рачун </w:t>
      </w:r>
      <w:r w:rsidRPr="005C0FAD">
        <w:rPr>
          <w:iCs/>
          <w:szCs w:val="24"/>
        </w:rPr>
        <w:t>Извођача радова као у ставу 1.</w:t>
      </w:r>
      <w:proofErr w:type="gramEnd"/>
    </w:p>
    <w:p w:rsidR="00025D90" w:rsidRPr="00C61F26" w:rsidRDefault="00025D90" w:rsidP="00025D90">
      <w:pPr>
        <w:jc w:val="both"/>
        <w:rPr>
          <w:b/>
          <w:bCs/>
          <w:iCs/>
          <w:szCs w:val="24"/>
          <w:lang w:val="sr-Cyrl-CS"/>
        </w:rPr>
      </w:pPr>
    </w:p>
    <w:p w:rsidR="00025D90" w:rsidRPr="000C5695" w:rsidRDefault="00025D90" w:rsidP="00025D90">
      <w:pPr>
        <w:ind w:firstLine="708"/>
        <w:jc w:val="both"/>
        <w:rPr>
          <w:iCs/>
          <w:szCs w:val="24"/>
        </w:rPr>
      </w:pPr>
      <w:r w:rsidRPr="000C5695">
        <w:rPr>
          <w:b/>
          <w:bCs/>
          <w:iCs/>
          <w:szCs w:val="24"/>
        </w:rPr>
        <w:t xml:space="preserve">9.2. </w:t>
      </w:r>
      <w:r w:rsidRPr="000C5695">
        <w:rPr>
          <w:b/>
          <w:i/>
          <w:iCs/>
          <w:szCs w:val="24"/>
          <w:u w:val="single"/>
        </w:rPr>
        <w:t>Захтеви у погледу гарантног рока</w:t>
      </w:r>
    </w:p>
    <w:p w:rsidR="00025D90" w:rsidRDefault="00025D90" w:rsidP="00025D90">
      <w:pPr>
        <w:ind w:firstLine="708"/>
        <w:jc w:val="both"/>
        <w:rPr>
          <w:iCs/>
          <w:szCs w:val="24"/>
        </w:rPr>
      </w:pPr>
      <w:r w:rsidRPr="00B947BF">
        <w:rPr>
          <w:iCs/>
          <w:szCs w:val="24"/>
        </w:rPr>
        <w:t>Гаранција</w:t>
      </w:r>
      <w:r>
        <w:rPr>
          <w:iCs/>
          <w:szCs w:val="24"/>
        </w:rPr>
        <w:t xml:space="preserve"> за </w:t>
      </w:r>
      <w:r w:rsidR="009663D0">
        <w:rPr>
          <w:szCs w:val="24"/>
        </w:rPr>
        <w:t xml:space="preserve">Извођење грађевинско-занатских радова на реконструкцији и доградњи дома културе у </w:t>
      </w:r>
      <w:proofErr w:type="gramStart"/>
      <w:r w:rsidR="009663D0">
        <w:rPr>
          <w:szCs w:val="24"/>
        </w:rPr>
        <w:t>Међуречу</w:t>
      </w:r>
      <w:r w:rsidR="009663D0" w:rsidRPr="00B947BF">
        <w:rPr>
          <w:iCs/>
          <w:szCs w:val="24"/>
        </w:rPr>
        <w:t xml:space="preserve"> </w:t>
      </w:r>
      <w:r w:rsidR="009663D0">
        <w:rPr>
          <w:iCs/>
          <w:szCs w:val="24"/>
        </w:rPr>
        <w:t>,</w:t>
      </w:r>
      <w:proofErr w:type="gramEnd"/>
      <w:r w:rsidR="009663D0">
        <w:rPr>
          <w:iCs/>
          <w:szCs w:val="24"/>
        </w:rPr>
        <w:t xml:space="preserve"> </w:t>
      </w:r>
      <w:r w:rsidRPr="00B947BF">
        <w:rPr>
          <w:iCs/>
          <w:szCs w:val="24"/>
        </w:rPr>
        <w:t>не може бити краћа од</w:t>
      </w:r>
      <w:r>
        <w:rPr>
          <w:iCs/>
          <w:szCs w:val="24"/>
        </w:rPr>
        <w:t xml:space="preserve"> </w:t>
      </w:r>
      <w:permStart w:id="5" w:edGrp="everyone"/>
      <w:r>
        <w:rPr>
          <w:iCs/>
          <w:szCs w:val="24"/>
        </w:rPr>
        <w:t xml:space="preserve">  </w:t>
      </w:r>
      <w:r>
        <w:rPr>
          <w:iCs/>
          <w:szCs w:val="24"/>
          <w:lang w:val="sr-Cyrl-CS"/>
        </w:rPr>
        <w:t>24</w:t>
      </w:r>
      <w:r>
        <w:rPr>
          <w:iCs/>
          <w:szCs w:val="24"/>
        </w:rPr>
        <w:t xml:space="preserve"> </w:t>
      </w:r>
      <w:permEnd w:id="5"/>
      <w:r w:rsidRPr="00B947BF">
        <w:rPr>
          <w:iCs/>
          <w:szCs w:val="24"/>
        </w:rPr>
        <w:t xml:space="preserve"> месец</w:t>
      </w:r>
      <w:permStart w:id="6" w:edGrp="everyone"/>
      <w:r>
        <w:rPr>
          <w:iCs/>
          <w:szCs w:val="24"/>
          <w:lang w:val="sr-Cyrl-CS"/>
        </w:rPr>
        <w:t>а</w:t>
      </w:r>
      <w:permEnd w:id="6"/>
      <w:r w:rsidRPr="00B947BF">
        <w:rPr>
          <w:iCs/>
          <w:szCs w:val="24"/>
        </w:rPr>
        <w:t xml:space="preserve"> од дана </w:t>
      </w:r>
      <w:r>
        <w:rPr>
          <w:iCs/>
          <w:szCs w:val="24"/>
        </w:rPr>
        <w:t xml:space="preserve">примопредаје радова. </w:t>
      </w:r>
      <w:proofErr w:type="gramStart"/>
      <w:r>
        <w:rPr>
          <w:iCs/>
          <w:szCs w:val="24"/>
        </w:rPr>
        <w:t>Гаранција</w:t>
      </w:r>
      <w:r w:rsidRPr="00016CE4">
        <w:rPr>
          <w:iCs/>
          <w:szCs w:val="24"/>
        </w:rPr>
        <w:t xml:space="preserve"> не може бити краћа од 24 месец</w:t>
      </w:r>
      <w:r>
        <w:rPr>
          <w:iCs/>
          <w:szCs w:val="24"/>
        </w:rPr>
        <w:t>а од дана</w:t>
      </w:r>
      <w:r w:rsidRPr="00016CE4">
        <w:rPr>
          <w:iCs/>
          <w:szCs w:val="24"/>
        </w:rPr>
        <w:t xml:space="preserve"> примопредаје радова, осим ако је Правилником о минималним гарантним роковима за поједине врсте објеката, односно радова другачије одређено.</w:t>
      </w:r>
      <w:proofErr w:type="gramEnd"/>
      <w:r w:rsidRPr="00016CE4">
        <w:rPr>
          <w:iCs/>
          <w:szCs w:val="24"/>
        </w:rPr>
        <w:t xml:space="preserve"> </w:t>
      </w:r>
    </w:p>
    <w:p w:rsidR="00025D90" w:rsidRPr="000C5695" w:rsidRDefault="00025D90" w:rsidP="00025D90">
      <w:pPr>
        <w:ind w:firstLine="708"/>
        <w:jc w:val="both"/>
        <w:rPr>
          <w:iCs/>
          <w:szCs w:val="24"/>
        </w:rPr>
      </w:pPr>
      <w:proofErr w:type="gramStart"/>
      <w:r w:rsidRPr="000C5695">
        <w:rPr>
          <w:iCs/>
          <w:szCs w:val="24"/>
        </w:rPr>
        <w:t>За уграђене материјале важи гарантни рок у складу са условима произвођача, који тече од дана извршене примопредаје радова.</w:t>
      </w:r>
      <w:proofErr w:type="gramEnd"/>
      <w:r w:rsidRPr="000C5695">
        <w:rPr>
          <w:iCs/>
          <w:szCs w:val="24"/>
        </w:rPr>
        <w:t xml:space="preserve"> </w:t>
      </w:r>
    </w:p>
    <w:p w:rsidR="00025D90" w:rsidRPr="00016CE4" w:rsidRDefault="00025D90" w:rsidP="00025D90">
      <w:pPr>
        <w:jc w:val="both"/>
        <w:rPr>
          <w:iCs/>
          <w:szCs w:val="24"/>
        </w:rPr>
      </w:pPr>
    </w:p>
    <w:p w:rsidR="00025D90" w:rsidRPr="000C5695" w:rsidRDefault="00025D90" w:rsidP="00025D90">
      <w:pPr>
        <w:jc w:val="both"/>
        <w:rPr>
          <w:b/>
          <w:i/>
          <w:iCs/>
          <w:szCs w:val="24"/>
        </w:rPr>
      </w:pPr>
      <w:r w:rsidRPr="000C5695">
        <w:rPr>
          <w:b/>
          <w:bCs/>
          <w:i/>
          <w:iCs/>
          <w:szCs w:val="24"/>
        </w:rPr>
        <w:t xml:space="preserve">9.3. </w:t>
      </w:r>
      <w:r w:rsidRPr="000C5695">
        <w:rPr>
          <w:b/>
          <w:i/>
          <w:iCs/>
          <w:szCs w:val="24"/>
          <w:u w:val="single"/>
        </w:rPr>
        <w:t xml:space="preserve">Захтев у погледу рока </w:t>
      </w:r>
      <w:r w:rsidRPr="00016CE4">
        <w:rPr>
          <w:b/>
          <w:i/>
          <w:iCs/>
          <w:szCs w:val="24"/>
          <w:u w:val="single"/>
        </w:rPr>
        <w:t xml:space="preserve">и места </w:t>
      </w:r>
      <w:r w:rsidRPr="000C5695">
        <w:rPr>
          <w:b/>
          <w:i/>
          <w:iCs/>
          <w:szCs w:val="24"/>
          <w:u w:val="single"/>
        </w:rPr>
        <w:t>извођења радова</w:t>
      </w:r>
    </w:p>
    <w:p w:rsidR="00025D90" w:rsidRDefault="00025D90" w:rsidP="00025D90">
      <w:pPr>
        <w:widowControl w:val="0"/>
        <w:autoSpaceDE w:val="0"/>
        <w:autoSpaceDN w:val="0"/>
        <w:adjustRightInd w:val="0"/>
        <w:ind w:firstLine="709"/>
        <w:jc w:val="both"/>
        <w:rPr>
          <w:szCs w:val="24"/>
        </w:rPr>
      </w:pPr>
      <w:r w:rsidRPr="00760383">
        <w:rPr>
          <w:szCs w:val="24"/>
          <w:lang w:val="sr-Cyrl-CS" w:eastAsia="sr-Cyrl-CS"/>
        </w:rPr>
        <w:t xml:space="preserve">Рок за извођење грађевинских радова који су предмет јавне набавке </w:t>
      </w:r>
      <w:r w:rsidRPr="00760383">
        <w:rPr>
          <w:szCs w:val="24"/>
        </w:rPr>
        <w:t xml:space="preserve">не може </w:t>
      </w:r>
      <w:r w:rsidRPr="00760383">
        <w:rPr>
          <w:color w:val="000000"/>
          <w:szCs w:val="24"/>
        </w:rPr>
        <w:t>бити дужи од</w:t>
      </w:r>
      <w:permStart w:id="7" w:edGrp="everyone"/>
      <w:r w:rsidR="00F8129D">
        <w:rPr>
          <w:color w:val="000000"/>
          <w:szCs w:val="24"/>
        </w:rPr>
        <w:t xml:space="preserve"> 30 </w:t>
      </w:r>
      <w:r w:rsidR="00F8129D">
        <w:rPr>
          <w:szCs w:val="24"/>
          <w:lang w:val="sr-Cyrl-CS"/>
        </w:rPr>
        <w:t>тридесет</w:t>
      </w:r>
      <w:permEnd w:id="7"/>
      <w:r w:rsidRPr="00760383">
        <w:rPr>
          <w:szCs w:val="24"/>
        </w:rPr>
        <w:t xml:space="preserve">) </w:t>
      </w:r>
      <w:r w:rsidRPr="00760383">
        <w:rPr>
          <w:szCs w:val="24"/>
          <w:lang w:val="ru-RU"/>
        </w:rPr>
        <w:t>календарских дана</w:t>
      </w:r>
      <w:r>
        <w:rPr>
          <w:szCs w:val="24"/>
          <w:lang w:val="ru-RU"/>
        </w:rPr>
        <w:t xml:space="preserve"> </w:t>
      </w:r>
      <w:r w:rsidRPr="00760383">
        <w:rPr>
          <w:szCs w:val="24"/>
        </w:rPr>
        <w:t xml:space="preserve">од </w:t>
      </w:r>
      <w:r>
        <w:rPr>
          <w:szCs w:val="24"/>
        </w:rPr>
        <w:t xml:space="preserve">увођења у посао понуђача- извођача радова. </w:t>
      </w:r>
    </w:p>
    <w:p w:rsidR="00025D90" w:rsidRDefault="00025D90" w:rsidP="00025D90">
      <w:pPr>
        <w:jc w:val="both"/>
        <w:rPr>
          <w:b/>
          <w:bCs/>
          <w:iCs/>
          <w:szCs w:val="24"/>
          <w:u w:val="single"/>
          <w:lang w:val="sr-Cyrl-CS"/>
        </w:rPr>
      </w:pPr>
    </w:p>
    <w:p w:rsidR="00025D90" w:rsidRPr="000C5695" w:rsidRDefault="00025D90" w:rsidP="00025D90">
      <w:pPr>
        <w:jc w:val="both"/>
        <w:rPr>
          <w:b/>
          <w:i/>
          <w:iCs/>
          <w:szCs w:val="24"/>
        </w:rPr>
      </w:pPr>
      <w:r w:rsidRPr="000C5695">
        <w:rPr>
          <w:b/>
          <w:bCs/>
          <w:iCs/>
          <w:szCs w:val="24"/>
          <w:u w:val="single"/>
        </w:rPr>
        <w:t xml:space="preserve">9.4. </w:t>
      </w:r>
      <w:r w:rsidRPr="000C5695">
        <w:rPr>
          <w:b/>
          <w:i/>
          <w:iCs/>
          <w:szCs w:val="24"/>
          <w:u w:val="single"/>
        </w:rPr>
        <w:t>Захтев у погледу рока важења понуде</w:t>
      </w:r>
    </w:p>
    <w:p w:rsidR="00025D90" w:rsidRPr="000C5695" w:rsidRDefault="00025D90" w:rsidP="00025D90">
      <w:pPr>
        <w:ind w:firstLine="708"/>
        <w:jc w:val="both"/>
        <w:rPr>
          <w:iCs/>
          <w:szCs w:val="24"/>
        </w:rPr>
      </w:pPr>
      <w:proofErr w:type="gramStart"/>
      <w:r w:rsidRPr="000C5695">
        <w:rPr>
          <w:iCs/>
          <w:szCs w:val="24"/>
        </w:rPr>
        <w:t xml:space="preserve">Рок важења понуде </w:t>
      </w:r>
      <w:r w:rsidRPr="000C5695">
        <w:rPr>
          <w:b/>
          <w:iCs/>
          <w:szCs w:val="24"/>
        </w:rPr>
        <w:t xml:space="preserve">не може бити краћи од </w:t>
      </w:r>
      <w:r>
        <w:rPr>
          <w:b/>
          <w:iCs/>
          <w:szCs w:val="24"/>
          <w:lang w:val="sr-Cyrl-CS"/>
        </w:rPr>
        <w:t>3</w:t>
      </w:r>
      <w:r w:rsidRPr="000C5695">
        <w:rPr>
          <w:b/>
          <w:iCs/>
          <w:szCs w:val="24"/>
        </w:rPr>
        <w:t xml:space="preserve">0 дана </w:t>
      </w:r>
      <w:r w:rsidRPr="000C5695">
        <w:rPr>
          <w:iCs/>
          <w:szCs w:val="24"/>
        </w:rPr>
        <w:t>од дана отварања понуда.</w:t>
      </w:r>
      <w:proofErr w:type="gramEnd"/>
    </w:p>
    <w:p w:rsidR="00025D90" w:rsidRPr="000C5695" w:rsidRDefault="00025D90" w:rsidP="00025D90">
      <w:pPr>
        <w:ind w:firstLine="708"/>
        <w:jc w:val="both"/>
        <w:rPr>
          <w:iCs/>
          <w:szCs w:val="24"/>
        </w:rPr>
      </w:pPr>
      <w:proofErr w:type="gramStart"/>
      <w:r w:rsidRPr="000C5695">
        <w:rPr>
          <w:iCs/>
          <w:szCs w:val="24"/>
        </w:rPr>
        <w:t>У случају истека рока важења понуде, наручилац је дужан да у писаном облику затражи од понуђача продужење рока важења понуде.</w:t>
      </w:r>
      <w:proofErr w:type="gramEnd"/>
    </w:p>
    <w:p w:rsidR="00025D90" w:rsidRPr="002136C3" w:rsidRDefault="00025D90" w:rsidP="00025D90">
      <w:pPr>
        <w:ind w:firstLine="708"/>
        <w:jc w:val="both"/>
        <w:rPr>
          <w:iCs/>
          <w:szCs w:val="24"/>
        </w:rPr>
      </w:pPr>
      <w:proofErr w:type="gramStart"/>
      <w:r w:rsidRPr="000C5695">
        <w:rPr>
          <w:iCs/>
          <w:szCs w:val="24"/>
        </w:rPr>
        <w:t>Понуђач који прихвати захтев за продужење рока важења понуде на може мењати понуду</w:t>
      </w:r>
      <w:r w:rsidRPr="001956D8">
        <w:rPr>
          <w:b/>
          <w:bCs/>
          <w:i/>
          <w:iCs/>
          <w:szCs w:val="24"/>
        </w:rPr>
        <w:t>.</w:t>
      </w:r>
      <w:proofErr w:type="gramEnd"/>
    </w:p>
    <w:p w:rsidR="00025D90" w:rsidRPr="003740BF" w:rsidRDefault="00025D90" w:rsidP="00025D90">
      <w:pPr>
        <w:pStyle w:val="Heading3"/>
      </w:pPr>
      <w:r w:rsidRPr="003F75F3">
        <w:t>ВАЛУТА И НАЧИН НА КОЈИ МОРА ДА БУДЕ НА</w:t>
      </w:r>
      <w:r>
        <w:t>ВЕДЕНА И ИЗРАЖЕНА ЦЕНА У ПОНУДИ</w:t>
      </w:r>
    </w:p>
    <w:p w:rsidR="00025D90" w:rsidRPr="000C5695" w:rsidRDefault="00025D90" w:rsidP="00025D90">
      <w:pPr>
        <w:ind w:firstLine="708"/>
        <w:jc w:val="both"/>
        <w:rPr>
          <w:iCs/>
          <w:szCs w:val="24"/>
        </w:rPr>
      </w:pPr>
      <w:proofErr w:type="gramStart"/>
      <w:r w:rsidRPr="000C5695">
        <w:rPr>
          <w:iCs/>
          <w:szCs w:val="24"/>
        </w:rPr>
        <w:t xml:space="preserve">Цена мора бити исказана у динарима, са и </w:t>
      </w:r>
      <w:r w:rsidRPr="000C5695">
        <w:rPr>
          <w:iCs/>
          <w:color w:val="00000A"/>
          <w:szCs w:val="24"/>
        </w:rPr>
        <w:t>без пореза на додату вредност,</w:t>
      </w:r>
      <w:r w:rsidRPr="000C5695">
        <w:rPr>
          <w:color w:val="00000A"/>
          <w:szCs w:val="24"/>
        </w:rPr>
        <w:t xml:space="preserve"> </w:t>
      </w:r>
      <w:r w:rsidRPr="000C5695">
        <w:rPr>
          <w:szCs w:val="24"/>
        </w:rPr>
        <w:t xml:space="preserve">са урачунатим свим трошковима које понуђач има у реализацији предметне јавне набавке, с тим да ће се </w:t>
      </w:r>
      <w:r w:rsidRPr="000C5695">
        <w:rPr>
          <w:b/>
          <w:i/>
          <w:szCs w:val="24"/>
        </w:rPr>
        <w:t>за оцену понуде узимати у обзир цена без пореза на додату вредност</w:t>
      </w:r>
      <w:r w:rsidRPr="000C5695">
        <w:rPr>
          <w:szCs w:val="24"/>
        </w:rPr>
        <w:t>.</w:t>
      </w:r>
      <w:proofErr w:type="gramEnd"/>
    </w:p>
    <w:p w:rsidR="00025D90" w:rsidRPr="000C5695" w:rsidRDefault="00025D90" w:rsidP="00025D90">
      <w:pPr>
        <w:ind w:firstLine="708"/>
        <w:jc w:val="both"/>
        <w:rPr>
          <w:szCs w:val="24"/>
        </w:rPr>
      </w:pPr>
      <w:proofErr w:type="gramStart"/>
      <w:r w:rsidRPr="000C5695">
        <w:rPr>
          <w:iCs/>
          <w:szCs w:val="24"/>
        </w:rPr>
        <w:t>Цена је фиксна и не може се мењати.</w:t>
      </w:r>
      <w:proofErr w:type="gramEnd"/>
      <w:r w:rsidRPr="000C5695">
        <w:rPr>
          <w:szCs w:val="24"/>
        </w:rPr>
        <w:t xml:space="preserve"> </w:t>
      </w:r>
    </w:p>
    <w:p w:rsidR="00025D90" w:rsidRPr="000C5695" w:rsidRDefault="00025D90" w:rsidP="00025D90">
      <w:pPr>
        <w:ind w:firstLine="708"/>
        <w:jc w:val="both"/>
        <w:rPr>
          <w:iCs/>
          <w:szCs w:val="24"/>
        </w:rPr>
      </w:pPr>
      <w:proofErr w:type="gramStart"/>
      <w:r w:rsidRPr="000C5695">
        <w:rPr>
          <w:szCs w:val="24"/>
        </w:rPr>
        <w:t>Ако је у понуди исказана неуобичајено ниска цена, наручилац ће поступити у складу са чланом 92.</w:t>
      </w:r>
      <w:proofErr w:type="gramEnd"/>
      <w:r w:rsidRPr="000C5695">
        <w:rPr>
          <w:szCs w:val="24"/>
        </w:rPr>
        <w:t xml:space="preserve"> </w:t>
      </w:r>
      <w:proofErr w:type="gramStart"/>
      <w:r w:rsidRPr="000C5695">
        <w:rPr>
          <w:szCs w:val="24"/>
        </w:rPr>
        <w:t>Закона.</w:t>
      </w:r>
      <w:proofErr w:type="gramEnd"/>
    </w:p>
    <w:p w:rsidR="005E7781" w:rsidRPr="00937F59" w:rsidRDefault="00025D90" w:rsidP="00937F59">
      <w:pPr>
        <w:ind w:firstLine="708"/>
        <w:jc w:val="both"/>
        <w:rPr>
          <w:iCs/>
          <w:szCs w:val="24"/>
        </w:rPr>
      </w:pPr>
      <w:proofErr w:type="gramStart"/>
      <w:r w:rsidRPr="000C5695">
        <w:rPr>
          <w:iCs/>
          <w:szCs w:val="24"/>
        </w:rPr>
        <w:t>Ако понуђена цена укључује увозну царину и друге дажбине, понуђач је дужан да тај део одвојено искаже у динарима.</w:t>
      </w:r>
      <w:proofErr w:type="gramEnd"/>
    </w:p>
    <w:p w:rsidR="005E7781" w:rsidRPr="005E7781" w:rsidRDefault="005E7781" w:rsidP="00025D90">
      <w:pPr>
        <w:ind w:firstLine="708"/>
        <w:jc w:val="both"/>
        <w:rPr>
          <w:b/>
          <w:i/>
          <w:iCs/>
          <w:szCs w:val="24"/>
        </w:rPr>
      </w:pPr>
    </w:p>
    <w:p w:rsidR="00025D90" w:rsidRDefault="00025D90" w:rsidP="00025D90">
      <w:pPr>
        <w:pStyle w:val="Heading3"/>
        <w:rPr>
          <w:lang w:val="sr-Cyrl-CS"/>
        </w:rPr>
      </w:pPr>
      <w:r w:rsidRPr="00A332D6">
        <w:t>ПОДАЦИ О ВРСТИ, САДРЖИНИ, НАЧИНУ ПОДНОШЕЊА, ВИСИНИ И РОКОВИМА ОБЕЗБЕЂЕЊА ИСПУЊЕЊА ОБАВЕЗА ПОНУЂАЧА</w:t>
      </w:r>
    </w:p>
    <w:p w:rsidR="00025D90" w:rsidRPr="00F53F8C" w:rsidRDefault="00025D90" w:rsidP="00025D90">
      <w:pPr>
        <w:autoSpaceDE w:val="0"/>
        <w:autoSpaceDN w:val="0"/>
        <w:adjustRightInd w:val="0"/>
        <w:jc w:val="both"/>
        <w:rPr>
          <w:rFonts w:ascii="ArialNarrow" w:hAnsi="ArialNarrow" w:cs="ArialNarrow"/>
          <w:lang w:val="ru-RU"/>
        </w:rPr>
      </w:pPr>
      <w:r>
        <w:rPr>
          <w:lang w:val="ru-RU"/>
        </w:rPr>
        <w:t xml:space="preserve">- </w:t>
      </w:r>
      <w:r w:rsidRPr="000F443F">
        <w:rPr>
          <w:lang w:val="ru-RU"/>
        </w:rPr>
        <w:t>Понуђач је дужан да у</w:t>
      </w:r>
      <w:r w:rsidRPr="000F443F">
        <w:t>з</w:t>
      </w:r>
      <w:r w:rsidRPr="000F443F">
        <w:rPr>
          <w:lang w:val="ru-RU"/>
        </w:rPr>
        <w:t xml:space="preserve"> понуд</w:t>
      </w:r>
      <w:r w:rsidRPr="000F443F">
        <w:t>у</w:t>
      </w:r>
      <w:r w:rsidRPr="000F443F">
        <w:rPr>
          <w:lang w:val="ru-RU"/>
        </w:rPr>
        <w:t xml:space="preserve"> достави</w:t>
      </w:r>
      <w:r w:rsidRPr="000F443F">
        <w:t xml:space="preserve"> </w:t>
      </w:r>
      <w:r w:rsidRPr="00860755">
        <w:rPr>
          <w:b/>
        </w:rPr>
        <w:t>бланко соло</w:t>
      </w:r>
      <w:r w:rsidRPr="00860755">
        <w:rPr>
          <w:b/>
          <w:lang w:val="ru-RU"/>
        </w:rPr>
        <w:t xml:space="preserve"> </w:t>
      </w:r>
      <w:r w:rsidRPr="00860755">
        <w:rPr>
          <w:b/>
        </w:rPr>
        <w:t>меницу са меничним овлашћењем</w:t>
      </w:r>
      <w:r w:rsidRPr="00860755">
        <w:rPr>
          <w:b/>
          <w:lang w:val="ru-RU"/>
        </w:rPr>
        <w:t xml:space="preserve"> за озбиљност понуде</w:t>
      </w:r>
      <w:r w:rsidRPr="000F443F">
        <w:rPr>
          <w:lang w:val="ru-RU"/>
        </w:rPr>
        <w:t>,</w:t>
      </w:r>
      <w:r w:rsidRPr="00E22AB5">
        <w:rPr>
          <w:lang w:val="sr-Cyrl-CS"/>
        </w:rPr>
        <w:t xml:space="preserve"> овереном фотокопијом картона депонованих потписа и копијом захтева за регистрацију меница, овереном од пословне банке регистрованом у Регистру меница Народне банке Србије,</w:t>
      </w:r>
      <w:r w:rsidRPr="000F443F">
        <w:rPr>
          <w:lang w:val="ru-RU"/>
        </w:rPr>
        <w:t xml:space="preserve"> </w:t>
      </w:r>
      <w:r>
        <w:rPr>
          <w:lang w:val="ru-RU"/>
        </w:rPr>
        <w:t xml:space="preserve">у износу </w:t>
      </w:r>
      <w:r w:rsidRPr="00CF758E">
        <w:rPr>
          <w:lang w:val="ru-RU"/>
        </w:rPr>
        <w:t>од 10% од укупне вредности понуде без ПДВ - а и са крајњим роком важности најмање 30  дана од дана отварања понуда</w:t>
      </w:r>
      <w:r w:rsidRPr="00117345">
        <w:rPr>
          <w:rFonts w:ascii="ArialNarrow" w:hAnsi="ArialNarrow" w:cs="ArialNarrow"/>
          <w:lang w:val="ru-RU"/>
        </w:rPr>
        <w:t>.</w:t>
      </w:r>
      <w:r w:rsidRPr="000F443F">
        <w:rPr>
          <w:lang w:val="ru-RU"/>
        </w:rPr>
        <w:t xml:space="preserve"> </w:t>
      </w:r>
      <w:proofErr w:type="gramStart"/>
      <w:r w:rsidRPr="000F443F">
        <w:t>Меница</w:t>
      </w:r>
      <w:r w:rsidRPr="000F443F">
        <w:rPr>
          <w:lang w:val="ru-RU"/>
        </w:rPr>
        <w:t xml:space="preserve"> мора бити безусловна, платива на први позив, неопозива и без права на приговор.</w:t>
      </w:r>
      <w:proofErr w:type="gramEnd"/>
      <w:r w:rsidRPr="008C3CC2">
        <w:rPr>
          <w:lang w:val="sr-Cyrl-CS"/>
        </w:rPr>
        <w:t xml:space="preserve"> </w:t>
      </w:r>
      <w:r w:rsidRPr="000F443F">
        <w:rPr>
          <w:lang w:val="ru-RU"/>
        </w:rPr>
        <w:t xml:space="preserve">Наручилац ће уновчити </w:t>
      </w:r>
      <w:r w:rsidRPr="000F443F">
        <w:t>меницу</w:t>
      </w:r>
      <w:r w:rsidRPr="000F443F">
        <w:rPr>
          <w:lang w:val="ru-RU"/>
        </w:rPr>
        <w:t xml:space="preserve"> уколико понуђач након истека рока за подношење понуде</w:t>
      </w:r>
      <w:r w:rsidRPr="000F443F">
        <w:t xml:space="preserve">: </w:t>
      </w:r>
      <w:r w:rsidRPr="000F443F">
        <w:rPr>
          <w:lang w:val="ru-RU"/>
        </w:rPr>
        <w:t xml:space="preserve">повуче, опозове или измени своју понуду, благовремено не потпише уговор или  </w:t>
      </w:r>
      <w:r>
        <w:rPr>
          <w:lang w:val="sr-Cyrl-CS"/>
        </w:rPr>
        <w:t xml:space="preserve">ако приликом </w:t>
      </w:r>
      <w:r w:rsidRPr="000F443F">
        <w:rPr>
          <w:lang w:val="sr-Cyrl-CS"/>
        </w:rPr>
        <w:t xml:space="preserve">закључења уговора о јавној набавци не достави меницу у року предвиђеним уговором. </w:t>
      </w:r>
    </w:p>
    <w:p w:rsidR="00025D90" w:rsidRDefault="00025D90" w:rsidP="00025D90">
      <w:pPr>
        <w:pStyle w:val="normal0"/>
        <w:jc w:val="both"/>
        <w:rPr>
          <w:lang w:val="sr-Cyrl-CS"/>
        </w:rPr>
      </w:pPr>
      <w:r w:rsidRPr="004E3315">
        <w:rPr>
          <w:lang w:val="ru-RU"/>
        </w:rPr>
        <w:t xml:space="preserve">     - </w:t>
      </w:r>
      <w:r>
        <w:t xml:space="preserve">Приликом закључења уговора понуђач је дужан да преда Наручиоцу </w:t>
      </w:r>
      <w:r w:rsidRPr="004F4B53">
        <w:rPr>
          <w:b/>
        </w:rPr>
        <w:t>бланко соло меницу са меничним овлашћењем</w:t>
      </w:r>
      <w:r w:rsidRPr="00675A31">
        <w:rPr>
          <w:lang w:val="ru-RU"/>
        </w:rPr>
        <w:t xml:space="preserve"> </w:t>
      </w:r>
      <w:r w:rsidRPr="004A4DAB">
        <w:rPr>
          <w:b/>
          <w:lang w:val="ru-RU"/>
        </w:rPr>
        <w:t xml:space="preserve">за </w:t>
      </w:r>
      <w:r w:rsidRPr="004A4DAB">
        <w:rPr>
          <w:b/>
        </w:rPr>
        <w:t>добро извршење посла</w:t>
      </w:r>
      <w:r w:rsidRPr="00675A31">
        <w:rPr>
          <w:lang w:val="ru-RU"/>
        </w:rPr>
        <w:t>,</w:t>
      </w:r>
      <w:r w:rsidRPr="004E3315">
        <w:rPr>
          <w:lang w:val="ru-RU"/>
        </w:rPr>
        <w:t xml:space="preserve"> овереном фотокопијом картона депонованих потписа и копијом захтева за регистрацију меница, овереном од пословне банке регистрованом у Регистру меница Народне банке Србије</w:t>
      </w:r>
      <w:r w:rsidRPr="00675A31">
        <w:rPr>
          <w:lang w:val="ru-RU"/>
        </w:rPr>
        <w:t xml:space="preserve"> у висини од 10% </w:t>
      </w:r>
      <w:r w:rsidRPr="004E3315">
        <w:rPr>
          <w:lang w:val="ru-RU"/>
        </w:rPr>
        <w:t>вредности уговора и са роком важења 30 дана дуже</w:t>
      </w:r>
      <w:r w:rsidRPr="00675A31">
        <w:rPr>
          <w:lang w:val="ru-RU"/>
        </w:rPr>
        <w:t xml:space="preserve"> </w:t>
      </w:r>
      <w:r>
        <w:t>од истека важности уговора</w:t>
      </w:r>
      <w:r w:rsidRPr="00675A31">
        <w:rPr>
          <w:lang w:val="ru-RU"/>
        </w:rPr>
        <w:t xml:space="preserve">. </w:t>
      </w:r>
      <w:proofErr w:type="gramStart"/>
      <w:r>
        <w:t>Меница</w:t>
      </w:r>
      <w:r w:rsidRPr="00675A31">
        <w:rPr>
          <w:lang w:val="ru-RU"/>
        </w:rPr>
        <w:t xml:space="preserve"> мора бити безусловна, платива на први позив, неопозива и без права на приговор.</w:t>
      </w:r>
      <w:proofErr w:type="gramEnd"/>
      <w:r w:rsidRPr="00675A31">
        <w:rPr>
          <w:lang w:val="ru-RU"/>
        </w:rPr>
        <w:t xml:space="preserve"> Наручилац ће уновчити </w:t>
      </w:r>
      <w:r>
        <w:t>меницу</w:t>
      </w:r>
      <w:r w:rsidRPr="00675A31">
        <w:rPr>
          <w:lang w:val="ru-RU"/>
        </w:rPr>
        <w:t xml:space="preserve"> уколико понуђач којем је додељен уговор о јавној набавци </w:t>
      </w:r>
      <w:r>
        <w:t>не извршава одредбе</w:t>
      </w:r>
      <w:r w:rsidRPr="00675A31">
        <w:rPr>
          <w:lang w:val="ru-RU"/>
        </w:rPr>
        <w:t xml:space="preserve"> уговор</w:t>
      </w:r>
      <w:r>
        <w:t>а.</w:t>
      </w:r>
      <w:r w:rsidRPr="004E3315">
        <w:rPr>
          <w:lang w:val="ru-RU"/>
        </w:rPr>
        <w:t xml:space="preserve">Ако се за време трајања уговора промени уговорени рок, </w:t>
      </w:r>
      <w:r>
        <w:t>понуђач</w:t>
      </w:r>
      <w:r w:rsidRPr="004E3315">
        <w:rPr>
          <w:lang w:val="ru-RU"/>
        </w:rPr>
        <w:t xml:space="preserve"> је дужан да продужи рок важења </w:t>
      </w:r>
      <w:r>
        <w:t>менице и меничног овлашћења</w:t>
      </w:r>
      <w:r w:rsidRPr="004E3315">
        <w:rPr>
          <w:lang w:val="ru-RU"/>
        </w:rPr>
        <w:t xml:space="preserve">. </w:t>
      </w:r>
    </w:p>
    <w:p w:rsidR="00025D90" w:rsidRPr="0097413E" w:rsidRDefault="00025D90" w:rsidP="0097413E">
      <w:pPr>
        <w:ind w:firstLine="567"/>
        <w:jc w:val="both"/>
        <w:rPr>
          <w:iCs/>
          <w:szCs w:val="24"/>
          <w:lang w:val="sr-Cyrl-CS"/>
        </w:rPr>
      </w:pPr>
      <w:r w:rsidRPr="000C5695">
        <w:rPr>
          <w:b/>
          <w:iCs/>
          <w:szCs w:val="24"/>
        </w:rPr>
        <w:t>Уколико понуђач не достав</w:t>
      </w:r>
      <w:r>
        <w:rPr>
          <w:b/>
          <w:iCs/>
          <w:szCs w:val="24"/>
        </w:rPr>
        <w:t xml:space="preserve">и тражена </w:t>
      </w:r>
      <w:r>
        <w:rPr>
          <w:b/>
          <w:iCs/>
          <w:szCs w:val="24"/>
          <w:lang w:val="sr-Cyrl-CS"/>
        </w:rPr>
        <w:t>средства обеѕбеђења</w:t>
      </w:r>
      <w:r w:rsidRPr="000C5695">
        <w:rPr>
          <w:b/>
          <w:iCs/>
          <w:szCs w:val="24"/>
        </w:rPr>
        <w:t>, његова понуда ће бити одбијена као неприхватљива</w:t>
      </w:r>
      <w:r w:rsidRPr="000C5695">
        <w:rPr>
          <w:iCs/>
          <w:szCs w:val="24"/>
        </w:rPr>
        <w:t xml:space="preserve">. </w:t>
      </w:r>
    </w:p>
    <w:p w:rsidR="00025D90" w:rsidRPr="00E377D6" w:rsidRDefault="00025D90" w:rsidP="00025D90">
      <w:pPr>
        <w:pStyle w:val="Heading3"/>
        <w:rPr>
          <w:rFonts w:eastAsia="Calibri-Bold"/>
        </w:rPr>
      </w:pPr>
      <w:r w:rsidRPr="00E377D6">
        <w:rPr>
          <w:rFonts w:eastAsia="Calibri-Bold"/>
        </w:rPr>
        <w:t>ОТВАРАЊЕ ПОН</w:t>
      </w:r>
      <w:r>
        <w:rPr>
          <w:rFonts w:eastAsia="Calibri-Bold"/>
        </w:rPr>
        <w:t>У</w:t>
      </w:r>
      <w:r w:rsidRPr="00E377D6">
        <w:rPr>
          <w:rFonts w:eastAsia="Calibri-Bold"/>
        </w:rPr>
        <w:t>ДА</w:t>
      </w:r>
    </w:p>
    <w:p w:rsidR="00025D90" w:rsidRPr="00103F8B" w:rsidRDefault="00025D90" w:rsidP="00025D90">
      <w:pPr>
        <w:ind w:firstLine="708"/>
        <w:jc w:val="both"/>
        <w:rPr>
          <w:rFonts w:eastAsia="TimesNewRomanPSMT"/>
          <w:bCs/>
          <w:szCs w:val="24"/>
          <w:lang w:val="sr-Cyrl-CS"/>
        </w:rPr>
      </w:pPr>
      <w:r>
        <w:rPr>
          <w:rFonts w:eastAsia="TimesNewRomanPSMT"/>
          <w:bCs/>
          <w:szCs w:val="24"/>
        </w:rPr>
        <w:t>О</w:t>
      </w:r>
      <w:r w:rsidRPr="00E377D6">
        <w:rPr>
          <w:rFonts w:eastAsia="TimesNewRomanPSMT"/>
          <w:bCs/>
          <w:szCs w:val="24"/>
        </w:rPr>
        <w:t>тварање понуда одржаће се</w:t>
      </w:r>
      <w:r>
        <w:rPr>
          <w:rFonts w:eastAsia="TimesNewRomanPSMT"/>
          <w:bCs/>
          <w:szCs w:val="24"/>
        </w:rPr>
        <w:t xml:space="preserve"> </w:t>
      </w:r>
      <w:permStart w:id="8" w:edGrp="everyone"/>
      <w:r w:rsidR="005E7781">
        <w:rPr>
          <w:b/>
          <w:szCs w:val="24"/>
        </w:rPr>
        <w:t>29</w:t>
      </w:r>
      <w:r w:rsidRPr="00C05C7C">
        <w:rPr>
          <w:b/>
          <w:szCs w:val="24"/>
          <w:lang w:val="sr-Cyrl-CS"/>
        </w:rPr>
        <w:t>.</w:t>
      </w:r>
      <w:r w:rsidR="005E7781">
        <w:rPr>
          <w:b/>
          <w:szCs w:val="24"/>
          <w:lang w:val="sr-Cyrl-CS"/>
        </w:rPr>
        <w:t>0</w:t>
      </w:r>
      <w:r w:rsidR="005E7781">
        <w:rPr>
          <w:b/>
          <w:szCs w:val="24"/>
        </w:rPr>
        <w:t>6</w:t>
      </w:r>
      <w:r>
        <w:rPr>
          <w:b/>
          <w:szCs w:val="24"/>
          <w:lang w:val="sr-Cyrl-CS"/>
        </w:rPr>
        <w:t>.2020</w:t>
      </w:r>
      <w:r w:rsidRPr="00C05C7C">
        <w:rPr>
          <w:b/>
          <w:szCs w:val="24"/>
          <w:lang w:val="sr-Cyrl-CS"/>
        </w:rPr>
        <w:t>.</w:t>
      </w:r>
      <w:permEnd w:id="8"/>
      <w:r w:rsidRPr="00C05C7C">
        <w:rPr>
          <w:rFonts w:eastAsia="TimesNewRomanPSMT"/>
          <w:b/>
          <w:bCs/>
          <w:szCs w:val="24"/>
        </w:rPr>
        <w:t xml:space="preserve">године, у </w:t>
      </w:r>
      <w:r w:rsidRPr="00C05C7C">
        <w:rPr>
          <w:rFonts w:eastAsia="TimesNewRomanPSMT"/>
          <w:b/>
          <w:bCs/>
          <w:szCs w:val="24"/>
          <w:lang w:val="sr-Cyrl-CS"/>
        </w:rPr>
        <w:t>10</w:t>
      </w:r>
      <w:proofErr w:type="gramStart"/>
      <w:r w:rsidRPr="00C05C7C">
        <w:rPr>
          <w:rFonts w:eastAsia="TimesNewRomanPSMT"/>
          <w:b/>
          <w:bCs/>
          <w:szCs w:val="24"/>
          <w:lang w:val="sr-Cyrl-CS"/>
        </w:rPr>
        <w:t>,30</w:t>
      </w:r>
      <w:proofErr w:type="gramEnd"/>
      <w:r w:rsidRPr="00C05C7C">
        <w:rPr>
          <w:rFonts w:eastAsia="TimesNewRomanPSMT"/>
          <w:b/>
          <w:bCs/>
          <w:szCs w:val="24"/>
        </w:rPr>
        <w:t xml:space="preserve"> часова</w:t>
      </w:r>
      <w:r w:rsidRPr="00E377D6">
        <w:rPr>
          <w:rFonts w:eastAsia="TimesNewRomanPSMT"/>
          <w:bCs/>
          <w:szCs w:val="24"/>
        </w:rPr>
        <w:t xml:space="preserve"> у радним просторијама Наручиоца, на адреси:</w:t>
      </w:r>
      <w:r>
        <w:rPr>
          <w:rFonts w:eastAsia="TimesNewRomanPSMT"/>
          <w:bCs/>
          <w:szCs w:val="24"/>
        </w:rPr>
        <w:t xml:space="preserve"> </w:t>
      </w:r>
      <w:permStart w:id="9" w:edGrp="everyone"/>
      <w:r>
        <w:rPr>
          <w:rFonts w:eastAsia="Calibri-Bold"/>
          <w:bCs/>
          <w:color w:val="000000"/>
          <w:szCs w:val="24"/>
          <w:lang w:val="sr-Cyrl-CS"/>
        </w:rPr>
        <w:t>Краља Петра I бр. 6,</w:t>
      </w:r>
      <w:r>
        <w:rPr>
          <w:rFonts w:eastAsia="Calibri-Bold"/>
          <w:bCs/>
          <w:color w:val="000000"/>
          <w:szCs w:val="24"/>
        </w:rPr>
        <w:t xml:space="preserve"> </w:t>
      </w:r>
      <w:r>
        <w:rPr>
          <w:rFonts w:eastAsia="Calibri-Bold"/>
          <w:bCs/>
          <w:color w:val="000000"/>
          <w:szCs w:val="24"/>
          <w:lang w:val="sr-Cyrl-CS"/>
        </w:rPr>
        <w:t>35000 Јагодина</w:t>
      </w:r>
      <w:r>
        <w:rPr>
          <w:rFonts w:eastAsia="TimesNewRomanPSMT"/>
          <w:bCs/>
          <w:szCs w:val="24"/>
        </w:rPr>
        <w:t xml:space="preserve"> </w:t>
      </w:r>
      <w:permEnd w:id="9"/>
      <w:r w:rsidRPr="00E377D6">
        <w:rPr>
          <w:rFonts w:eastAsia="TimesNewRomanPSMT"/>
          <w:bCs/>
          <w:szCs w:val="24"/>
        </w:rPr>
        <w:t xml:space="preserve">, </w:t>
      </w:r>
      <w:permStart w:id="10" w:edGrp="everyone"/>
      <w:r>
        <w:rPr>
          <w:rFonts w:eastAsia="TimesNewRomanPSMT"/>
          <w:bCs/>
          <w:szCs w:val="24"/>
          <w:lang w:val="sr-Cyrl-CS"/>
        </w:rPr>
        <w:t>канцеларија број 32.</w:t>
      </w:r>
      <w:permStart w:id="11" w:edGrp="everyone"/>
      <w:permEnd w:id="10"/>
      <w:permEnd w:id="11"/>
    </w:p>
    <w:p w:rsidR="00025D90" w:rsidRPr="00E377D6" w:rsidRDefault="00025D90" w:rsidP="00025D90">
      <w:pPr>
        <w:ind w:firstLine="708"/>
        <w:jc w:val="both"/>
        <w:rPr>
          <w:rFonts w:eastAsia="TimesNewRomanPSMT"/>
          <w:bCs/>
          <w:szCs w:val="24"/>
        </w:rPr>
      </w:pPr>
      <w:proofErr w:type="gramStart"/>
      <w:r w:rsidRPr="00E377D6">
        <w:rPr>
          <w:rFonts w:eastAsia="TimesNewRomanPSMT"/>
          <w:bCs/>
          <w:szCs w:val="24"/>
        </w:rPr>
        <w:t>Отварање понуда је јавно и може присуствовати свако заинтересовано лице.</w:t>
      </w:r>
      <w:proofErr w:type="gramEnd"/>
    </w:p>
    <w:p w:rsidR="00025D90" w:rsidRPr="00E377D6" w:rsidRDefault="00025D90" w:rsidP="00025D90">
      <w:pPr>
        <w:ind w:firstLine="708"/>
        <w:jc w:val="both"/>
        <w:rPr>
          <w:rFonts w:eastAsia="TimesNewRomanPSMT"/>
          <w:bCs/>
          <w:szCs w:val="24"/>
        </w:rPr>
      </w:pPr>
      <w:proofErr w:type="gramStart"/>
      <w:r w:rsidRPr="00E377D6">
        <w:rPr>
          <w:rFonts w:eastAsia="TimesNewRomanPSMT"/>
          <w:bCs/>
          <w:szCs w:val="24"/>
        </w:rPr>
        <w:t>У поступку отварања понуда активно могу да учествују само овлашћени представници понуђача.</w:t>
      </w:r>
      <w:proofErr w:type="gramEnd"/>
    </w:p>
    <w:p w:rsidR="00025D90" w:rsidRDefault="00025D90" w:rsidP="00025D90">
      <w:pPr>
        <w:ind w:firstLine="708"/>
        <w:jc w:val="both"/>
        <w:rPr>
          <w:rFonts w:eastAsia="TimesNewRomanPSMT"/>
          <w:bCs/>
          <w:szCs w:val="24"/>
        </w:rPr>
      </w:pPr>
      <w:r w:rsidRPr="00E377D6">
        <w:rPr>
          <w:rFonts w:eastAsia="TimesNewRomanPSMT"/>
          <w:bCs/>
          <w:szCs w:val="24"/>
        </w:rPr>
        <w:t>Пре почетка поступка јавног отварања понуд</w:t>
      </w:r>
      <w:r>
        <w:rPr>
          <w:rFonts w:eastAsia="TimesNewRomanPSMT"/>
          <w:bCs/>
          <w:szCs w:val="24"/>
        </w:rPr>
        <w:t xml:space="preserve">а </w:t>
      </w:r>
      <w:r w:rsidRPr="00E377D6">
        <w:rPr>
          <w:rFonts w:eastAsia="TimesNewRomanPSMT"/>
          <w:bCs/>
          <w:szCs w:val="24"/>
        </w:rPr>
        <w:t xml:space="preserve">овлашћени представници понуђача, који ће </w:t>
      </w:r>
      <w:r>
        <w:rPr>
          <w:rFonts w:eastAsia="TimesNewRomanPSMT"/>
          <w:bCs/>
          <w:szCs w:val="24"/>
        </w:rPr>
        <w:t xml:space="preserve">учествовати </w:t>
      </w:r>
      <w:r w:rsidRPr="00E377D6">
        <w:rPr>
          <w:rFonts w:eastAsia="TimesNewRomanPSMT"/>
          <w:bCs/>
          <w:szCs w:val="24"/>
        </w:rPr>
        <w:t>поступку отварања понуда, дужни су да наручиоцу предају оверено овлашћење</w:t>
      </w:r>
      <w:r>
        <w:rPr>
          <w:rFonts w:eastAsia="TimesNewRomanPSMT"/>
          <w:bCs/>
          <w:szCs w:val="24"/>
        </w:rPr>
        <w:t xml:space="preserve"> </w:t>
      </w:r>
      <w:r w:rsidRPr="00310D3B">
        <w:rPr>
          <w:rFonts w:eastAsia="TimesNewRomanPSMT"/>
          <w:bCs/>
          <w:szCs w:val="24"/>
        </w:rPr>
        <w:t xml:space="preserve">на меморандуму Понуђача, на основу кога ће </w:t>
      </w:r>
      <w:proofErr w:type="gramStart"/>
      <w:r w:rsidRPr="00310D3B">
        <w:rPr>
          <w:rFonts w:eastAsia="TimesNewRomanPSMT"/>
          <w:bCs/>
          <w:szCs w:val="24"/>
        </w:rPr>
        <w:t>доказати  овлашћење</w:t>
      </w:r>
      <w:proofErr w:type="gramEnd"/>
      <w:r w:rsidRPr="00310D3B">
        <w:rPr>
          <w:rFonts w:eastAsia="TimesNewRomanPSMT"/>
          <w:bCs/>
          <w:szCs w:val="24"/>
        </w:rPr>
        <w:t xml:space="preserve"> за активно учешће у</w:t>
      </w:r>
      <w:r w:rsidRPr="00E377D6">
        <w:rPr>
          <w:rFonts w:eastAsia="TimesNewRomanPSMT"/>
          <w:bCs/>
          <w:szCs w:val="24"/>
        </w:rPr>
        <w:t xml:space="preserve"> поступку отварања понуда.</w:t>
      </w:r>
    </w:p>
    <w:p w:rsidR="00025D90" w:rsidRPr="00016CE4" w:rsidRDefault="00025D90" w:rsidP="00025D90">
      <w:pPr>
        <w:pStyle w:val="Heading3"/>
      </w:pPr>
      <w:r w:rsidRPr="0096531F">
        <w:t xml:space="preserve">ЗАШТИТА ПОВЕРЉИВОСТИ ПОДАТАКА КОЈЕ НАРУЧИЛАЦ СТАВЉА ПОНУЂАЧИМА НА РАСПОЛАГАЊЕ, УКЉУЧУЈУЋИ И ЊИХОВЕ ПОДИЗВОЂАЧЕ </w:t>
      </w:r>
    </w:p>
    <w:p w:rsidR="00025D90" w:rsidRPr="000C5695" w:rsidRDefault="00025D90" w:rsidP="00025D90">
      <w:pPr>
        <w:ind w:firstLine="708"/>
        <w:jc w:val="both"/>
        <w:rPr>
          <w:szCs w:val="24"/>
        </w:rPr>
      </w:pPr>
      <w:proofErr w:type="gramStart"/>
      <w:r w:rsidRPr="00CB7DC0">
        <w:rPr>
          <w:rFonts w:eastAsia="TimesNewRomanPSMT"/>
          <w:bCs/>
          <w:szCs w:val="24"/>
        </w:rPr>
        <w:t>Предметна</w:t>
      </w:r>
      <w:r w:rsidRPr="000C5695">
        <w:rPr>
          <w:szCs w:val="24"/>
        </w:rPr>
        <w:t xml:space="preserve"> набавка не садржи поверљиве информације које наручилац ставља на располагање</w:t>
      </w:r>
      <w:r>
        <w:rPr>
          <w:szCs w:val="24"/>
        </w:rPr>
        <w:t xml:space="preserve"> понуђачима</w:t>
      </w:r>
      <w:r w:rsidRPr="000C5695">
        <w:rPr>
          <w:szCs w:val="24"/>
        </w:rPr>
        <w:t>.</w:t>
      </w:r>
      <w:proofErr w:type="gramEnd"/>
    </w:p>
    <w:p w:rsidR="00025D90" w:rsidRDefault="00025D90" w:rsidP="00025D90">
      <w:pPr>
        <w:pStyle w:val="Heading3"/>
        <w:rPr>
          <w:rFonts w:eastAsia="Calibri-Bold"/>
        </w:rPr>
      </w:pPr>
      <w:r w:rsidRPr="004010A7">
        <w:rPr>
          <w:rFonts w:eastAsia="Calibri-Bold"/>
        </w:rPr>
        <w:t>ЗАШТИТА ПОВЕРЉИВОСТИ ПОДАТАКА О ПОНУЂАЧИМА</w:t>
      </w:r>
    </w:p>
    <w:p w:rsidR="00025D90" w:rsidRPr="000C5695" w:rsidRDefault="00025D90" w:rsidP="00025D90">
      <w:pPr>
        <w:ind w:firstLine="708"/>
        <w:jc w:val="both"/>
        <w:rPr>
          <w:szCs w:val="24"/>
        </w:rPr>
      </w:pPr>
      <w:r w:rsidRPr="000C5695">
        <w:rPr>
          <w:szCs w:val="24"/>
        </w:rPr>
        <w:t>Наручилац је дужан да</w:t>
      </w:r>
      <w:r>
        <w:rPr>
          <w:szCs w:val="24"/>
        </w:rPr>
        <w:t xml:space="preserve"> </w:t>
      </w:r>
      <w:r w:rsidRPr="000C5695">
        <w:rPr>
          <w:szCs w:val="24"/>
        </w:rPr>
        <w:t xml:space="preserve">чува као поверљиве све податке о понуђачима садржане у понуди које је као такве, </w:t>
      </w:r>
      <w:r>
        <w:rPr>
          <w:szCs w:val="24"/>
        </w:rPr>
        <w:t xml:space="preserve">који су посебним прописом утврђени као поверљиви и које је као такве понуђач означио речју „ПОВЕРЉИВИ“ у понуди. Наручилац ће </w:t>
      </w:r>
      <w:proofErr w:type="gramStart"/>
      <w:r>
        <w:rPr>
          <w:szCs w:val="24"/>
        </w:rPr>
        <w:t xml:space="preserve">одбити </w:t>
      </w:r>
      <w:r w:rsidRPr="000C5695">
        <w:rPr>
          <w:szCs w:val="24"/>
        </w:rPr>
        <w:t xml:space="preserve"> давање</w:t>
      </w:r>
      <w:proofErr w:type="gramEnd"/>
      <w:r w:rsidRPr="000C5695">
        <w:rPr>
          <w:szCs w:val="24"/>
        </w:rPr>
        <w:t xml:space="preserve"> информације која би значила повреду поверљивости података добијених у понуди;</w:t>
      </w:r>
    </w:p>
    <w:p w:rsidR="00025D90" w:rsidRDefault="00025D90" w:rsidP="00025D90">
      <w:pPr>
        <w:ind w:firstLine="708"/>
        <w:jc w:val="both"/>
        <w:rPr>
          <w:szCs w:val="24"/>
        </w:rPr>
      </w:pPr>
      <w:r>
        <w:rPr>
          <w:szCs w:val="24"/>
        </w:rPr>
        <w:t xml:space="preserve">Наручилац је дужан да чува </w:t>
      </w:r>
      <w:r w:rsidRPr="000C5695">
        <w:rPr>
          <w:szCs w:val="24"/>
        </w:rPr>
        <w:t>као пословну тајну имена</w:t>
      </w:r>
      <w:r w:rsidRPr="00903261">
        <w:rPr>
          <w:szCs w:val="24"/>
        </w:rPr>
        <w:t xml:space="preserve"> заинтересованих лица</w:t>
      </w:r>
      <w:r>
        <w:rPr>
          <w:szCs w:val="24"/>
        </w:rPr>
        <w:t xml:space="preserve"> </w:t>
      </w:r>
      <w:proofErr w:type="gramStart"/>
      <w:r>
        <w:rPr>
          <w:szCs w:val="24"/>
        </w:rPr>
        <w:t xml:space="preserve">и </w:t>
      </w:r>
      <w:r w:rsidRPr="000C5695">
        <w:rPr>
          <w:szCs w:val="24"/>
        </w:rPr>
        <w:t xml:space="preserve"> понуђач</w:t>
      </w:r>
      <w:r>
        <w:rPr>
          <w:szCs w:val="24"/>
        </w:rPr>
        <w:t>а</w:t>
      </w:r>
      <w:proofErr w:type="gramEnd"/>
      <w:r w:rsidRPr="000C5695">
        <w:rPr>
          <w:szCs w:val="24"/>
        </w:rPr>
        <w:t xml:space="preserve">, као и податке о поднетим понудама, до </w:t>
      </w:r>
      <w:r w:rsidRPr="00903261">
        <w:rPr>
          <w:szCs w:val="24"/>
        </w:rPr>
        <w:t>отварања</w:t>
      </w:r>
      <w:r w:rsidRPr="000C5695">
        <w:rPr>
          <w:szCs w:val="24"/>
        </w:rPr>
        <w:t xml:space="preserve"> понуда</w:t>
      </w:r>
      <w:r>
        <w:rPr>
          <w:szCs w:val="24"/>
        </w:rPr>
        <w:t>.</w:t>
      </w:r>
      <w:r w:rsidRPr="000C5695">
        <w:rPr>
          <w:szCs w:val="24"/>
        </w:rPr>
        <w:t xml:space="preserve"> </w:t>
      </w:r>
    </w:p>
    <w:p w:rsidR="00937F59" w:rsidRDefault="00937F59" w:rsidP="00025D90">
      <w:pPr>
        <w:ind w:firstLine="708"/>
        <w:jc w:val="both"/>
        <w:rPr>
          <w:szCs w:val="24"/>
        </w:rPr>
      </w:pPr>
    </w:p>
    <w:p w:rsidR="00937F59" w:rsidRPr="00903261" w:rsidRDefault="00937F59" w:rsidP="00025D90">
      <w:pPr>
        <w:ind w:firstLine="708"/>
        <w:jc w:val="both"/>
        <w:rPr>
          <w:szCs w:val="24"/>
        </w:rPr>
      </w:pPr>
    </w:p>
    <w:p w:rsidR="00025D90" w:rsidRPr="000C5695" w:rsidRDefault="00025D90" w:rsidP="00025D90">
      <w:pPr>
        <w:ind w:firstLine="708"/>
        <w:jc w:val="both"/>
        <w:rPr>
          <w:szCs w:val="24"/>
        </w:rPr>
      </w:pPr>
      <w:proofErr w:type="gramStart"/>
      <w:r w:rsidRPr="000C5695">
        <w:rPr>
          <w:szCs w:val="24"/>
        </w:rPr>
        <w:lastRenderedPageBreak/>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roofErr w:type="gramEnd"/>
      <w:r w:rsidRPr="000C5695">
        <w:rPr>
          <w:szCs w:val="24"/>
        </w:rPr>
        <w:t xml:space="preserve"> </w:t>
      </w:r>
    </w:p>
    <w:p w:rsidR="00025D90" w:rsidRPr="004010A7" w:rsidRDefault="00025D90" w:rsidP="00025D90">
      <w:pPr>
        <w:pStyle w:val="Heading3"/>
      </w:pPr>
      <w:r w:rsidRPr="004010A7">
        <w:t>ДОДАТНЕ ИНФОРМАЦИЈЕ ИЛИ ПОЈАШЊЕЊА У ВЕЗИ СА ПРИПРЕМАЊЕМ ПОНУДЕ</w:t>
      </w:r>
    </w:p>
    <w:p w:rsidR="00025D90" w:rsidRDefault="00025D90" w:rsidP="00025D90">
      <w:pPr>
        <w:ind w:firstLine="708"/>
        <w:jc w:val="both"/>
        <w:rPr>
          <w:szCs w:val="24"/>
          <w:lang w:val="sr-Cyrl-CS"/>
        </w:rPr>
      </w:pPr>
      <w:r w:rsidRPr="0096531F">
        <w:rPr>
          <w:szCs w:val="24"/>
        </w:rPr>
        <w:t xml:space="preserve">Заинтересовано лице може, у писаном облику </w:t>
      </w:r>
      <w:r>
        <w:rPr>
          <w:iCs/>
          <w:szCs w:val="24"/>
        </w:rPr>
        <w:t>(</w:t>
      </w:r>
      <w:r w:rsidRPr="00EA4767">
        <w:rPr>
          <w:szCs w:val="24"/>
        </w:rPr>
        <w:t>путем поште</w:t>
      </w:r>
      <w:r w:rsidRPr="00EA4767">
        <w:rPr>
          <w:szCs w:val="24"/>
          <w:lang w:val="sr-Cyrl-CS"/>
        </w:rPr>
        <w:t xml:space="preserve"> на адресу </w:t>
      </w:r>
      <w:proofErr w:type="gramStart"/>
      <w:r w:rsidRPr="00EA4767">
        <w:rPr>
          <w:szCs w:val="24"/>
          <w:lang w:val="sr-Cyrl-CS"/>
        </w:rPr>
        <w:t>наручиоца</w:t>
      </w:r>
      <w:r>
        <w:rPr>
          <w:szCs w:val="24"/>
          <w:lang w:val="sr-Cyrl-CS"/>
        </w:rPr>
        <w:t xml:space="preserve"> </w:t>
      </w:r>
      <w:permStart w:id="12" w:edGrp="everyone"/>
      <w:r>
        <w:rPr>
          <w:szCs w:val="24"/>
          <w:lang w:val="sr-Cyrl-CS"/>
        </w:rPr>
        <w:t xml:space="preserve"> Град</w:t>
      </w:r>
      <w:proofErr w:type="gramEnd"/>
      <w:r>
        <w:rPr>
          <w:szCs w:val="24"/>
          <w:lang w:val="sr-Cyrl-CS"/>
        </w:rPr>
        <w:t xml:space="preserve"> Јагодина,</w:t>
      </w:r>
      <w:r w:rsidRPr="00013620">
        <w:rPr>
          <w:b/>
          <w:iCs/>
          <w:szCs w:val="24"/>
          <w:lang w:val="sr-Cyrl-CS"/>
        </w:rPr>
        <w:t xml:space="preserve"> </w:t>
      </w:r>
      <w:r w:rsidRPr="00013620">
        <w:rPr>
          <w:iCs/>
          <w:szCs w:val="24"/>
          <w:lang w:val="sr-Cyrl-CS"/>
        </w:rPr>
        <w:t>Градска упр</w:t>
      </w:r>
      <w:r>
        <w:rPr>
          <w:iCs/>
          <w:szCs w:val="24"/>
          <w:lang w:val="sr-Cyrl-CS"/>
        </w:rPr>
        <w:t>а</w:t>
      </w:r>
      <w:r w:rsidRPr="00013620">
        <w:rPr>
          <w:iCs/>
          <w:szCs w:val="24"/>
          <w:lang w:val="sr-Cyrl-CS"/>
        </w:rPr>
        <w:t>ва за друштвене делатности,</w:t>
      </w:r>
      <w:r w:rsidRPr="00013620">
        <w:rPr>
          <w:szCs w:val="24"/>
          <w:lang w:val="sr-Cyrl-CS"/>
        </w:rPr>
        <w:t xml:space="preserve">  </w:t>
      </w:r>
      <w:r>
        <w:rPr>
          <w:rFonts w:eastAsia="Calibri-Bold"/>
          <w:bCs/>
          <w:color w:val="000000"/>
          <w:szCs w:val="24"/>
          <w:lang w:val="sr-Cyrl-CS"/>
        </w:rPr>
        <w:t>Краља Петра I бр. 6,</w:t>
      </w:r>
      <w:r>
        <w:rPr>
          <w:rFonts w:eastAsia="Calibri-Bold"/>
          <w:bCs/>
          <w:color w:val="000000"/>
          <w:szCs w:val="24"/>
        </w:rPr>
        <w:t xml:space="preserve"> </w:t>
      </w:r>
      <w:r>
        <w:rPr>
          <w:rFonts w:eastAsia="Calibri-Bold"/>
          <w:bCs/>
          <w:color w:val="000000"/>
          <w:szCs w:val="24"/>
          <w:lang w:val="sr-Cyrl-CS"/>
        </w:rPr>
        <w:t>35000 Јагодина</w:t>
      </w:r>
      <w:permEnd w:id="12"/>
      <w:r w:rsidRPr="00EA4767">
        <w:rPr>
          <w:szCs w:val="24"/>
        </w:rPr>
        <w:t>, електронске поште</w:t>
      </w:r>
      <w:r w:rsidRPr="00EA4767">
        <w:rPr>
          <w:szCs w:val="24"/>
          <w:lang w:val="sr-Cyrl-CS"/>
        </w:rPr>
        <w:t xml:space="preserve"> на </w:t>
      </w:r>
      <w:r w:rsidRPr="00EA4767">
        <w:rPr>
          <w:iCs/>
          <w:szCs w:val="24"/>
        </w:rPr>
        <w:t>e</w:t>
      </w:r>
      <w:r w:rsidRPr="00EA4767">
        <w:rPr>
          <w:iCs/>
          <w:szCs w:val="24"/>
          <w:lang w:val="ru-RU"/>
        </w:rPr>
        <w:t>-</w:t>
      </w:r>
      <w:r w:rsidRPr="00EA4767">
        <w:rPr>
          <w:iCs/>
          <w:szCs w:val="24"/>
        </w:rPr>
        <w:t>mail</w:t>
      </w:r>
      <w:r>
        <w:rPr>
          <w:iCs/>
          <w:szCs w:val="24"/>
          <w:lang w:val="sr-Cyrl-CS"/>
        </w:rPr>
        <w:t xml:space="preserve"> </w:t>
      </w:r>
      <w:permStart w:id="13" w:edGrp="everyone"/>
      <w:r>
        <w:rPr>
          <w:iCs/>
          <w:szCs w:val="24"/>
        </w:rPr>
        <w:t xml:space="preserve"> </w:t>
      </w:r>
      <w:hyperlink r:id="rId9" w:history="1">
        <w:r w:rsidRPr="00A25C93">
          <w:rPr>
            <w:rStyle w:val="Hyperlink"/>
            <w:color w:val="auto"/>
            <w:u w:val="none"/>
            <w:lang w:val="sr-Cyrl-CS"/>
          </w:rPr>
          <w:t>javne.nabavke.jagodina@gmail.</w:t>
        </w:r>
        <w:r w:rsidRPr="00A25C93">
          <w:rPr>
            <w:rStyle w:val="Hyperlink"/>
            <w:color w:val="auto"/>
            <w:u w:val="none"/>
            <w:lang w:val="sr-Latn-CS"/>
          </w:rPr>
          <w:t>c</w:t>
        </w:r>
        <w:r w:rsidRPr="00A25C93">
          <w:rPr>
            <w:rStyle w:val="Hyperlink"/>
            <w:color w:val="auto"/>
            <w:u w:val="none"/>
            <w:lang w:val="sr-Cyrl-CS"/>
          </w:rPr>
          <w:t>om</w:t>
        </w:r>
      </w:hyperlink>
      <w:r>
        <w:rPr>
          <w:iCs/>
          <w:szCs w:val="24"/>
        </w:rPr>
        <w:t xml:space="preserve">  </w:t>
      </w:r>
      <w:permEnd w:id="13"/>
      <w:r w:rsidRPr="00EA4767">
        <w:rPr>
          <w:szCs w:val="24"/>
        </w:rPr>
        <w:t xml:space="preserve"> </w:t>
      </w:r>
      <w:r w:rsidRPr="0096531F">
        <w:rPr>
          <w:szCs w:val="24"/>
        </w:rPr>
        <w:t>тражити од наручиоца додатне информације или појашњења у вези са припремањем понуде,</w:t>
      </w:r>
      <w:r>
        <w:rPr>
          <w:szCs w:val="24"/>
        </w:rPr>
        <w:t xml:space="preserve"> при чему може да укаже </w:t>
      </w:r>
    </w:p>
    <w:p w:rsidR="00025D90" w:rsidRDefault="00025D90" w:rsidP="00F62472">
      <w:pPr>
        <w:jc w:val="both"/>
        <w:rPr>
          <w:szCs w:val="24"/>
        </w:rPr>
      </w:pPr>
      <w:proofErr w:type="gramStart"/>
      <w:r>
        <w:rPr>
          <w:szCs w:val="24"/>
        </w:rPr>
        <w:t>наручиоцу</w:t>
      </w:r>
      <w:proofErr w:type="gramEnd"/>
      <w:r>
        <w:rPr>
          <w:szCs w:val="24"/>
        </w:rPr>
        <w:t xml:space="preserve"> и на евентуалне недостатке и неправилности у Конкурсној документацији, </w:t>
      </w:r>
      <w:r w:rsidRPr="0096531F">
        <w:rPr>
          <w:szCs w:val="24"/>
        </w:rPr>
        <w:t xml:space="preserve">најкасније 5 </w:t>
      </w:r>
      <w:r>
        <w:rPr>
          <w:szCs w:val="24"/>
        </w:rPr>
        <w:t xml:space="preserve">(пет) </w:t>
      </w:r>
      <w:r w:rsidRPr="0096531F">
        <w:rPr>
          <w:szCs w:val="24"/>
        </w:rPr>
        <w:t xml:space="preserve">дана пре истека рока за подношење понуде. </w:t>
      </w:r>
    </w:p>
    <w:p w:rsidR="00025D90" w:rsidRPr="00B90EFB" w:rsidRDefault="00025D90" w:rsidP="00025D90">
      <w:pPr>
        <w:ind w:firstLine="708"/>
        <w:jc w:val="both"/>
        <w:rPr>
          <w:szCs w:val="24"/>
        </w:rPr>
      </w:pPr>
      <w:r w:rsidRPr="00B90EFB">
        <w:rPr>
          <w:szCs w:val="24"/>
          <w:lang w:val="ru-RU"/>
        </w:rPr>
        <w:t xml:space="preserve">Наручилац </w:t>
      </w:r>
      <w:r>
        <w:rPr>
          <w:szCs w:val="24"/>
          <w:lang w:val="ru-RU"/>
        </w:rPr>
        <w:t xml:space="preserve">је дужан да </w:t>
      </w:r>
      <w:r w:rsidRPr="00B90EFB">
        <w:rPr>
          <w:szCs w:val="24"/>
          <w:lang w:val="ru-RU"/>
        </w:rPr>
        <w:t xml:space="preserve">у року од 3 (три) дана од дана пријема захтева </w:t>
      </w:r>
      <w:r>
        <w:rPr>
          <w:szCs w:val="24"/>
          <w:lang w:val="ru-RU"/>
        </w:rPr>
        <w:t xml:space="preserve">објави одговор </w:t>
      </w:r>
      <w:r w:rsidRPr="00B90EFB">
        <w:rPr>
          <w:szCs w:val="24"/>
          <w:lang w:val="ru-RU"/>
        </w:rPr>
        <w:t>на Порталу јавних набавки и на својој интернет страници.</w:t>
      </w:r>
    </w:p>
    <w:p w:rsidR="00025D90" w:rsidRPr="00B90EFB" w:rsidRDefault="00025D90" w:rsidP="00025D90">
      <w:pPr>
        <w:ind w:firstLine="708"/>
        <w:jc w:val="both"/>
        <w:rPr>
          <w:szCs w:val="24"/>
        </w:rPr>
      </w:pPr>
      <w:r w:rsidRPr="00B90EFB">
        <w:rPr>
          <w:szCs w:val="24"/>
          <w:lang w:val="ru-RU"/>
        </w:rPr>
        <w:t>Додатне информације или појашњења упућују се са напоменом "Захтев за додатним информацијама или појашњењима конкурсне документације, ЈН бр.</w:t>
      </w:r>
      <w:r>
        <w:rPr>
          <w:szCs w:val="24"/>
          <w:lang w:val="ru-RU"/>
        </w:rPr>
        <w:t xml:space="preserve"> </w:t>
      </w:r>
      <w:permStart w:id="14" w:edGrp="everyone"/>
      <w:r>
        <w:rPr>
          <w:szCs w:val="24"/>
          <w:lang w:val="ru-RU"/>
        </w:rPr>
        <w:t xml:space="preserve">  </w:t>
      </w:r>
      <w:r w:rsidR="00AF6E06">
        <w:rPr>
          <w:szCs w:val="24"/>
        </w:rPr>
        <w:t>26</w:t>
      </w:r>
      <w:r w:rsidR="00E656A5">
        <w:rPr>
          <w:szCs w:val="24"/>
          <w:lang w:val="ru-RU"/>
        </w:rPr>
        <w:t>/</w:t>
      </w:r>
      <w:proofErr w:type="gramStart"/>
      <w:r w:rsidR="00E656A5">
        <w:rPr>
          <w:szCs w:val="24"/>
          <w:lang w:val="ru-RU"/>
        </w:rPr>
        <w:t>20</w:t>
      </w:r>
      <w:r>
        <w:rPr>
          <w:szCs w:val="24"/>
          <w:lang w:val="ru-RU"/>
        </w:rPr>
        <w:t xml:space="preserve">  </w:t>
      </w:r>
      <w:permEnd w:id="14"/>
      <w:r w:rsidRPr="00B90EFB">
        <w:rPr>
          <w:szCs w:val="24"/>
        </w:rPr>
        <w:t>"</w:t>
      </w:r>
      <w:proofErr w:type="gramEnd"/>
      <w:r w:rsidRPr="00B90EFB">
        <w:rPr>
          <w:szCs w:val="24"/>
        </w:rPr>
        <w:t>.</w:t>
      </w:r>
    </w:p>
    <w:p w:rsidR="00025D90" w:rsidRDefault="00025D90" w:rsidP="00025D90">
      <w:pPr>
        <w:ind w:firstLine="708"/>
        <w:jc w:val="both"/>
        <w:rPr>
          <w:szCs w:val="24"/>
          <w:lang w:val="ru-RU"/>
        </w:rPr>
      </w:pPr>
      <w:r w:rsidRPr="00B90EFB">
        <w:rPr>
          <w:szCs w:val="24"/>
          <w:lang w:val="ru-RU"/>
        </w:rPr>
        <w:t>Ако наручилац измени или допуни кокурсну документацију 8 (осам) или мање дана пре истека рока за подношење понуда, дужан је да продужи рок за подношење понуда и на Порталу јавних набавк</w:t>
      </w:r>
      <w:r>
        <w:rPr>
          <w:szCs w:val="24"/>
          <w:lang w:val="ru-RU"/>
        </w:rPr>
        <w:t>и и на својој интернет страници</w:t>
      </w:r>
      <w:r w:rsidRPr="00B90EFB">
        <w:rPr>
          <w:szCs w:val="24"/>
          <w:lang w:val="ru-RU"/>
        </w:rPr>
        <w:t xml:space="preserve"> објави обавештење о про</w:t>
      </w:r>
      <w:r>
        <w:rPr>
          <w:szCs w:val="24"/>
          <w:lang w:val="ru-RU"/>
        </w:rPr>
        <w:t>дужењу рока за подношење понуда.</w:t>
      </w:r>
    </w:p>
    <w:p w:rsidR="00025D90" w:rsidRDefault="00025D90" w:rsidP="00025D90">
      <w:pPr>
        <w:ind w:firstLine="708"/>
        <w:jc w:val="both"/>
        <w:rPr>
          <w:szCs w:val="24"/>
          <w:lang w:val="ru-RU"/>
        </w:rPr>
      </w:pPr>
      <w:r w:rsidRPr="00B90EFB">
        <w:rPr>
          <w:szCs w:val="24"/>
          <w:lang w:val="ru-RU"/>
        </w:rPr>
        <w:t>По истеку рока предвиђеног за подношење понуда наручилац не може да мења нити да допуњује конкурсну документацију.</w:t>
      </w:r>
    </w:p>
    <w:p w:rsidR="00025D90" w:rsidRPr="007E22D1" w:rsidRDefault="00025D90" w:rsidP="00025D90">
      <w:pPr>
        <w:ind w:firstLine="708"/>
        <w:jc w:val="both"/>
        <w:rPr>
          <w:bCs/>
          <w:szCs w:val="24"/>
        </w:rPr>
      </w:pPr>
      <w:r w:rsidRPr="000C5695">
        <w:rPr>
          <w:szCs w:val="24"/>
          <w:lang w:val="ru-RU"/>
        </w:rPr>
        <w:t xml:space="preserve">Тражење додатних информација или појашњења у вези са припремањем понуде телефоном није дозвољено. </w:t>
      </w:r>
    </w:p>
    <w:p w:rsidR="00025D90" w:rsidRPr="00B90EFB" w:rsidRDefault="00025D90" w:rsidP="00025D90">
      <w:pPr>
        <w:ind w:firstLine="708"/>
        <w:jc w:val="both"/>
        <w:rPr>
          <w:szCs w:val="24"/>
          <w:lang w:val="ru-RU"/>
        </w:rPr>
      </w:pPr>
      <w:r w:rsidRPr="00B90EFB">
        <w:rPr>
          <w:szCs w:val="24"/>
          <w:lang w:val="ru-RU"/>
        </w:rPr>
        <w:t xml:space="preserve"> Комуникација у поступку јавне набавке врши се искључиво на начин одређен чл</w:t>
      </w:r>
      <w:r w:rsidRPr="00B90EFB">
        <w:rPr>
          <w:szCs w:val="24"/>
        </w:rPr>
        <w:t xml:space="preserve">. </w:t>
      </w:r>
      <w:r w:rsidRPr="00B90EFB">
        <w:rPr>
          <w:szCs w:val="24"/>
          <w:lang w:val="ru-RU"/>
        </w:rPr>
        <w:t>20.</w:t>
      </w:r>
      <w:r w:rsidRPr="00B90EFB">
        <w:rPr>
          <w:szCs w:val="24"/>
        </w:rPr>
        <w:t xml:space="preserve"> </w:t>
      </w:r>
      <w:r w:rsidRPr="00B90EFB">
        <w:rPr>
          <w:szCs w:val="24"/>
          <w:lang w:val="ru-RU"/>
        </w:rPr>
        <w:t>Закона.</w:t>
      </w:r>
    </w:p>
    <w:p w:rsidR="00025D90" w:rsidRPr="00EF0DB4" w:rsidRDefault="00025D90" w:rsidP="00025D90">
      <w:pPr>
        <w:pStyle w:val="Heading3"/>
      </w:pPr>
      <w:r w:rsidRPr="00EF0DB4">
        <w:t>ДОДАТН</w:t>
      </w:r>
      <w:r w:rsidRPr="00EF0DB4">
        <w:rPr>
          <w:lang w:val="ru-RU"/>
        </w:rPr>
        <w:t>А</w:t>
      </w:r>
      <w:r w:rsidRPr="00EF0DB4">
        <w:t xml:space="preserve"> О</w:t>
      </w:r>
      <w:r w:rsidRPr="00EF0DB4">
        <w:rPr>
          <w:lang w:val="ru-RU"/>
        </w:rPr>
        <w:t>Б</w:t>
      </w:r>
      <w:r w:rsidRPr="00EF0DB4">
        <w:t>ЈАШ</w:t>
      </w:r>
      <w:r w:rsidRPr="00EF0DB4">
        <w:rPr>
          <w:lang w:val="ru-RU"/>
        </w:rPr>
        <w:t>Њ</w:t>
      </w:r>
      <w:r w:rsidRPr="00EF0DB4">
        <w:t>ЕЊА ОД ПОНУЂАЧА ПОСЛЕ ОТВАРАЊА ПОНУДА И КОНТРОЛА КОД ПОНУЂАЧА ОДНОСНО ЊЕГОВОГ ПОДИЗВОЂАЧА</w:t>
      </w:r>
    </w:p>
    <w:p w:rsidR="00025D90" w:rsidRDefault="00025D90" w:rsidP="00025D90">
      <w:pPr>
        <w:ind w:firstLine="708"/>
        <w:jc w:val="both"/>
        <w:rPr>
          <w:szCs w:val="24"/>
          <w:lang w:val="ru-RU"/>
        </w:rPr>
      </w:pPr>
      <w:r w:rsidRPr="00E660B2">
        <w:rPr>
          <w:szCs w:val="24"/>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w:t>
      </w:r>
      <w:r>
        <w:rPr>
          <w:szCs w:val="24"/>
          <w:lang w:val="ru-RU"/>
        </w:rPr>
        <w:t xml:space="preserve"> </w:t>
      </w:r>
      <w:r w:rsidRPr="00E660B2">
        <w:rPr>
          <w:szCs w:val="24"/>
          <w:lang w:val="ru-RU"/>
        </w:rPr>
        <w:t>93.</w:t>
      </w:r>
      <w:r w:rsidRPr="00E660B2">
        <w:rPr>
          <w:szCs w:val="24"/>
        </w:rPr>
        <w:t xml:space="preserve"> </w:t>
      </w:r>
      <w:r w:rsidRPr="00E660B2">
        <w:rPr>
          <w:szCs w:val="24"/>
          <w:lang w:val="ru-RU"/>
        </w:rPr>
        <w:t>Закона).</w:t>
      </w:r>
    </w:p>
    <w:p w:rsidR="00025D90" w:rsidRPr="00E660B2" w:rsidRDefault="00025D90" w:rsidP="00025D90">
      <w:pPr>
        <w:ind w:firstLine="708"/>
        <w:jc w:val="both"/>
        <w:rPr>
          <w:szCs w:val="24"/>
          <w:lang w:val="ru-RU"/>
        </w:rPr>
      </w:pPr>
      <w:r w:rsidRPr="00E660B2">
        <w:rPr>
          <w:szCs w:val="24"/>
          <w:lang w:val="ru-RU"/>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025D90" w:rsidRPr="00E660B2" w:rsidRDefault="00025D90" w:rsidP="00025D90">
      <w:pPr>
        <w:ind w:firstLine="708"/>
        <w:jc w:val="both"/>
        <w:rPr>
          <w:szCs w:val="24"/>
          <w:lang w:val="ru-RU"/>
        </w:rPr>
      </w:pPr>
      <w:r w:rsidRPr="00E660B2">
        <w:rPr>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025D90" w:rsidRPr="00E660B2" w:rsidRDefault="00025D90" w:rsidP="00025D90">
      <w:pPr>
        <w:ind w:left="708"/>
        <w:jc w:val="both"/>
        <w:rPr>
          <w:szCs w:val="24"/>
        </w:rPr>
      </w:pPr>
      <w:r w:rsidRPr="00E660B2">
        <w:rPr>
          <w:szCs w:val="24"/>
          <w:lang w:val="ru-RU"/>
        </w:rP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025D90" w:rsidRPr="00F54879" w:rsidRDefault="00025D90" w:rsidP="00025D90">
      <w:pPr>
        <w:pStyle w:val="Heading3"/>
      </w:pPr>
      <w:r w:rsidRPr="00F54879">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025D90" w:rsidRPr="008F0CB7" w:rsidRDefault="00025D90" w:rsidP="00025D90">
      <w:pPr>
        <w:ind w:firstLine="708"/>
        <w:rPr>
          <w:b/>
          <w:i/>
          <w:szCs w:val="24"/>
          <w:u w:val="single"/>
        </w:rPr>
      </w:pPr>
      <w:proofErr w:type="gramStart"/>
      <w:r w:rsidRPr="00747D29">
        <w:rPr>
          <w:szCs w:val="24"/>
        </w:rPr>
        <w:t xml:space="preserve">Критеријум за оцењивање понуде је </w:t>
      </w:r>
      <w:r w:rsidRPr="008F0CB7">
        <w:rPr>
          <w:b/>
          <w:i/>
          <w:szCs w:val="24"/>
          <w:u w:val="single"/>
        </w:rPr>
        <w:t>„</w:t>
      </w:r>
      <w:r w:rsidRPr="00CD1AF3">
        <w:rPr>
          <w:b/>
          <w:szCs w:val="24"/>
          <w:u w:val="single"/>
        </w:rPr>
        <w:t>Најнижа понуђена цена</w:t>
      </w:r>
      <w:r w:rsidRPr="008F0CB7">
        <w:rPr>
          <w:b/>
          <w:i/>
          <w:szCs w:val="24"/>
          <w:u w:val="single"/>
        </w:rPr>
        <w:t>“.</w:t>
      </w:r>
      <w:proofErr w:type="gramEnd"/>
    </w:p>
    <w:p w:rsidR="00937F59" w:rsidRDefault="00025D90" w:rsidP="00AF6E06">
      <w:pPr>
        <w:ind w:firstLine="708"/>
        <w:rPr>
          <w:szCs w:val="24"/>
        </w:rPr>
      </w:pPr>
      <w:proofErr w:type="gramStart"/>
      <w:r>
        <w:rPr>
          <w:szCs w:val="24"/>
        </w:rPr>
        <w:t>При  оцењивању</w:t>
      </w:r>
      <w:proofErr w:type="gramEnd"/>
      <w:r>
        <w:rPr>
          <w:szCs w:val="24"/>
        </w:rPr>
        <w:t xml:space="preserve"> понуда, Наручилац је дужан да примењује само критеријум који је одр</w:t>
      </w:r>
      <w:r w:rsidR="00AF6E06">
        <w:rPr>
          <w:szCs w:val="24"/>
        </w:rPr>
        <w:t>еђен  Конкурсном документацијом.</w:t>
      </w:r>
    </w:p>
    <w:p w:rsidR="00025D90" w:rsidRPr="00F54879" w:rsidRDefault="00025D90" w:rsidP="00025D90">
      <w:pPr>
        <w:pStyle w:val="Heading3"/>
      </w:pPr>
      <w:r w:rsidRPr="00F54879">
        <w:lastRenderedPageBreak/>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025D90" w:rsidRDefault="00025D90" w:rsidP="00025D90">
      <w:pPr>
        <w:autoSpaceDE w:val="0"/>
        <w:autoSpaceDN w:val="0"/>
        <w:adjustRightInd w:val="0"/>
        <w:ind w:firstLine="708"/>
        <w:jc w:val="both"/>
        <w:rPr>
          <w:szCs w:val="24"/>
        </w:rPr>
      </w:pPr>
      <w:proofErr w:type="gramStart"/>
      <w:r w:rsidRPr="0069051F">
        <w:rPr>
          <w:szCs w:val="24"/>
        </w:rPr>
        <w:t>Уколико две или више понуда имају исту најнижу понуђену цену, као најповољнија биће изабрана понуда оног понуђача који је понудио дужи гарантни рок.</w:t>
      </w:r>
      <w:proofErr w:type="gramEnd"/>
      <w:r w:rsidRPr="0069051F">
        <w:rPr>
          <w:szCs w:val="24"/>
        </w:rPr>
        <w:t xml:space="preserve"> </w:t>
      </w:r>
    </w:p>
    <w:p w:rsidR="00F62472" w:rsidRDefault="00F62472" w:rsidP="00025D90">
      <w:pPr>
        <w:autoSpaceDE w:val="0"/>
        <w:autoSpaceDN w:val="0"/>
        <w:adjustRightInd w:val="0"/>
        <w:ind w:firstLine="708"/>
        <w:jc w:val="both"/>
        <w:rPr>
          <w:szCs w:val="24"/>
        </w:rPr>
      </w:pPr>
    </w:p>
    <w:p w:rsidR="00025D90" w:rsidRPr="0069051F" w:rsidRDefault="00025D90" w:rsidP="00025D90">
      <w:pPr>
        <w:autoSpaceDE w:val="0"/>
        <w:autoSpaceDN w:val="0"/>
        <w:adjustRightInd w:val="0"/>
        <w:ind w:firstLine="708"/>
        <w:jc w:val="both"/>
        <w:rPr>
          <w:rFonts w:eastAsia="Calibri-Bold"/>
          <w:bCs/>
          <w:color w:val="000000"/>
          <w:szCs w:val="24"/>
        </w:rPr>
      </w:pPr>
      <w:proofErr w:type="gramStart"/>
      <w:r>
        <w:rPr>
          <w:szCs w:val="24"/>
        </w:rPr>
        <w:t xml:space="preserve">Ако је исти и </w:t>
      </w:r>
      <w:r w:rsidRPr="0069051F">
        <w:rPr>
          <w:szCs w:val="24"/>
        </w:rPr>
        <w:t>понуђен</w:t>
      </w:r>
      <w:r>
        <w:rPr>
          <w:szCs w:val="24"/>
        </w:rPr>
        <w:t>и</w:t>
      </w:r>
      <w:r w:rsidRPr="0069051F">
        <w:rPr>
          <w:szCs w:val="24"/>
        </w:rPr>
        <w:t xml:space="preserve"> гарантн</w:t>
      </w:r>
      <w:r>
        <w:rPr>
          <w:szCs w:val="24"/>
        </w:rPr>
        <w:t>и</w:t>
      </w:r>
      <w:r w:rsidRPr="0069051F">
        <w:rPr>
          <w:szCs w:val="24"/>
        </w:rPr>
        <w:t xml:space="preserve"> рок, као најповољнија биће изабрана понуда оног понуђача који је</w:t>
      </w:r>
      <w:r>
        <w:rPr>
          <w:szCs w:val="24"/>
        </w:rPr>
        <w:t xml:space="preserve"> </w:t>
      </w:r>
      <w:r w:rsidRPr="0069051F">
        <w:rPr>
          <w:szCs w:val="24"/>
        </w:rPr>
        <w:t>понудио краћи рок извођења радова.</w:t>
      </w:r>
      <w:proofErr w:type="gramEnd"/>
    </w:p>
    <w:p w:rsidR="00025D90" w:rsidRPr="00F54879" w:rsidRDefault="00025D90" w:rsidP="00025D90">
      <w:pPr>
        <w:pStyle w:val="Heading3"/>
        <w:rPr>
          <w:lang w:val="ru-RU"/>
        </w:rPr>
      </w:pPr>
      <w:r w:rsidRPr="00F54879">
        <w:rPr>
          <w:lang w:val="ru-RU"/>
        </w:rPr>
        <w:t>КОРИШЋЕЊЕ ПАТЕНТА И ОДГОВОРНОСТ ЗА ПОВРЕДУ ЗАШТИЋЕНИХ ПРАВА ИНТЕЛЕКТУАЛНЕ СВОЈИНЕ ТРЕЋИХ ЛИЦА</w:t>
      </w:r>
    </w:p>
    <w:p w:rsidR="00025D90" w:rsidRPr="00E34CC4" w:rsidRDefault="00025D90" w:rsidP="00025D90">
      <w:pPr>
        <w:ind w:firstLine="708"/>
        <w:jc w:val="both"/>
        <w:rPr>
          <w:szCs w:val="24"/>
        </w:rPr>
      </w:pPr>
      <w:r w:rsidRPr="00E34CC4">
        <w:rPr>
          <w:szCs w:val="24"/>
          <w:lang w:val="ru-RU"/>
        </w:rPr>
        <w:t>Накнаду за коришћење патената, као и одговорност за повреду заштићених права интелектуалне својине трећих лица сноси понуђач.</w:t>
      </w:r>
    </w:p>
    <w:p w:rsidR="00025D90" w:rsidRDefault="00025D90" w:rsidP="00025D90">
      <w:pPr>
        <w:autoSpaceDE w:val="0"/>
        <w:autoSpaceDN w:val="0"/>
        <w:adjustRightInd w:val="0"/>
        <w:jc w:val="both"/>
        <w:rPr>
          <w:rFonts w:eastAsia="Calibri-Bold"/>
          <w:bCs/>
          <w:color w:val="000000"/>
          <w:szCs w:val="24"/>
        </w:rPr>
      </w:pPr>
    </w:p>
    <w:p w:rsidR="00025D90" w:rsidRDefault="00025D90" w:rsidP="00025D90">
      <w:pPr>
        <w:autoSpaceDE w:val="0"/>
        <w:autoSpaceDN w:val="0"/>
        <w:adjustRightInd w:val="0"/>
        <w:ind w:left="60"/>
        <w:jc w:val="both"/>
        <w:rPr>
          <w:b/>
          <w:szCs w:val="24"/>
        </w:rPr>
      </w:pPr>
      <w:r w:rsidRPr="000C5695">
        <w:rPr>
          <w:b/>
          <w:szCs w:val="24"/>
        </w:rPr>
        <w:t>РАЗЛОЗИ ЗА ОДБИЈАЊЕ ПОНУДЕ</w:t>
      </w:r>
    </w:p>
    <w:p w:rsidR="00937F59" w:rsidRPr="000C5695" w:rsidRDefault="00937F59" w:rsidP="00025D90">
      <w:pPr>
        <w:autoSpaceDE w:val="0"/>
        <w:autoSpaceDN w:val="0"/>
        <w:adjustRightInd w:val="0"/>
        <w:ind w:left="60"/>
        <w:jc w:val="both"/>
        <w:rPr>
          <w:b/>
          <w:szCs w:val="24"/>
        </w:rPr>
      </w:pPr>
    </w:p>
    <w:p w:rsidR="00025D90" w:rsidRPr="000C5695" w:rsidRDefault="00025D90" w:rsidP="00025D90">
      <w:pPr>
        <w:autoSpaceDE w:val="0"/>
        <w:autoSpaceDN w:val="0"/>
        <w:adjustRightInd w:val="0"/>
        <w:ind w:left="420"/>
        <w:jc w:val="both"/>
        <w:rPr>
          <w:szCs w:val="24"/>
        </w:rPr>
      </w:pPr>
      <w:r w:rsidRPr="000C5695">
        <w:rPr>
          <w:b/>
          <w:szCs w:val="24"/>
          <w:u w:val="single"/>
        </w:rPr>
        <w:t>Наручилац ће одбити понуду</w:t>
      </w:r>
      <w:r w:rsidRPr="000C5695">
        <w:rPr>
          <w:szCs w:val="24"/>
        </w:rPr>
        <w:t xml:space="preserve"> ако:</w:t>
      </w:r>
    </w:p>
    <w:p w:rsidR="00025D90" w:rsidRPr="000C5695" w:rsidRDefault="00025D90" w:rsidP="00742230">
      <w:pPr>
        <w:numPr>
          <w:ilvl w:val="0"/>
          <w:numId w:val="17"/>
        </w:numPr>
        <w:autoSpaceDE w:val="0"/>
        <w:autoSpaceDN w:val="0"/>
        <w:adjustRightInd w:val="0"/>
        <w:jc w:val="both"/>
        <w:rPr>
          <w:szCs w:val="24"/>
        </w:rPr>
      </w:pPr>
      <w:r w:rsidRPr="000C5695">
        <w:rPr>
          <w:szCs w:val="24"/>
        </w:rPr>
        <w:t>понуђач не докаже да испуњава обавезне услове за учешће;</w:t>
      </w:r>
    </w:p>
    <w:p w:rsidR="00025D90" w:rsidRPr="000C5695" w:rsidRDefault="00025D90" w:rsidP="00742230">
      <w:pPr>
        <w:numPr>
          <w:ilvl w:val="0"/>
          <w:numId w:val="17"/>
        </w:numPr>
        <w:autoSpaceDE w:val="0"/>
        <w:autoSpaceDN w:val="0"/>
        <w:adjustRightInd w:val="0"/>
        <w:jc w:val="both"/>
        <w:rPr>
          <w:szCs w:val="24"/>
        </w:rPr>
      </w:pPr>
      <w:r w:rsidRPr="000C5695">
        <w:rPr>
          <w:szCs w:val="24"/>
        </w:rPr>
        <w:t xml:space="preserve">понуђач не докаже да испуњава додатне услове </w:t>
      </w:r>
    </w:p>
    <w:p w:rsidR="00025D90" w:rsidRPr="000C5695" w:rsidRDefault="00025D90" w:rsidP="00742230">
      <w:pPr>
        <w:numPr>
          <w:ilvl w:val="0"/>
          <w:numId w:val="17"/>
        </w:numPr>
        <w:autoSpaceDE w:val="0"/>
        <w:autoSpaceDN w:val="0"/>
        <w:adjustRightInd w:val="0"/>
        <w:jc w:val="both"/>
        <w:rPr>
          <w:szCs w:val="24"/>
        </w:rPr>
      </w:pPr>
      <w:r w:rsidRPr="000C5695">
        <w:rPr>
          <w:szCs w:val="24"/>
        </w:rPr>
        <w:t>понуђач није доставио тражен</w:t>
      </w:r>
      <w:r w:rsidRPr="0091422A">
        <w:rPr>
          <w:szCs w:val="24"/>
        </w:rPr>
        <w:t>а</w:t>
      </w:r>
      <w:r w:rsidRPr="000C5695">
        <w:rPr>
          <w:szCs w:val="24"/>
        </w:rPr>
        <w:t xml:space="preserve"> средств</w:t>
      </w:r>
      <w:r w:rsidRPr="0091422A">
        <w:rPr>
          <w:szCs w:val="24"/>
        </w:rPr>
        <w:t>а</w:t>
      </w:r>
      <w:r w:rsidRPr="000C5695">
        <w:rPr>
          <w:szCs w:val="24"/>
        </w:rPr>
        <w:t xml:space="preserve"> финансијског обезбеђења; </w:t>
      </w:r>
    </w:p>
    <w:p w:rsidR="00025D90" w:rsidRPr="0091422A" w:rsidRDefault="00025D90" w:rsidP="00742230">
      <w:pPr>
        <w:numPr>
          <w:ilvl w:val="0"/>
          <w:numId w:val="17"/>
        </w:numPr>
        <w:autoSpaceDE w:val="0"/>
        <w:autoSpaceDN w:val="0"/>
        <w:adjustRightInd w:val="0"/>
        <w:jc w:val="both"/>
        <w:rPr>
          <w:szCs w:val="24"/>
        </w:rPr>
      </w:pPr>
      <w:r w:rsidRPr="0091422A">
        <w:rPr>
          <w:szCs w:val="24"/>
        </w:rPr>
        <w:t>је понуђени рок важења понуде краћи од прописаног;</w:t>
      </w:r>
    </w:p>
    <w:p w:rsidR="00025D90" w:rsidRDefault="00025D90" w:rsidP="00025D90">
      <w:pPr>
        <w:autoSpaceDE w:val="0"/>
        <w:autoSpaceDN w:val="0"/>
        <w:adjustRightInd w:val="0"/>
        <w:ind w:left="360"/>
        <w:jc w:val="both"/>
        <w:rPr>
          <w:szCs w:val="24"/>
        </w:rPr>
      </w:pPr>
      <w:r>
        <w:rPr>
          <w:szCs w:val="24"/>
        </w:rPr>
        <w:t xml:space="preserve">6. </w:t>
      </w:r>
      <w:proofErr w:type="gramStart"/>
      <w:r w:rsidRPr="0091422A">
        <w:rPr>
          <w:szCs w:val="24"/>
        </w:rPr>
        <w:t>није</w:t>
      </w:r>
      <w:proofErr w:type="gramEnd"/>
      <w:r w:rsidRPr="0091422A">
        <w:rPr>
          <w:szCs w:val="24"/>
        </w:rPr>
        <w:t xml:space="preserve"> доставио потписане све обавезне обрасце дефинисане конкурсном документацијом</w:t>
      </w:r>
    </w:p>
    <w:p w:rsidR="00025D90" w:rsidRDefault="00025D90" w:rsidP="00025D90">
      <w:pPr>
        <w:autoSpaceDE w:val="0"/>
        <w:autoSpaceDN w:val="0"/>
        <w:adjustRightInd w:val="0"/>
        <w:ind w:left="360"/>
        <w:jc w:val="both"/>
        <w:rPr>
          <w:szCs w:val="24"/>
        </w:rPr>
      </w:pPr>
      <w:r>
        <w:rPr>
          <w:szCs w:val="24"/>
        </w:rPr>
        <w:t xml:space="preserve">7. </w:t>
      </w:r>
      <w:proofErr w:type="gramStart"/>
      <w:r>
        <w:rPr>
          <w:szCs w:val="24"/>
        </w:rPr>
        <w:t>понуда</w:t>
      </w:r>
      <w:proofErr w:type="gramEnd"/>
      <w:r>
        <w:rPr>
          <w:szCs w:val="24"/>
        </w:rPr>
        <w:t xml:space="preserve"> садржи друге недостатке због којих није могуће утврдити стварну садржину понуде или није могуће упоредити је са другим понудама;</w:t>
      </w:r>
    </w:p>
    <w:p w:rsidR="00025D90" w:rsidRPr="00E81023" w:rsidRDefault="00025D90" w:rsidP="00025D90">
      <w:pPr>
        <w:pStyle w:val="Default"/>
        <w:jc w:val="both"/>
        <w:rPr>
          <w:rFonts w:ascii="Times New Roman" w:hAnsi="Times New Roman"/>
          <w:color w:val="auto"/>
        </w:rPr>
      </w:pPr>
      <w:r>
        <w:rPr>
          <w:rFonts w:ascii="Times New Roman" w:hAnsi="Times New Roman"/>
          <w:color w:val="auto"/>
        </w:rPr>
        <w:tab/>
      </w:r>
      <w:proofErr w:type="gramStart"/>
      <w:r w:rsidRPr="00E81023">
        <w:rPr>
          <w:rFonts w:ascii="Times New Roman" w:hAnsi="Times New Roman"/>
          <w:color w:val="auto"/>
        </w:rPr>
        <w:t xml:space="preserve">У случају да се установи да техничка спецификација понуђеног производа или материјала, не одговара захтевима </w:t>
      </w:r>
      <w:r w:rsidRPr="00E81023">
        <w:rPr>
          <w:rFonts w:ascii="Times New Roman" w:hAnsi="Times New Roman"/>
          <w:color w:val="auto"/>
          <w:lang w:val="sr-Cyrl-CS"/>
        </w:rPr>
        <w:t>Н</w:t>
      </w:r>
      <w:r w:rsidRPr="00E81023">
        <w:rPr>
          <w:rFonts w:ascii="Times New Roman" w:hAnsi="Times New Roman"/>
          <w:color w:val="auto"/>
        </w:rPr>
        <w:t xml:space="preserve">аручиоца дефинисаним пројектом за извођење који је саставни део конкурсне документација и другим захтевима </w:t>
      </w:r>
      <w:r w:rsidRPr="00E81023">
        <w:rPr>
          <w:rFonts w:ascii="Times New Roman" w:hAnsi="Times New Roman"/>
          <w:color w:val="auto"/>
          <w:lang w:val="sr-Cyrl-CS"/>
        </w:rPr>
        <w:t>Н</w:t>
      </w:r>
      <w:r w:rsidRPr="00E81023">
        <w:rPr>
          <w:rFonts w:ascii="Times New Roman" w:hAnsi="Times New Roman"/>
          <w:color w:val="auto"/>
        </w:rPr>
        <w:t xml:space="preserve">аручиоца наведеним у конкурсној документацији, понуда </w:t>
      </w:r>
      <w:r w:rsidRPr="00E81023">
        <w:rPr>
          <w:rFonts w:ascii="Times New Roman" w:hAnsi="Times New Roman"/>
          <w:color w:val="auto"/>
          <w:lang w:val="sr-Cyrl-CS"/>
        </w:rPr>
        <w:t>П</w:t>
      </w:r>
      <w:r w:rsidRPr="00E81023">
        <w:rPr>
          <w:rFonts w:ascii="Times New Roman" w:hAnsi="Times New Roman"/>
          <w:color w:val="auto"/>
        </w:rPr>
        <w:t>онуђача ће се одбити као неодговарајућа у складу са чланом 3.</w:t>
      </w:r>
      <w:proofErr w:type="gramEnd"/>
      <w:r w:rsidRPr="00E81023">
        <w:rPr>
          <w:rFonts w:ascii="Times New Roman" w:hAnsi="Times New Roman"/>
          <w:color w:val="auto"/>
        </w:rPr>
        <w:t xml:space="preserve"> </w:t>
      </w:r>
      <w:proofErr w:type="gramStart"/>
      <w:r w:rsidRPr="00E81023">
        <w:rPr>
          <w:rFonts w:ascii="Times New Roman" w:hAnsi="Times New Roman"/>
          <w:color w:val="auto"/>
        </w:rPr>
        <w:t>став</w:t>
      </w:r>
      <w:proofErr w:type="gramEnd"/>
      <w:r w:rsidRPr="00E81023">
        <w:rPr>
          <w:rFonts w:ascii="Times New Roman" w:hAnsi="Times New Roman"/>
          <w:color w:val="auto"/>
        </w:rPr>
        <w:t xml:space="preserve"> 1. </w:t>
      </w:r>
      <w:proofErr w:type="gramStart"/>
      <w:r w:rsidRPr="00E81023">
        <w:rPr>
          <w:rFonts w:ascii="Times New Roman" w:hAnsi="Times New Roman"/>
          <w:color w:val="auto"/>
        </w:rPr>
        <w:t>тачка</w:t>
      </w:r>
      <w:proofErr w:type="gramEnd"/>
      <w:r w:rsidRPr="00E81023">
        <w:rPr>
          <w:rFonts w:ascii="Times New Roman" w:hAnsi="Times New Roman"/>
          <w:color w:val="auto"/>
        </w:rPr>
        <w:t xml:space="preserve"> 32) ЗЈН.  </w:t>
      </w:r>
    </w:p>
    <w:p w:rsidR="00025D90" w:rsidRPr="000B0CA6" w:rsidRDefault="00025D90" w:rsidP="00025D90">
      <w:pPr>
        <w:pStyle w:val="Default"/>
        <w:jc w:val="both"/>
        <w:rPr>
          <w:rFonts w:ascii="Times New Roman" w:hAnsi="Times New Roman"/>
          <w:color w:val="auto"/>
          <w:lang w:val="sr-Cyrl-CS"/>
        </w:rPr>
      </w:pPr>
      <w:r>
        <w:rPr>
          <w:rFonts w:ascii="Times New Roman" w:hAnsi="Times New Roman"/>
          <w:color w:val="auto"/>
        </w:rPr>
        <w:tab/>
      </w:r>
      <w:r>
        <w:rPr>
          <w:rFonts w:ascii="Times New Roman" w:hAnsi="Times New Roman"/>
          <w:color w:val="auto"/>
        </w:rPr>
        <w:tab/>
      </w:r>
      <w:r w:rsidRPr="00E81023">
        <w:rPr>
          <w:rFonts w:ascii="Times New Roman" w:hAnsi="Times New Roman"/>
          <w:color w:val="auto"/>
        </w:rPr>
        <w:t xml:space="preserve"> </w:t>
      </w:r>
    </w:p>
    <w:p w:rsidR="00025D90" w:rsidRDefault="00025D90" w:rsidP="00025D90">
      <w:pPr>
        <w:autoSpaceDE w:val="0"/>
        <w:autoSpaceDN w:val="0"/>
        <w:adjustRightInd w:val="0"/>
        <w:ind w:left="420"/>
        <w:jc w:val="both"/>
        <w:rPr>
          <w:szCs w:val="24"/>
        </w:rPr>
      </w:pPr>
      <w:r w:rsidRPr="000C5695">
        <w:rPr>
          <w:b/>
          <w:szCs w:val="24"/>
          <w:u w:val="single"/>
        </w:rPr>
        <w:t>Наручилац може одбити понуду</w:t>
      </w:r>
      <w:r w:rsidRPr="000C5695">
        <w:rPr>
          <w:szCs w:val="24"/>
        </w:rPr>
        <w:t xml:space="preserve"> уколико поседује доказ да је понуђач у </w:t>
      </w:r>
    </w:p>
    <w:p w:rsidR="00025D90" w:rsidRPr="000C5695" w:rsidRDefault="00025D90" w:rsidP="00025D90">
      <w:pPr>
        <w:autoSpaceDE w:val="0"/>
        <w:autoSpaceDN w:val="0"/>
        <w:adjustRightInd w:val="0"/>
        <w:jc w:val="both"/>
        <w:rPr>
          <w:szCs w:val="24"/>
        </w:rPr>
      </w:pPr>
      <w:proofErr w:type="gramStart"/>
      <w:r w:rsidRPr="000C5695">
        <w:rPr>
          <w:szCs w:val="24"/>
        </w:rPr>
        <w:t>претходне</w:t>
      </w:r>
      <w:proofErr w:type="gramEnd"/>
      <w:r w:rsidRPr="000C5695">
        <w:rPr>
          <w:szCs w:val="24"/>
        </w:rPr>
        <w:t xml:space="preserve"> три године пре објављивања позива за подношење понуда у поступку јавне набавке:</w:t>
      </w:r>
    </w:p>
    <w:p w:rsidR="00025D90" w:rsidRPr="000C5695" w:rsidRDefault="00025D90" w:rsidP="00742230">
      <w:pPr>
        <w:numPr>
          <w:ilvl w:val="0"/>
          <w:numId w:val="18"/>
        </w:numPr>
        <w:autoSpaceDE w:val="0"/>
        <w:autoSpaceDN w:val="0"/>
        <w:adjustRightInd w:val="0"/>
        <w:jc w:val="both"/>
        <w:rPr>
          <w:szCs w:val="24"/>
        </w:rPr>
      </w:pPr>
      <w:proofErr w:type="gramStart"/>
      <w:r w:rsidRPr="000C5695">
        <w:rPr>
          <w:szCs w:val="24"/>
        </w:rPr>
        <w:t>поступао</w:t>
      </w:r>
      <w:proofErr w:type="gramEnd"/>
      <w:r w:rsidRPr="000C5695">
        <w:rPr>
          <w:szCs w:val="24"/>
        </w:rPr>
        <w:t xml:space="preserve"> супротно забрани из чл. 23. </w:t>
      </w:r>
      <w:proofErr w:type="gramStart"/>
      <w:r w:rsidRPr="000C5695">
        <w:rPr>
          <w:szCs w:val="24"/>
        </w:rPr>
        <w:t>и</w:t>
      </w:r>
      <w:proofErr w:type="gramEnd"/>
      <w:r w:rsidRPr="000C5695">
        <w:rPr>
          <w:szCs w:val="24"/>
        </w:rPr>
        <w:t xml:space="preserve"> 25.</w:t>
      </w:r>
      <w:r>
        <w:rPr>
          <w:szCs w:val="24"/>
        </w:rPr>
        <w:t xml:space="preserve"> </w:t>
      </w:r>
      <w:r w:rsidRPr="000C5695">
        <w:rPr>
          <w:szCs w:val="24"/>
        </w:rPr>
        <w:t>ЗЈН-а;</w:t>
      </w:r>
    </w:p>
    <w:p w:rsidR="00025D90" w:rsidRPr="0009553D" w:rsidRDefault="00025D90" w:rsidP="00742230">
      <w:pPr>
        <w:numPr>
          <w:ilvl w:val="0"/>
          <w:numId w:val="18"/>
        </w:numPr>
        <w:autoSpaceDE w:val="0"/>
        <w:autoSpaceDN w:val="0"/>
        <w:adjustRightInd w:val="0"/>
        <w:jc w:val="both"/>
        <w:rPr>
          <w:szCs w:val="24"/>
        </w:rPr>
      </w:pPr>
      <w:r w:rsidRPr="00005ADD">
        <w:rPr>
          <w:szCs w:val="24"/>
        </w:rPr>
        <w:t xml:space="preserve">учинио повреду конкуренције; </w:t>
      </w:r>
    </w:p>
    <w:p w:rsidR="00025D90" w:rsidRPr="00921010" w:rsidRDefault="00025D90" w:rsidP="00742230">
      <w:pPr>
        <w:numPr>
          <w:ilvl w:val="0"/>
          <w:numId w:val="18"/>
        </w:numPr>
        <w:autoSpaceDE w:val="0"/>
        <w:autoSpaceDN w:val="0"/>
        <w:adjustRightInd w:val="0"/>
        <w:jc w:val="both"/>
        <w:rPr>
          <w:szCs w:val="24"/>
        </w:rPr>
      </w:pPr>
      <w:r w:rsidRPr="00005ADD">
        <w:rPr>
          <w:szCs w:val="24"/>
        </w:rPr>
        <w:t xml:space="preserve">доставио неистините податке у понуди или </w:t>
      </w:r>
      <w:r>
        <w:rPr>
          <w:szCs w:val="24"/>
        </w:rPr>
        <w:t xml:space="preserve">без оправданих разлога одбио да </w:t>
      </w:r>
      <w:r w:rsidRPr="00921010">
        <w:rPr>
          <w:szCs w:val="24"/>
        </w:rPr>
        <w:t xml:space="preserve">закључи уговор о јавној набавци, након што му је уговор додељен;  </w:t>
      </w:r>
    </w:p>
    <w:p w:rsidR="00025D90" w:rsidRPr="00AA6BD9" w:rsidRDefault="00025D90" w:rsidP="00742230">
      <w:pPr>
        <w:numPr>
          <w:ilvl w:val="0"/>
          <w:numId w:val="18"/>
        </w:numPr>
        <w:autoSpaceDE w:val="0"/>
        <w:autoSpaceDN w:val="0"/>
        <w:adjustRightInd w:val="0"/>
        <w:jc w:val="both"/>
        <w:rPr>
          <w:szCs w:val="24"/>
        </w:rPr>
      </w:pPr>
      <w:proofErr w:type="gramStart"/>
      <w:r w:rsidRPr="00005ADD">
        <w:rPr>
          <w:szCs w:val="24"/>
        </w:rPr>
        <w:t>одбио</w:t>
      </w:r>
      <w:proofErr w:type="gramEnd"/>
      <w:r w:rsidRPr="00005ADD">
        <w:rPr>
          <w:szCs w:val="24"/>
        </w:rPr>
        <w:t xml:space="preserve"> да достави доказе и средства </w:t>
      </w:r>
      <w:r>
        <w:rPr>
          <w:szCs w:val="24"/>
        </w:rPr>
        <w:t xml:space="preserve">финансијског </w:t>
      </w:r>
      <w:r w:rsidRPr="00005ADD">
        <w:rPr>
          <w:szCs w:val="24"/>
        </w:rPr>
        <w:t xml:space="preserve">обезбеђења на шта се у понуди </w:t>
      </w:r>
      <w:r w:rsidRPr="00921010">
        <w:rPr>
          <w:szCs w:val="24"/>
        </w:rPr>
        <w:t>обавезао.</w:t>
      </w:r>
    </w:p>
    <w:p w:rsidR="00025D90" w:rsidRPr="00005ADD" w:rsidRDefault="00025D90" w:rsidP="00025D90">
      <w:pPr>
        <w:autoSpaceDE w:val="0"/>
        <w:autoSpaceDN w:val="0"/>
        <w:adjustRightInd w:val="0"/>
        <w:ind w:firstLine="420"/>
        <w:jc w:val="both"/>
        <w:rPr>
          <w:szCs w:val="24"/>
        </w:rPr>
      </w:pPr>
      <w:proofErr w:type="gramStart"/>
      <w:r w:rsidRPr="00005ADD">
        <w:rPr>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025D90" w:rsidRPr="00005ADD" w:rsidRDefault="00025D90" w:rsidP="00025D90">
      <w:pPr>
        <w:autoSpaceDE w:val="0"/>
        <w:autoSpaceDN w:val="0"/>
        <w:adjustRightInd w:val="0"/>
        <w:ind w:firstLine="708"/>
        <w:jc w:val="both"/>
        <w:rPr>
          <w:szCs w:val="24"/>
        </w:rPr>
      </w:pPr>
      <w:r w:rsidRPr="00005ADD">
        <w:rPr>
          <w:szCs w:val="24"/>
        </w:rPr>
        <w:t xml:space="preserve">Докази на основу којих наручилац може одбити понуду су: </w:t>
      </w:r>
    </w:p>
    <w:p w:rsidR="00025D90" w:rsidRPr="00005ADD" w:rsidRDefault="00025D90" w:rsidP="00742230">
      <w:pPr>
        <w:numPr>
          <w:ilvl w:val="0"/>
          <w:numId w:val="22"/>
        </w:numPr>
        <w:autoSpaceDE w:val="0"/>
        <w:autoSpaceDN w:val="0"/>
        <w:adjustRightInd w:val="0"/>
        <w:jc w:val="both"/>
        <w:rPr>
          <w:szCs w:val="24"/>
        </w:rPr>
      </w:pPr>
      <w:r w:rsidRPr="00005ADD">
        <w:rPr>
          <w:szCs w:val="24"/>
        </w:rPr>
        <w:t xml:space="preserve">исправа о наплаћеној уговорној казни; </w:t>
      </w:r>
    </w:p>
    <w:p w:rsidR="00025D90" w:rsidRPr="00921010" w:rsidRDefault="00025D90" w:rsidP="00742230">
      <w:pPr>
        <w:numPr>
          <w:ilvl w:val="0"/>
          <w:numId w:val="22"/>
        </w:numPr>
        <w:autoSpaceDE w:val="0"/>
        <w:autoSpaceDN w:val="0"/>
        <w:adjustRightInd w:val="0"/>
        <w:jc w:val="both"/>
        <w:rPr>
          <w:szCs w:val="24"/>
        </w:rPr>
      </w:pPr>
      <w:r w:rsidRPr="00005ADD">
        <w:rPr>
          <w:szCs w:val="24"/>
        </w:rPr>
        <w:t xml:space="preserve">исправа о реализованом средству обезбеђења испуњења обавеза у поступку јавне </w:t>
      </w:r>
      <w:r w:rsidRPr="00921010">
        <w:rPr>
          <w:szCs w:val="24"/>
        </w:rPr>
        <w:t xml:space="preserve">набавке или испуњења уговорних обавеза; </w:t>
      </w:r>
    </w:p>
    <w:p w:rsidR="00025D90" w:rsidRPr="00005ADD" w:rsidRDefault="00025D90" w:rsidP="00742230">
      <w:pPr>
        <w:numPr>
          <w:ilvl w:val="0"/>
          <w:numId w:val="22"/>
        </w:numPr>
        <w:autoSpaceDE w:val="0"/>
        <w:autoSpaceDN w:val="0"/>
        <w:adjustRightInd w:val="0"/>
        <w:jc w:val="both"/>
        <w:rPr>
          <w:szCs w:val="24"/>
        </w:rPr>
      </w:pPr>
      <w:r w:rsidRPr="00005ADD">
        <w:rPr>
          <w:szCs w:val="24"/>
        </w:rPr>
        <w:t>правоснажна судска одлука или коначна одлука другог надлежног органа;</w:t>
      </w:r>
    </w:p>
    <w:p w:rsidR="00025D90" w:rsidRPr="00005ADD" w:rsidRDefault="00025D90" w:rsidP="00742230">
      <w:pPr>
        <w:numPr>
          <w:ilvl w:val="0"/>
          <w:numId w:val="22"/>
        </w:numPr>
        <w:autoSpaceDE w:val="0"/>
        <w:autoSpaceDN w:val="0"/>
        <w:adjustRightInd w:val="0"/>
        <w:jc w:val="both"/>
        <w:rPr>
          <w:szCs w:val="24"/>
        </w:rPr>
      </w:pPr>
      <w:r w:rsidRPr="00005ADD">
        <w:rPr>
          <w:szCs w:val="24"/>
        </w:rPr>
        <w:t xml:space="preserve">рекламације корисника, ако нису отклоњене у уговореном року; </w:t>
      </w:r>
    </w:p>
    <w:p w:rsidR="00025D90" w:rsidRPr="00921010" w:rsidRDefault="00025D90" w:rsidP="00742230">
      <w:pPr>
        <w:numPr>
          <w:ilvl w:val="0"/>
          <w:numId w:val="22"/>
        </w:numPr>
        <w:autoSpaceDE w:val="0"/>
        <w:autoSpaceDN w:val="0"/>
        <w:adjustRightInd w:val="0"/>
        <w:jc w:val="both"/>
        <w:rPr>
          <w:szCs w:val="24"/>
        </w:rPr>
      </w:pPr>
      <w:r w:rsidRPr="00005ADD">
        <w:rPr>
          <w:szCs w:val="24"/>
        </w:rPr>
        <w:t xml:space="preserve">извештај надзорног органа о изведеним радовима који нису у складу са </w:t>
      </w:r>
      <w:r w:rsidRPr="00921010">
        <w:rPr>
          <w:szCs w:val="24"/>
        </w:rPr>
        <w:t xml:space="preserve">пројектом, односно уговором; </w:t>
      </w:r>
    </w:p>
    <w:p w:rsidR="00025D90" w:rsidRPr="00921010" w:rsidRDefault="00025D90" w:rsidP="00742230">
      <w:pPr>
        <w:numPr>
          <w:ilvl w:val="0"/>
          <w:numId w:val="22"/>
        </w:numPr>
        <w:autoSpaceDE w:val="0"/>
        <w:autoSpaceDN w:val="0"/>
        <w:adjustRightInd w:val="0"/>
        <w:jc w:val="both"/>
        <w:rPr>
          <w:szCs w:val="24"/>
        </w:rPr>
      </w:pPr>
      <w:r w:rsidRPr="00005ADD">
        <w:rPr>
          <w:szCs w:val="24"/>
        </w:rPr>
        <w:t xml:space="preserve">изјава о раскиду уговора због неиспуњења битних елемената уговора дата на </w:t>
      </w:r>
      <w:r w:rsidRPr="00921010">
        <w:rPr>
          <w:szCs w:val="24"/>
        </w:rPr>
        <w:t>начин и под условима предвиђеним законом којим се уређују облигациони односи;</w:t>
      </w:r>
    </w:p>
    <w:p w:rsidR="00025D90" w:rsidRPr="00921010" w:rsidRDefault="00025D90" w:rsidP="00742230">
      <w:pPr>
        <w:numPr>
          <w:ilvl w:val="0"/>
          <w:numId w:val="22"/>
        </w:numPr>
        <w:autoSpaceDE w:val="0"/>
        <w:autoSpaceDN w:val="0"/>
        <w:adjustRightInd w:val="0"/>
        <w:jc w:val="both"/>
        <w:rPr>
          <w:szCs w:val="24"/>
        </w:rPr>
      </w:pPr>
      <w:r w:rsidRPr="00005ADD">
        <w:rPr>
          <w:szCs w:val="24"/>
        </w:rPr>
        <w:lastRenderedPageBreak/>
        <w:t xml:space="preserve"> доказ о ангажовању на извршењу уговора о јавној набавци лица која нису </w:t>
      </w:r>
      <w:r w:rsidRPr="00921010">
        <w:rPr>
          <w:szCs w:val="24"/>
        </w:rPr>
        <w:t xml:space="preserve">означена у понуди као подизвођачи, односно чланови групе понуђача; </w:t>
      </w:r>
    </w:p>
    <w:p w:rsidR="00F62472" w:rsidRPr="00937F59" w:rsidRDefault="00025D90" w:rsidP="00025D90">
      <w:pPr>
        <w:numPr>
          <w:ilvl w:val="0"/>
          <w:numId w:val="22"/>
        </w:numPr>
        <w:autoSpaceDE w:val="0"/>
        <w:autoSpaceDN w:val="0"/>
        <w:adjustRightInd w:val="0"/>
        <w:jc w:val="both"/>
        <w:rPr>
          <w:i/>
          <w:szCs w:val="24"/>
        </w:rPr>
      </w:pPr>
      <w:proofErr w:type="gramStart"/>
      <w:r w:rsidRPr="00005ADD">
        <w:rPr>
          <w:szCs w:val="24"/>
        </w:rPr>
        <w:t>други</w:t>
      </w:r>
      <w:proofErr w:type="gramEnd"/>
      <w:r w:rsidRPr="00005ADD">
        <w:rPr>
          <w:szCs w:val="24"/>
        </w:rPr>
        <w:t xml:space="preserve"> одговарајући доказ примерен предмету јавне набавке, који се односи на </w:t>
      </w:r>
      <w:r w:rsidRPr="00921010">
        <w:rPr>
          <w:szCs w:val="24"/>
        </w:rPr>
        <w:t>испуњење обавеза у ранијим поступцима јавне набавке или по раније закљученим уговорима о јавним набавкама</w:t>
      </w:r>
      <w:r w:rsidRPr="00921010">
        <w:rPr>
          <w:i/>
          <w:szCs w:val="24"/>
        </w:rPr>
        <w:t>.</w:t>
      </w:r>
    </w:p>
    <w:p w:rsidR="00025D90" w:rsidRPr="00F62472" w:rsidRDefault="00025D90" w:rsidP="00F62472">
      <w:pPr>
        <w:pStyle w:val="Heading3"/>
      </w:pPr>
      <w:r w:rsidRPr="00E94E90">
        <w:t>НЕГАТИВНА РЕФЕРЕНЦА</w:t>
      </w:r>
    </w:p>
    <w:p w:rsidR="00025D90" w:rsidRPr="00AA7343" w:rsidRDefault="00025D90" w:rsidP="00025D90">
      <w:pPr>
        <w:autoSpaceDE w:val="0"/>
        <w:autoSpaceDN w:val="0"/>
        <w:adjustRightInd w:val="0"/>
        <w:ind w:firstLine="420"/>
        <w:jc w:val="both"/>
        <w:rPr>
          <w:szCs w:val="24"/>
        </w:rPr>
      </w:pPr>
      <w:proofErr w:type="gramStart"/>
      <w:r w:rsidRPr="00AA7343">
        <w:rPr>
          <w:szCs w:val="24"/>
        </w:rPr>
        <w:t xml:space="preserve">Наручилац </w:t>
      </w:r>
      <w:r>
        <w:rPr>
          <w:szCs w:val="24"/>
        </w:rPr>
        <w:t>ће одбити</w:t>
      </w:r>
      <w:r w:rsidRPr="00AA7343">
        <w:rPr>
          <w:szCs w:val="24"/>
        </w:rPr>
        <w:t xml:space="preserve"> понуду понуђача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025D90" w:rsidRPr="00AA7343" w:rsidRDefault="00025D90" w:rsidP="00025D90">
      <w:pPr>
        <w:autoSpaceDE w:val="0"/>
        <w:autoSpaceDN w:val="0"/>
        <w:adjustRightInd w:val="0"/>
        <w:ind w:firstLine="360"/>
        <w:jc w:val="both"/>
        <w:rPr>
          <w:szCs w:val="24"/>
        </w:rPr>
      </w:pPr>
      <w:proofErr w:type="gramStart"/>
      <w:r w:rsidRPr="00AA7343">
        <w:rPr>
          <w:szCs w:val="24"/>
        </w:rPr>
        <w:t>Докази из става 1.</w:t>
      </w:r>
      <w:proofErr w:type="gramEnd"/>
      <w:r>
        <w:rPr>
          <w:szCs w:val="24"/>
        </w:rPr>
        <w:t xml:space="preserve"> </w:t>
      </w:r>
      <w:proofErr w:type="gramStart"/>
      <w:r w:rsidRPr="00AA7343">
        <w:rPr>
          <w:szCs w:val="24"/>
        </w:rPr>
        <w:t>ове</w:t>
      </w:r>
      <w:proofErr w:type="gramEnd"/>
      <w:r w:rsidRPr="00AA7343">
        <w:rPr>
          <w:szCs w:val="24"/>
        </w:rPr>
        <w:t xml:space="preserve"> тачке су: </w:t>
      </w:r>
    </w:p>
    <w:p w:rsidR="00025D90" w:rsidRPr="00AA7343" w:rsidRDefault="00025D90" w:rsidP="00742230">
      <w:pPr>
        <w:numPr>
          <w:ilvl w:val="0"/>
          <w:numId w:val="14"/>
        </w:numPr>
        <w:autoSpaceDE w:val="0"/>
        <w:autoSpaceDN w:val="0"/>
        <w:adjustRightInd w:val="0"/>
        <w:jc w:val="both"/>
        <w:rPr>
          <w:szCs w:val="24"/>
        </w:rPr>
      </w:pPr>
      <w:r w:rsidRPr="00AA7343">
        <w:rPr>
          <w:szCs w:val="24"/>
        </w:rPr>
        <w:t xml:space="preserve">исправа о наплаћеној уговорној казни; </w:t>
      </w:r>
    </w:p>
    <w:p w:rsidR="00025D90" w:rsidRPr="00AA7343" w:rsidRDefault="00025D90" w:rsidP="00742230">
      <w:pPr>
        <w:numPr>
          <w:ilvl w:val="0"/>
          <w:numId w:val="14"/>
        </w:numPr>
        <w:autoSpaceDE w:val="0"/>
        <w:autoSpaceDN w:val="0"/>
        <w:adjustRightInd w:val="0"/>
        <w:jc w:val="both"/>
        <w:rPr>
          <w:szCs w:val="24"/>
        </w:rPr>
      </w:pPr>
      <w:r w:rsidRPr="00AA7343">
        <w:rPr>
          <w:szCs w:val="24"/>
        </w:rPr>
        <w:t xml:space="preserve">исправа о реализованом средству обезбеђења испуњења обавеза у поступку јавне набавке или испуњења уговорних обавеза; </w:t>
      </w:r>
    </w:p>
    <w:p w:rsidR="00025D90" w:rsidRPr="00AA7343" w:rsidRDefault="00025D90" w:rsidP="00742230">
      <w:pPr>
        <w:numPr>
          <w:ilvl w:val="0"/>
          <w:numId w:val="14"/>
        </w:numPr>
        <w:autoSpaceDE w:val="0"/>
        <w:autoSpaceDN w:val="0"/>
        <w:adjustRightInd w:val="0"/>
        <w:jc w:val="both"/>
        <w:rPr>
          <w:szCs w:val="24"/>
        </w:rPr>
      </w:pPr>
      <w:r w:rsidRPr="00AA7343">
        <w:rPr>
          <w:szCs w:val="24"/>
        </w:rPr>
        <w:t>правоснажна судска одлука или коначна одлука другог надлежног органа;</w:t>
      </w:r>
    </w:p>
    <w:p w:rsidR="00025D90" w:rsidRPr="00AA7343" w:rsidRDefault="00025D90" w:rsidP="00742230">
      <w:pPr>
        <w:numPr>
          <w:ilvl w:val="0"/>
          <w:numId w:val="14"/>
        </w:numPr>
        <w:autoSpaceDE w:val="0"/>
        <w:autoSpaceDN w:val="0"/>
        <w:adjustRightInd w:val="0"/>
        <w:jc w:val="both"/>
        <w:rPr>
          <w:szCs w:val="24"/>
        </w:rPr>
      </w:pPr>
      <w:r w:rsidRPr="00AA7343">
        <w:rPr>
          <w:szCs w:val="24"/>
        </w:rPr>
        <w:t xml:space="preserve">рекламације корисника, ако нису отклоњене у уговореном року; </w:t>
      </w:r>
    </w:p>
    <w:p w:rsidR="00025D90" w:rsidRPr="00AA7343" w:rsidRDefault="00025D90" w:rsidP="00742230">
      <w:pPr>
        <w:numPr>
          <w:ilvl w:val="0"/>
          <w:numId w:val="14"/>
        </w:numPr>
        <w:autoSpaceDE w:val="0"/>
        <w:autoSpaceDN w:val="0"/>
        <w:adjustRightInd w:val="0"/>
        <w:jc w:val="both"/>
        <w:rPr>
          <w:szCs w:val="24"/>
        </w:rPr>
      </w:pPr>
      <w:r w:rsidRPr="00AA7343">
        <w:rPr>
          <w:szCs w:val="24"/>
        </w:rPr>
        <w:t xml:space="preserve">извештај надзорног органа о изведеним радовима који нису у складу са пројектом, односно уговором; </w:t>
      </w:r>
    </w:p>
    <w:p w:rsidR="00025D90" w:rsidRPr="00AA7343" w:rsidRDefault="00025D90" w:rsidP="00742230">
      <w:pPr>
        <w:numPr>
          <w:ilvl w:val="0"/>
          <w:numId w:val="14"/>
        </w:numPr>
        <w:autoSpaceDE w:val="0"/>
        <w:autoSpaceDN w:val="0"/>
        <w:adjustRightInd w:val="0"/>
        <w:jc w:val="both"/>
        <w:rPr>
          <w:szCs w:val="24"/>
        </w:rPr>
      </w:pPr>
      <w:r w:rsidRPr="00AA7343">
        <w:rPr>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25D90" w:rsidRPr="00AA7343" w:rsidRDefault="00025D90" w:rsidP="00742230">
      <w:pPr>
        <w:numPr>
          <w:ilvl w:val="0"/>
          <w:numId w:val="14"/>
        </w:numPr>
        <w:autoSpaceDE w:val="0"/>
        <w:autoSpaceDN w:val="0"/>
        <w:adjustRightInd w:val="0"/>
        <w:jc w:val="both"/>
        <w:rPr>
          <w:szCs w:val="24"/>
        </w:rPr>
      </w:pPr>
      <w:r w:rsidRPr="00AA7343">
        <w:rPr>
          <w:szCs w:val="24"/>
        </w:rPr>
        <w:t xml:space="preserve"> доказ о ангажовању на извршењу уговора о јавној набавци лица која нису означена у понуди као подизвођачи, односно чланови групе понуђача; </w:t>
      </w:r>
    </w:p>
    <w:p w:rsidR="00025D90" w:rsidRPr="00AA7343" w:rsidRDefault="00025D90" w:rsidP="00742230">
      <w:pPr>
        <w:numPr>
          <w:ilvl w:val="0"/>
          <w:numId w:val="14"/>
        </w:numPr>
        <w:autoSpaceDE w:val="0"/>
        <w:autoSpaceDN w:val="0"/>
        <w:adjustRightInd w:val="0"/>
        <w:jc w:val="both"/>
        <w:rPr>
          <w:i/>
          <w:szCs w:val="24"/>
        </w:rPr>
      </w:pPr>
      <w:proofErr w:type="gramStart"/>
      <w:r w:rsidRPr="00AA7343">
        <w:rPr>
          <w:szCs w:val="24"/>
        </w:rPr>
        <w:t>други</w:t>
      </w:r>
      <w:proofErr w:type="gramEnd"/>
      <w:r w:rsidRPr="00AA7343">
        <w:rPr>
          <w:szCs w:val="24"/>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r w:rsidRPr="00AA7343">
        <w:rPr>
          <w:i/>
          <w:szCs w:val="24"/>
        </w:rPr>
        <w:t>.</w:t>
      </w:r>
    </w:p>
    <w:p w:rsidR="00025D90" w:rsidRPr="0097413E" w:rsidRDefault="00025D90" w:rsidP="0097413E">
      <w:pPr>
        <w:autoSpaceDE w:val="0"/>
        <w:autoSpaceDN w:val="0"/>
        <w:adjustRightInd w:val="0"/>
        <w:ind w:left="360"/>
        <w:jc w:val="both"/>
        <w:rPr>
          <w:szCs w:val="24"/>
          <w:lang w:val="sr-Cyrl-CS"/>
        </w:rPr>
      </w:pPr>
      <w:r>
        <w:rPr>
          <w:szCs w:val="24"/>
        </w:rPr>
        <w:tab/>
      </w:r>
      <w:proofErr w:type="gramStart"/>
      <w:r w:rsidRPr="00AA7343">
        <w:rPr>
          <w:szCs w:val="24"/>
        </w:rPr>
        <w:t>Доказ из става 2.</w:t>
      </w:r>
      <w:proofErr w:type="gramEnd"/>
      <w:r w:rsidRPr="00AA7343">
        <w:rPr>
          <w:szCs w:val="24"/>
        </w:rPr>
        <w:t xml:space="preserve"> </w:t>
      </w:r>
      <w:proofErr w:type="gramStart"/>
      <w:r w:rsidRPr="00AA7343">
        <w:rPr>
          <w:szCs w:val="24"/>
        </w:rPr>
        <w:t>подтачка</w:t>
      </w:r>
      <w:proofErr w:type="gramEnd"/>
      <w:r w:rsidRPr="00AA7343">
        <w:rPr>
          <w:szCs w:val="24"/>
        </w:rPr>
        <w:t xml:space="preserve"> 3) ове тачке може да се односи на поступак који је спровео или уговор који је закључио и други наручилац ако је предмет јавне набавке истоврстан.</w:t>
      </w:r>
    </w:p>
    <w:p w:rsidR="00025D90" w:rsidRPr="00F54879" w:rsidRDefault="00025D90" w:rsidP="00025D90">
      <w:pPr>
        <w:pStyle w:val="Heading3"/>
        <w:numPr>
          <w:ilvl w:val="0"/>
          <w:numId w:val="0"/>
        </w:numPr>
        <w:ind w:left="142" w:hanging="142"/>
        <w:jc w:val="left"/>
        <w:rPr>
          <w:lang w:val="ru-RU"/>
        </w:rPr>
      </w:pPr>
      <w:proofErr w:type="gramStart"/>
      <w:r>
        <w:t>22.</w:t>
      </w:r>
      <w:r w:rsidRPr="00F54879">
        <w:t xml:space="preserve">РОКОВИ И НАЧИН </w:t>
      </w:r>
      <w:r w:rsidRPr="00F54879">
        <w:rPr>
          <w:lang w:val="ru-RU"/>
        </w:rPr>
        <w:t>ПОДНОШ</w:t>
      </w:r>
      <w:r>
        <w:rPr>
          <w:lang w:val="ru-RU"/>
        </w:rPr>
        <w:t xml:space="preserve">ЕЊА ЗАХТЕВА ЗА ЗАШТИТУ ПРАВА СА </w:t>
      </w:r>
      <w:r w:rsidRPr="00F54879">
        <w:rPr>
          <w:lang w:val="ru-RU"/>
        </w:rPr>
        <w:t>УПУТСТВОМ О УПЛАТИ ТАКСЕ ИЗ ЧЛАНА 156.</w:t>
      </w:r>
      <w:proofErr w:type="gramEnd"/>
      <w:r w:rsidRPr="00F54879">
        <w:rPr>
          <w:lang w:val="ru-RU"/>
        </w:rPr>
        <w:t xml:space="preserve"> ЗАКОНА</w:t>
      </w:r>
    </w:p>
    <w:p w:rsidR="00025D90" w:rsidRDefault="00025D90" w:rsidP="00025D90">
      <w:pPr>
        <w:widowControl w:val="0"/>
        <w:autoSpaceDE w:val="0"/>
        <w:autoSpaceDN w:val="0"/>
        <w:adjustRightInd w:val="0"/>
        <w:ind w:right="23" w:firstLine="708"/>
        <w:jc w:val="both"/>
        <w:rPr>
          <w:szCs w:val="24"/>
          <w:lang w:val="ru-RU"/>
        </w:rPr>
      </w:pPr>
      <w:r w:rsidRPr="00F54879">
        <w:rPr>
          <w:szCs w:val="24"/>
          <w:lang w:val="ru-RU"/>
        </w:rPr>
        <w:t>Захтев за заштиту права може да поднесе понуђач, односно  заинтересовано лице</w:t>
      </w:r>
      <w:r>
        <w:rPr>
          <w:szCs w:val="24"/>
          <w:lang w:val="ru-RU"/>
        </w:rPr>
        <w:t xml:space="preserve"> које има интерес за доделу уговора у овом поступку јавне набавке и које је претрпело или би могло да претрпи штету због поступања наручиоца противно одредбама Закона (у даљем тексту: подносилац захтева).</w:t>
      </w:r>
    </w:p>
    <w:p w:rsidR="00025D90" w:rsidRDefault="00025D90" w:rsidP="00025D90">
      <w:pPr>
        <w:widowControl w:val="0"/>
        <w:autoSpaceDE w:val="0"/>
        <w:autoSpaceDN w:val="0"/>
        <w:adjustRightInd w:val="0"/>
        <w:ind w:right="23" w:firstLine="708"/>
        <w:jc w:val="both"/>
        <w:rPr>
          <w:szCs w:val="24"/>
          <w:lang w:val="ru-RU"/>
        </w:rPr>
      </w:pPr>
      <w:r w:rsidRPr="00F54879">
        <w:rPr>
          <w:szCs w:val="24"/>
          <w:lang w:val="ru-RU"/>
        </w:rPr>
        <w:t>З</w:t>
      </w:r>
      <w:r w:rsidRPr="00F54879">
        <w:rPr>
          <w:spacing w:val="-1"/>
          <w:szCs w:val="24"/>
          <w:lang w:val="ru-RU"/>
        </w:rPr>
        <w:t>а</w:t>
      </w:r>
      <w:r w:rsidRPr="00F54879">
        <w:rPr>
          <w:szCs w:val="24"/>
          <w:lang w:val="ru-RU"/>
        </w:rPr>
        <w:t>х</w:t>
      </w:r>
      <w:r w:rsidRPr="00F54879">
        <w:rPr>
          <w:spacing w:val="-1"/>
          <w:szCs w:val="24"/>
          <w:lang w:val="ru-RU"/>
        </w:rPr>
        <w:t>т</w:t>
      </w:r>
      <w:r w:rsidRPr="00F54879">
        <w:rPr>
          <w:szCs w:val="24"/>
          <w:lang w:val="ru-RU"/>
        </w:rPr>
        <w:t>ев</w:t>
      </w:r>
      <w:r w:rsidRPr="00F54879">
        <w:rPr>
          <w:spacing w:val="1"/>
          <w:szCs w:val="24"/>
          <w:lang w:val="sr-Latn-CS"/>
        </w:rPr>
        <w:t xml:space="preserve"> </w:t>
      </w:r>
      <w:r w:rsidRPr="00F54879">
        <w:rPr>
          <w:spacing w:val="-1"/>
          <w:szCs w:val="24"/>
          <w:lang w:val="ru-RU"/>
        </w:rPr>
        <w:t>з</w:t>
      </w:r>
      <w:r w:rsidRPr="00F54879">
        <w:rPr>
          <w:szCs w:val="24"/>
          <w:lang w:val="ru-RU"/>
        </w:rPr>
        <w:t>а</w:t>
      </w:r>
      <w:r w:rsidRPr="00F54879">
        <w:rPr>
          <w:spacing w:val="2"/>
          <w:szCs w:val="24"/>
          <w:lang w:val="sr-Latn-CS"/>
        </w:rPr>
        <w:t xml:space="preserve"> </w:t>
      </w:r>
      <w:r w:rsidRPr="00F54879">
        <w:rPr>
          <w:spacing w:val="-1"/>
          <w:szCs w:val="24"/>
          <w:lang w:val="ru-RU"/>
        </w:rPr>
        <w:t>з</w:t>
      </w:r>
      <w:r w:rsidRPr="00F54879">
        <w:rPr>
          <w:szCs w:val="24"/>
          <w:lang w:val="ru-RU"/>
        </w:rPr>
        <w:t>а</w:t>
      </w:r>
      <w:r w:rsidRPr="00F54879">
        <w:rPr>
          <w:spacing w:val="-1"/>
          <w:szCs w:val="24"/>
          <w:lang w:val="ru-RU"/>
        </w:rPr>
        <w:t>шти</w:t>
      </w:r>
      <w:r w:rsidRPr="00F54879">
        <w:rPr>
          <w:spacing w:val="1"/>
          <w:szCs w:val="24"/>
          <w:lang w:val="ru-RU"/>
        </w:rPr>
        <w:t>т</w:t>
      </w:r>
      <w:r w:rsidRPr="00F54879">
        <w:rPr>
          <w:szCs w:val="24"/>
          <w:lang w:val="ru-RU"/>
        </w:rPr>
        <w:t>у</w:t>
      </w:r>
      <w:r w:rsidRPr="00F54879">
        <w:rPr>
          <w:szCs w:val="24"/>
          <w:lang w:val="sr-Latn-CS"/>
        </w:rPr>
        <w:t xml:space="preserve"> </w:t>
      </w:r>
      <w:r w:rsidRPr="00F54879">
        <w:rPr>
          <w:spacing w:val="-1"/>
          <w:szCs w:val="24"/>
          <w:lang w:val="ru-RU"/>
        </w:rPr>
        <w:t>п</w:t>
      </w:r>
      <w:r w:rsidRPr="00F54879">
        <w:rPr>
          <w:szCs w:val="24"/>
          <w:lang w:val="ru-RU"/>
        </w:rPr>
        <w:t>рава</w:t>
      </w:r>
      <w:r w:rsidRPr="00F54879">
        <w:rPr>
          <w:szCs w:val="24"/>
          <w:lang w:val="sr-Latn-CS"/>
        </w:rPr>
        <w:t xml:space="preserve"> </w:t>
      </w:r>
      <w:r w:rsidRPr="00F54879">
        <w:rPr>
          <w:spacing w:val="-1"/>
          <w:szCs w:val="24"/>
          <w:lang w:val="ru-RU"/>
        </w:rPr>
        <w:t>п</w:t>
      </w:r>
      <w:r w:rsidRPr="00F54879">
        <w:rPr>
          <w:szCs w:val="24"/>
          <w:lang w:val="ru-RU"/>
        </w:rPr>
        <w:t>од</w:t>
      </w:r>
      <w:r w:rsidRPr="00F54879">
        <w:rPr>
          <w:spacing w:val="-1"/>
          <w:szCs w:val="24"/>
          <w:lang w:val="ru-RU"/>
        </w:rPr>
        <w:t>н</w:t>
      </w:r>
      <w:r w:rsidRPr="00F54879">
        <w:rPr>
          <w:szCs w:val="24"/>
          <w:lang w:val="ru-RU"/>
        </w:rPr>
        <w:t>оси</w:t>
      </w:r>
      <w:r w:rsidRPr="00F54879">
        <w:rPr>
          <w:spacing w:val="2"/>
          <w:szCs w:val="24"/>
          <w:lang w:val="sr-Latn-CS"/>
        </w:rPr>
        <w:t xml:space="preserve"> </w:t>
      </w:r>
      <w:r w:rsidRPr="00F54879">
        <w:rPr>
          <w:szCs w:val="24"/>
          <w:lang w:val="ru-RU"/>
        </w:rPr>
        <w:t>се</w:t>
      </w:r>
      <w:r w:rsidRPr="00F54879">
        <w:rPr>
          <w:szCs w:val="24"/>
          <w:lang w:val="sr-Latn-CS"/>
        </w:rPr>
        <w:t xml:space="preserve"> </w:t>
      </w:r>
      <w:r>
        <w:rPr>
          <w:szCs w:val="24"/>
        </w:rPr>
        <w:t xml:space="preserve">наручиоцу, а копија се истовремено доставља Републичкој комисији </w:t>
      </w:r>
      <w:r w:rsidRPr="00F54879">
        <w:rPr>
          <w:spacing w:val="-1"/>
          <w:szCs w:val="24"/>
          <w:lang w:val="ru-RU"/>
        </w:rPr>
        <w:t>з</w:t>
      </w:r>
      <w:r w:rsidRPr="00F54879">
        <w:rPr>
          <w:szCs w:val="24"/>
          <w:lang w:val="ru-RU"/>
        </w:rPr>
        <w:t>а</w:t>
      </w:r>
      <w:r w:rsidRPr="00F54879">
        <w:rPr>
          <w:szCs w:val="24"/>
          <w:lang w:val="sr-Latn-CS"/>
        </w:rPr>
        <w:t xml:space="preserve"> </w:t>
      </w:r>
      <w:r w:rsidRPr="00F54879">
        <w:rPr>
          <w:spacing w:val="-1"/>
          <w:szCs w:val="24"/>
          <w:lang w:val="ru-RU"/>
        </w:rPr>
        <w:t>з</w:t>
      </w:r>
      <w:r w:rsidRPr="00F54879">
        <w:rPr>
          <w:szCs w:val="24"/>
          <w:lang w:val="ru-RU"/>
        </w:rPr>
        <w:t>а</w:t>
      </w:r>
      <w:r w:rsidRPr="00F54879">
        <w:rPr>
          <w:spacing w:val="-1"/>
          <w:szCs w:val="24"/>
          <w:lang w:val="ru-RU"/>
        </w:rPr>
        <w:t>шт</w:t>
      </w:r>
      <w:r w:rsidRPr="00F54879">
        <w:rPr>
          <w:spacing w:val="1"/>
          <w:szCs w:val="24"/>
          <w:lang w:val="ru-RU"/>
        </w:rPr>
        <w:t>ит</w:t>
      </w:r>
      <w:r w:rsidRPr="00F54879">
        <w:rPr>
          <w:szCs w:val="24"/>
          <w:lang w:val="ru-RU"/>
        </w:rPr>
        <w:t>у</w:t>
      </w:r>
      <w:r w:rsidRPr="00F54879">
        <w:rPr>
          <w:szCs w:val="24"/>
          <w:lang w:val="sr-Latn-CS"/>
        </w:rPr>
        <w:t xml:space="preserve"> </w:t>
      </w:r>
      <w:r w:rsidRPr="00F54879">
        <w:rPr>
          <w:spacing w:val="-1"/>
          <w:szCs w:val="24"/>
          <w:lang w:val="ru-RU"/>
        </w:rPr>
        <w:t>п</w:t>
      </w:r>
      <w:r w:rsidRPr="00F54879">
        <w:rPr>
          <w:szCs w:val="24"/>
          <w:lang w:val="ru-RU"/>
        </w:rPr>
        <w:t>рава</w:t>
      </w:r>
      <w:r w:rsidRPr="00F54879">
        <w:rPr>
          <w:szCs w:val="24"/>
          <w:lang w:val="sr-Latn-CS"/>
        </w:rPr>
        <w:t xml:space="preserve"> </w:t>
      </w:r>
      <w:r w:rsidRPr="00F54879">
        <w:rPr>
          <w:szCs w:val="24"/>
          <w:lang w:val="ru-RU"/>
        </w:rPr>
        <w:t>у</w:t>
      </w:r>
      <w:r w:rsidRPr="00F54879">
        <w:rPr>
          <w:szCs w:val="24"/>
          <w:lang w:val="sr-Latn-CS"/>
        </w:rPr>
        <w:t xml:space="preserve"> </w:t>
      </w:r>
      <w:r w:rsidRPr="00F54879">
        <w:rPr>
          <w:spacing w:val="-1"/>
          <w:szCs w:val="24"/>
          <w:lang w:val="ru-RU"/>
        </w:rPr>
        <w:t>п</w:t>
      </w:r>
      <w:r w:rsidRPr="00F54879">
        <w:rPr>
          <w:szCs w:val="24"/>
          <w:lang w:val="ru-RU"/>
        </w:rPr>
        <w:t>ос</w:t>
      </w:r>
      <w:r w:rsidRPr="00F54879">
        <w:rPr>
          <w:spacing w:val="1"/>
          <w:szCs w:val="24"/>
          <w:lang w:val="ru-RU"/>
        </w:rPr>
        <w:t>т</w:t>
      </w:r>
      <w:r w:rsidRPr="00F54879">
        <w:rPr>
          <w:spacing w:val="-4"/>
          <w:szCs w:val="24"/>
          <w:lang w:val="ru-RU"/>
        </w:rPr>
        <w:t>у</w:t>
      </w:r>
      <w:r w:rsidRPr="00F54879">
        <w:rPr>
          <w:spacing w:val="-1"/>
          <w:szCs w:val="24"/>
          <w:lang w:val="ru-RU"/>
        </w:rPr>
        <w:t>п</w:t>
      </w:r>
      <w:r w:rsidRPr="00F54879">
        <w:rPr>
          <w:spacing w:val="1"/>
          <w:szCs w:val="24"/>
          <w:lang w:val="ru-RU"/>
        </w:rPr>
        <w:t>ц</w:t>
      </w:r>
      <w:r w:rsidRPr="00F54879">
        <w:rPr>
          <w:spacing w:val="-1"/>
          <w:szCs w:val="24"/>
          <w:lang w:val="ru-RU"/>
        </w:rPr>
        <w:t>и</w:t>
      </w:r>
      <w:r w:rsidRPr="00F54879">
        <w:rPr>
          <w:spacing w:val="2"/>
          <w:szCs w:val="24"/>
          <w:lang w:val="ru-RU"/>
        </w:rPr>
        <w:t>м</w:t>
      </w:r>
      <w:r w:rsidRPr="00F54879">
        <w:rPr>
          <w:szCs w:val="24"/>
          <w:lang w:val="ru-RU"/>
        </w:rPr>
        <w:t>а</w:t>
      </w:r>
      <w:r w:rsidRPr="00F54879">
        <w:rPr>
          <w:szCs w:val="24"/>
          <w:lang w:val="sr-Latn-CS"/>
        </w:rPr>
        <w:t xml:space="preserve"> </w:t>
      </w:r>
      <w:r w:rsidRPr="00F54879">
        <w:rPr>
          <w:spacing w:val="1"/>
          <w:szCs w:val="24"/>
          <w:lang w:val="ru-RU"/>
        </w:rPr>
        <w:t>ј</w:t>
      </w:r>
      <w:r w:rsidRPr="00F54879">
        <w:rPr>
          <w:spacing w:val="-3"/>
          <w:szCs w:val="24"/>
          <w:lang w:val="ru-RU"/>
        </w:rPr>
        <w:t>а</w:t>
      </w:r>
      <w:r w:rsidRPr="00F54879">
        <w:rPr>
          <w:szCs w:val="24"/>
          <w:lang w:val="ru-RU"/>
        </w:rPr>
        <w:t>в</w:t>
      </w:r>
      <w:r w:rsidRPr="00F54879">
        <w:rPr>
          <w:spacing w:val="-1"/>
          <w:szCs w:val="24"/>
          <w:lang w:val="ru-RU"/>
        </w:rPr>
        <w:t>ни</w:t>
      </w:r>
      <w:r w:rsidRPr="00F54879">
        <w:rPr>
          <w:szCs w:val="24"/>
          <w:lang w:val="ru-RU"/>
        </w:rPr>
        <w:t>х</w:t>
      </w:r>
      <w:r w:rsidRPr="00F54879">
        <w:rPr>
          <w:szCs w:val="24"/>
          <w:lang w:val="sr-Latn-CS"/>
        </w:rPr>
        <w:t xml:space="preserve"> </w:t>
      </w:r>
      <w:r w:rsidRPr="00F54879">
        <w:rPr>
          <w:spacing w:val="6"/>
          <w:szCs w:val="24"/>
          <w:lang w:val="sr-Latn-CS"/>
        </w:rPr>
        <w:t xml:space="preserve"> </w:t>
      </w:r>
      <w:r w:rsidRPr="00F54879">
        <w:rPr>
          <w:spacing w:val="-1"/>
          <w:szCs w:val="24"/>
          <w:lang w:val="ru-RU"/>
        </w:rPr>
        <w:t>н</w:t>
      </w:r>
      <w:r w:rsidRPr="00F54879">
        <w:rPr>
          <w:szCs w:val="24"/>
          <w:lang w:val="ru-RU"/>
        </w:rPr>
        <w:t>аб</w:t>
      </w:r>
      <w:r w:rsidRPr="00F54879">
        <w:rPr>
          <w:spacing w:val="-1"/>
          <w:szCs w:val="24"/>
          <w:lang w:val="ru-RU"/>
        </w:rPr>
        <w:t>а</w:t>
      </w:r>
      <w:r w:rsidRPr="00F54879">
        <w:rPr>
          <w:szCs w:val="24"/>
          <w:lang w:val="ru-RU"/>
        </w:rPr>
        <w:t>в</w:t>
      </w:r>
      <w:r w:rsidRPr="00F54879">
        <w:rPr>
          <w:spacing w:val="-1"/>
          <w:szCs w:val="24"/>
          <w:lang w:val="ru-RU"/>
        </w:rPr>
        <w:t>к</w:t>
      </w:r>
      <w:r w:rsidRPr="00F54879">
        <w:rPr>
          <w:szCs w:val="24"/>
          <w:lang w:val="ru-RU"/>
        </w:rPr>
        <w:t>и</w:t>
      </w:r>
      <w:r w:rsidRPr="00F54879">
        <w:rPr>
          <w:spacing w:val="9"/>
          <w:szCs w:val="24"/>
          <w:lang w:val="sr-Latn-CS"/>
        </w:rPr>
        <w:t xml:space="preserve"> </w:t>
      </w:r>
      <w:r w:rsidRPr="00F54879">
        <w:rPr>
          <w:spacing w:val="-1"/>
          <w:szCs w:val="24"/>
          <w:lang w:val="ru-RU"/>
        </w:rPr>
        <w:t>н</w:t>
      </w:r>
      <w:r w:rsidRPr="00F54879">
        <w:rPr>
          <w:szCs w:val="24"/>
          <w:lang w:val="ru-RU"/>
        </w:rPr>
        <w:t>а</w:t>
      </w:r>
      <w:r w:rsidRPr="00F54879">
        <w:rPr>
          <w:szCs w:val="24"/>
          <w:lang w:val="sr-Latn-CS"/>
        </w:rPr>
        <w:t xml:space="preserve"> </w:t>
      </w:r>
      <w:r w:rsidRPr="00F54879">
        <w:rPr>
          <w:szCs w:val="24"/>
          <w:lang w:val="ru-RU"/>
        </w:rPr>
        <w:t>адр</w:t>
      </w:r>
      <w:r w:rsidRPr="00F54879">
        <w:rPr>
          <w:spacing w:val="-1"/>
          <w:szCs w:val="24"/>
          <w:lang w:val="ru-RU"/>
        </w:rPr>
        <w:t>е</w:t>
      </w:r>
      <w:r w:rsidRPr="00F54879">
        <w:rPr>
          <w:spacing w:val="1"/>
          <w:szCs w:val="24"/>
          <w:lang w:val="ru-RU"/>
        </w:rPr>
        <w:t>с</w:t>
      </w:r>
      <w:r w:rsidRPr="00F54879">
        <w:rPr>
          <w:spacing w:val="-4"/>
          <w:szCs w:val="24"/>
          <w:lang w:val="ru-RU"/>
        </w:rPr>
        <w:t>у</w:t>
      </w:r>
      <w:r w:rsidRPr="00F54879">
        <w:rPr>
          <w:szCs w:val="24"/>
          <w:lang w:val="sr-Latn-CS"/>
        </w:rPr>
        <w:t xml:space="preserve">: </w:t>
      </w:r>
      <w:r w:rsidRPr="00F54879">
        <w:rPr>
          <w:szCs w:val="24"/>
          <w:lang w:val="ru-RU"/>
        </w:rPr>
        <w:t>Нем</w:t>
      </w:r>
      <w:r w:rsidRPr="00F54879">
        <w:rPr>
          <w:spacing w:val="-1"/>
          <w:szCs w:val="24"/>
          <w:lang w:val="ru-RU"/>
        </w:rPr>
        <w:t>а</w:t>
      </w:r>
      <w:r w:rsidRPr="00F54879">
        <w:rPr>
          <w:szCs w:val="24"/>
          <w:lang w:val="ru-RU"/>
        </w:rPr>
        <w:t>њ</w:t>
      </w:r>
      <w:r w:rsidRPr="00F54879">
        <w:rPr>
          <w:spacing w:val="-1"/>
          <w:szCs w:val="24"/>
          <w:lang w:val="ru-RU"/>
        </w:rPr>
        <w:t>ин</w:t>
      </w:r>
      <w:r w:rsidRPr="00F54879">
        <w:rPr>
          <w:szCs w:val="24"/>
          <w:lang w:val="ru-RU"/>
        </w:rPr>
        <w:t>а</w:t>
      </w:r>
      <w:r w:rsidRPr="00F54879">
        <w:rPr>
          <w:szCs w:val="24"/>
          <w:lang w:val="sr-Latn-CS"/>
        </w:rPr>
        <w:t xml:space="preserve"> </w:t>
      </w:r>
      <w:r w:rsidRPr="00F54879">
        <w:rPr>
          <w:spacing w:val="5"/>
          <w:szCs w:val="24"/>
          <w:lang w:val="sr-Latn-CS"/>
        </w:rPr>
        <w:t xml:space="preserve"> </w:t>
      </w:r>
      <w:r w:rsidRPr="00F54879">
        <w:rPr>
          <w:szCs w:val="24"/>
          <w:lang w:val="sr-Latn-CS"/>
        </w:rPr>
        <w:t xml:space="preserve">22-26, </w:t>
      </w:r>
      <w:r w:rsidRPr="00F54879">
        <w:rPr>
          <w:spacing w:val="3"/>
          <w:szCs w:val="24"/>
          <w:lang w:val="sr-Latn-CS"/>
        </w:rPr>
        <w:t xml:space="preserve"> </w:t>
      </w:r>
      <w:r w:rsidRPr="00F54879">
        <w:rPr>
          <w:szCs w:val="24"/>
          <w:lang w:val="sr-Latn-CS"/>
        </w:rPr>
        <w:t xml:space="preserve">11000 </w:t>
      </w:r>
      <w:r w:rsidRPr="00F54879">
        <w:rPr>
          <w:spacing w:val="3"/>
          <w:szCs w:val="24"/>
          <w:lang w:val="sr-Latn-CS"/>
        </w:rPr>
        <w:t xml:space="preserve"> </w:t>
      </w:r>
      <w:r w:rsidRPr="00F54879">
        <w:rPr>
          <w:szCs w:val="24"/>
          <w:lang w:val="ru-RU"/>
        </w:rPr>
        <w:t>Бео</w:t>
      </w:r>
      <w:r w:rsidRPr="00F54879">
        <w:rPr>
          <w:spacing w:val="-1"/>
          <w:szCs w:val="24"/>
          <w:lang w:val="ru-RU"/>
        </w:rPr>
        <w:t>г</w:t>
      </w:r>
      <w:r w:rsidRPr="00F54879">
        <w:rPr>
          <w:szCs w:val="24"/>
          <w:lang w:val="ru-RU"/>
        </w:rPr>
        <w:t>рад</w:t>
      </w:r>
      <w:r w:rsidRPr="00F54879">
        <w:rPr>
          <w:szCs w:val="24"/>
          <w:lang w:val="sr-Latn-CS"/>
        </w:rPr>
        <w:t xml:space="preserve">. </w:t>
      </w:r>
    </w:p>
    <w:p w:rsidR="00025D90" w:rsidRPr="00F54879" w:rsidRDefault="00025D90" w:rsidP="00025D90">
      <w:pPr>
        <w:widowControl w:val="0"/>
        <w:autoSpaceDE w:val="0"/>
        <w:autoSpaceDN w:val="0"/>
        <w:adjustRightInd w:val="0"/>
        <w:ind w:right="23" w:firstLine="708"/>
        <w:jc w:val="both"/>
        <w:rPr>
          <w:szCs w:val="24"/>
        </w:rPr>
      </w:pPr>
      <w:r w:rsidRPr="00F54879">
        <w:rPr>
          <w:szCs w:val="24"/>
          <w:lang w:val="ru-RU"/>
        </w:rPr>
        <w:t xml:space="preserve">Захтев за заштиту права доставља </w:t>
      </w:r>
      <w:r>
        <w:rPr>
          <w:szCs w:val="24"/>
          <w:lang w:val="ru-RU"/>
        </w:rPr>
        <w:t xml:space="preserve">се </w:t>
      </w:r>
      <w:r w:rsidRPr="00F54879">
        <w:rPr>
          <w:szCs w:val="24"/>
          <w:lang w:val="ru-RU"/>
        </w:rPr>
        <w:t>непосредно</w:t>
      </w:r>
      <w:r>
        <w:rPr>
          <w:szCs w:val="24"/>
          <w:lang w:val="ru-RU"/>
        </w:rPr>
        <w:t xml:space="preserve">, електронском поштом на </w:t>
      </w:r>
      <w:r>
        <w:rPr>
          <w:szCs w:val="24"/>
        </w:rPr>
        <w:t>e</w:t>
      </w:r>
      <w:r w:rsidRPr="000C5695">
        <w:rPr>
          <w:szCs w:val="24"/>
          <w:lang w:val="ru-RU"/>
        </w:rPr>
        <w:t>-</w:t>
      </w:r>
      <w:r>
        <w:rPr>
          <w:szCs w:val="24"/>
        </w:rPr>
        <w:t xml:space="preserve">mail: </w:t>
      </w:r>
      <w:permStart w:id="15" w:edGrp="everyone"/>
      <w:r w:rsidR="00546C8A" w:rsidRPr="00A25C93">
        <w:rPr>
          <w:lang w:val="sr-Cyrl-CS"/>
        </w:rPr>
        <w:fldChar w:fldCharType="begin"/>
      </w:r>
      <w:r w:rsidRPr="00A25C93">
        <w:rPr>
          <w:lang w:val="sr-Cyrl-CS"/>
        </w:rPr>
        <w:instrText xml:space="preserve"> HYPERLINK "mailto:javne.nabavke.jagodina@gmail.</w:instrText>
      </w:r>
      <w:r w:rsidRPr="00A25C93">
        <w:rPr>
          <w:lang w:val="sr-Latn-CS"/>
        </w:rPr>
        <w:instrText>c</w:instrText>
      </w:r>
      <w:r w:rsidRPr="00A25C93">
        <w:rPr>
          <w:lang w:val="sr-Cyrl-CS"/>
        </w:rPr>
        <w:instrText xml:space="preserve">om" </w:instrText>
      </w:r>
      <w:r w:rsidR="00546C8A" w:rsidRPr="00A25C93">
        <w:rPr>
          <w:lang w:val="sr-Cyrl-CS"/>
        </w:rPr>
        <w:fldChar w:fldCharType="separate"/>
      </w:r>
      <w:r w:rsidRPr="00A25C93">
        <w:rPr>
          <w:rStyle w:val="Hyperlink"/>
          <w:color w:val="auto"/>
          <w:u w:val="none"/>
          <w:lang w:val="sr-Cyrl-CS"/>
        </w:rPr>
        <w:t>javne.nabavke.jagodina@gmail.</w:t>
      </w:r>
      <w:r w:rsidRPr="00A25C93">
        <w:rPr>
          <w:rStyle w:val="Hyperlink"/>
          <w:color w:val="auto"/>
          <w:u w:val="none"/>
          <w:lang w:val="sr-Latn-CS"/>
        </w:rPr>
        <w:t>c</w:t>
      </w:r>
      <w:r w:rsidRPr="00A25C93">
        <w:rPr>
          <w:rStyle w:val="Hyperlink"/>
          <w:color w:val="auto"/>
          <w:u w:val="none"/>
          <w:lang w:val="sr-Cyrl-CS"/>
        </w:rPr>
        <w:t>om</w:t>
      </w:r>
      <w:r w:rsidR="00546C8A" w:rsidRPr="00A25C93">
        <w:rPr>
          <w:lang w:val="sr-Cyrl-CS"/>
        </w:rPr>
        <w:fldChar w:fldCharType="end"/>
      </w:r>
      <w:r>
        <w:rPr>
          <w:szCs w:val="24"/>
          <w:lang w:val="sr-Cyrl-CS"/>
        </w:rPr>
        <w:t xml:space="preserve"> </w:t>
      </w:r>
      <w:permEnd w:id="15"/>
      <w:r w:rsidRPr="00F54879">
        <w:rPr>
          <w:szCs w:val="24"/>
          <w:lang w:val="ru-RU"/>
        </w:rPr>
        <w:t>или препорученом пошиљком са повратницом.</w:t>
      </w:r>
    </w:p>
    <w:p w:rsidR="00025D90" w:rsidRPr="00EF0DB4" w:rsidRDefault="00025D90" w:rsidP="00025D90">
      <w:pPr>
        <w:widowControl w:val="0"/>
        <w:autoSpaceDE w:val="0"/>
        <w:autoSpaceDN w:val="0"/>
        <w:adjustRightInd w:val="0"/>
        <w:ind w:right="23" w:firstLine="708"/>
        <w:jc w:val="both"/>
        <w:rPr>
          <w:szCs w:val="24"/>
        </w:rPr>
      </w:pPr>
      <w:r w:rsidRPr="00F54879">
        <w:rPr>
          <w:szCs w:val="24"/>
          <w:lang w:val="ru-RU"/>
        </w:rPr>
        <w:t>З</w:t>
      </w:r>
      <w:r w:rsidRPr="00F54879">
        <w:rPr>
          <w:spacing w:val="-1"/>
          <w:szCs w:val="24"/>
          <w:lang w:val="ru-RU"/>
        </w:rPr>
        <w:t>а</w:t>
      </w:r>
      <w:r w:rsidRPr="00F54879">
        <w:rPr>
          <w:szCs w:val="24"/>
          <w:lang w:val="ru-RU"/>
        </w:rPr>
        <w:t>х</w:t>
      </w:r>
      <w:r w:rsidRPr="00F54879">
        <w:rPr>
          <w:spacing w:val="-1"/>
          <w:szCs w:val="24"/>
          <w:lang w:val="ru-RU"/>
        </w:rPr>
        <w:t>т</w:t>
      </w:r>
      <w:r w:rsidRPr="00F54879">
        <w:rPr>
          <w:szCs w:val="24"/>
          <w:lang w:val="ru-RU"/>
        </w:rPr>
        <w:t>ев</w:t>
      </w:r>
      <w:r w:rsidRPr="00F54879">
        <w:rPr>
          <w:spacing w:val="3"/>
          <w:szCs w:val="24"/>
          <w:lang w:val="sr-Latn-CS"/>
        </w:rPr>
        <w:t xml:space="preserve"> </w:t>
      </w:r>
      <w:r w:rsidRPr="00F54879">
        <w:rPr>
          <w:spacing w:val="-1"/>
          <w:szCs w:val="24"/>
          <w:lang w:val="ru-RU"/>
        </w:rPr>
        <w:t>з</w:t>
      </w:r>
      <w:r w:rsidRPr="00F54879">
        <w:rPr>
          <w:szCs w:val="24"/>
          <w:lang w:val="ru-RU"/>
        </w:rPr>
        <w:t>а</w:t>
      </w:r>
      <w:r w:rsidRPr="00F54879">
        <w:rPr>
          <w:spacing w:val="2"/>
          <w:szCs w:val="24"/>
          <w:lang w:val="sr-Latn-CS"/>
        </w:rPr>
        <w:t xml:space="preserve"> </w:t>
      </w:r>
      <w:r w:rsidRPr="00F54879">
        <w:rPr>
          <w:spacing w:val="-1"/>
          <w:szCs w:val="24"/>
          <w:lang w:val="ru-RU"/>
        </w:rPr>
        <w:t>з</w:t>
      </w:r>
      <w:r w:rsidRPr="00F54879">
        <w:rPr>
          <w:szCs w:val="24"/>
          <w:lang w:val="ru-RU"/>
        </w:rPr>
        <w:t>а</w:t>
      </w:r>
      <w:r w:rsidRPr="00F54879">
        <w:rPr>
          <w:spacing w:val="-1"/>
          <w:szCs w:val="24"/>
          <w:lang w:val="ru-RU"/>
        </w:rPr>
        <w:t>шти</w:t>
      </w:r>
      <w:r w:rsidRPr="00F54879">
        <w:rPr>
          <w:spacing w:val="1"/>
          <w:szCs w:val="24"/>
          <w:lang w:val="ru-RU"/>
        </w:rPr>
        <w:t>т</w:t>
      </w:r>
      <w:r w:rsidRPr="00F54879">
        <w:rPr>
          <w:szCs w:val="24"/>
          <w:lang w:val="ru-RU"/>
        </w:rPr>
        <w:t>у</w:t>
      </w:r>
      <w:r w:rsidRPr="00F54879">
        <w:rPr>
          <w:spacing w:val="3"/>
          <w:szCs w:val="24"/>
          <w:lang w:val="sr-Latn-CS"/>
        </w:rPr>
        <w:t xml:space="preserve"> </w:t>
      </w:r>
      <w:r w:rsidRPr="00F54879">
        <w:rPr>
          <w:spacing w:val="-1"/>
          <w:szCs w:val="24"/>
          <w:lang w:val="ru-RU"/>
        </w:rPr>
        <w:t>п</w:t>
      </w:r>
      <w:r w:rsidRPr="00F54879">
        <w:rPr>
          <w:szCs w:val="24"/>
          <w:lang w:val="ru-RU"/>
        </w:rPr>
        <w:t>рава</w:t>
      </w:r>
      <w:r w:rsidRPr="00F54879">
        <w:rPr>
          <w:szCs w:val="24"/>
          <w:lang w:val="sr-Latn-CS"/>
        </w:rPr>
        <w:t xml:space="preserve"> </w:t>
      </w:r>
      <w:r w:rsidRPr="00F54879">
        <w:rPr>
          <w:szCs w:val="24"/>
          <w:lang w:val="ru-RU"/>
        </w:rPr>
        <w:t>може</w:t>
      </w:r>
      <w:r w:rsidRPr="00F54879">
        <w:rPr>
          <w:szCs w:val="24"/>
          <w:lang w:val="sr-Latn-CS"/>
        </w:rPr>
        <w:t xml:space="preserve"> </w:t>
      </w:r>
      <w:r w:rsidRPr="00F54879">
        <w:rPr>
          <w:szCs w:val="24"/>
          <w:lang w:val="ru-RU"/>
        </w:rPr>
        <w:t>се</w:t>
      </w:r>
      <w:r w:rsidRPr="00F54879">
        <w:rPr>
          <w:spacing w:val="2"/>
          <w:szCs w:val="24"/>
          <w:lang w:val="sr-Latn-CS"/>
        </w:rPr>
        <w:t xml:space="preserve"> </w:t>
      </w:r>
      <w:r w:rsidRPr="00F54879">
        <w:rPr>
          <w:spacing w:val="-1"/>
          <w:szCs w:val="24"/>
          <w:lang w:val="ru-RU"/>
        </w:rPr>
        <w:t>п</w:t>
      </w:r>
      <w:r w:rsidRPr="00F54879">
        <w:rPr>
          <w:szCs w:val="24"/>
          <w:lang w:val="ru-RU"/>
        </w:rPr>
        <w:t>од</w:t>
      </w:r>
      <w:r w:rsidRPr="00F54879">
        <w:rPr>
          <w:spacing w:val="-1"/>
          <w:szCs w:val="24"/>
          <w:lang w:val="ru-RU"/>
        </w:rPr>
        <w:t>н</w:t>
      </w:r>
      <w:r w:rsidRPr="00F54879">
        <w:rPr>
          <w:szCs w:val="24"/>
          <w:lang w:val="ru-RU"/>
        </w:rPr>
        <w:t>е</w:t>
      </w:r>
      <w:r w:rsidRPr="00F54879">
        <w:rPr>
          <w:spacing w:val="-1"/>
          <w:szCs w:val="24"/>
          <w:lang w:val="ru-RU"/>
        </w:rPr>
        <w:t>т</w:t>
      </w:r>
      <w:r w:rsidRPr="00F54879">
        <w:rPr>
          <w:szCs w:val="24"/>
          <w:lang w:val="ru-RU"/>
        </w:rPr>
        <w:t>и</w:t>
      </w:r>
      <w:r w:rsidRPr="00F54879">
        <w:rPr>
          <w:spacing w:val="2"/>
          <w:szCs w:val="24"/>
          <w:lang w:val="sr-Latn-CS"/>
        </w:rPr>
        <w:t xml:space="preserve"> </w:t>
      </w:r>
      <w:r w:rsidRPr="00F54879">
        <w:rPr>
          <w:szCs w:val="24"/>
          <w:lang w:val="ru-RU"/>
        </w:rPr>
        <w:t>у</w:t>
      </w:r>
      <w:r w:rsidRPr="00F54879">
        <w:rPr>
          <w:spacing w:val="1"/>
          <w:szCs w:val="24"/>
          <w:lang w:val="sr-Latn-CS"/>
        </w:rPr>
        <w:t xml:space="preserve"> </w:t>
      </w:r>
      <w:r w:rsidRPr="00F54879">
        <w:rPr>
          <w:spacing w:val="-1"/>
          <w:szCs w:val="24"/>
          <w:lang w:val="ru-RU"/>
        </w:rPr>
        <w:t>т</w:t>
      </w:r>
      <w:r w:rsidRPr="00F54879">
        <w:rPr>
          <w:szCs w:val="24"/>
          <w:lang w:val="ru-RU"/>
        </w:rPr>
        <w:t>о</w:t>
      </w:r>
      <w:r w:rsidRPr="00F54879">
        <w:rPr>
          <w:spacing w:val="1"/>
          <w:szCs w:val="24"/>
          <w:lang w:val="ru-RU"/>
        </w:rPr>
        <w:t>к</w:t>
      </w:r>
      <w:r w:rsidRPr="00F54879">
        <w:rPr>
          <w:szCs w:val="24"/>
          <w:lang w:val="ru-RU"/>
        </w:rPr>
        <w:t>у</w:t>
      </w:r>
      <w:r w:rsidRPr="00F54879">
        <w:rPr>
          <w:spacing w:val="1"/>
          <w:szCs w:val="24"/>
          <w:lang w:val="sr-Latn-CS"/>
        </w:rPr>
        <w:t xml:space="preserve"> </w:t>
      </w:r>
      <w:r w:rsidRPr="00F54879">
        <w:rPr>
          <w:spacing w:val="-1"/>
          <w:szCs w:val="24"/>
          <w:lang w:val="ru-RU"/>
        </w:rPr>
        <w:t>ц</w:t>
      </w:r>
      <w:r w:rsidRPr="00F54879">
        <w:rPr>
          <w:szCs w:val="24"/>
          <w:lang w:val="ru-RU"/>
        </w:rPr>
        <w:t>елог</w:t>
      </w:r>
      <w:r w:rsidRPr="00F54879">
        <w:rPr>
          <w:spacing w:val="2"/>
          <w:szCs w:val="24"/>
          <w:lang w:val="sr-Latn-CS"/>
        </w:rPr>
        <w:t xml:space="preserve"> </w:t>
      </w:r>
      <w:r w:rsidRPr="00F54879">
        <w:rPr>
          <w:spacing w:val="-1"/>
          <w:szCs w:val="24"/>
          <w:lang w:val="ru-RU"/>
        </w:rPr>
        <w:t>п</w:t>
      </w:r>
      <w:r w:rsidRPr="00F54879">
        <w:rPr>
          <w:szCs w:val="24"/>
          <w:lang w:val="ru-RU"/>
        </w:rPr>
        <w:t>ос</w:t>
      </w:r>
      <w:r w:rsidRPr="00F54879">
        <w:rPr>
          <w:spacing w:val="1"/>
          <w:szCs w:val="24"/>
          <w:lang w:val="ru-RU"/>
        </w:rPr>
        <w:t>т</w:t>
      </w:r>
      <w:r w:rsidRPr="00F54879">
        <w:rPr>
          <w:spacing w:val="-6"/>
          <w:szCs w:val="24"/>
          <w:lang w:val="ru-RU"/>
        </w:rPr>
        <w:t>у</w:t>
      </w:r>
      <w:r w:rsidRPr="00F54879">
        <w:rPr>
          <w:spacing w:val="1"/>
          <w:szCs w:val="24"/>
          <w:lang w:val="ru-RU"/>
        </w:rPr>
        <w:t>п</w:t>
      </w:r>
      <w:r w:rsidRPr="00F54879">
        <w:rPr>
          <w:spacing w:val="-1"/>
          <w:szCs w:val="24"/>
          <w:lang w:val="ru-RU"/>
        </w:rPr>
        <w:t>к</w:t>
      </w:r>
      <w:r w:rsidRPr="00F54879">
        <w:rPr>
          <w:szCs w:val="24"/>
          <w:lang w:val="ru-RU"/>
        </w:rPr>
        <w:t>а</w:t>
      </w:r>
      <w:r w:rsidRPr="00F54879">
        <w:rPr>
          <w:spacing w:val="4"/>
          <w:szCs w:val="24"/>
          <w:lang w:val="sr-Latn-CS"/>
        </w:rPr>
        <w:t xml:space="preserve"> </w:t>
      </w:r>
      <w:r w:rsidRPr="00F54879">
        <w:rPr>
          <w:spacing w:val="1"/>
          <w:szCs w:val="24"/>
          <w:lang w:val="ru-RU"/>
        </w:rPr>
        <w:t>ј</w:t>
      </w:r>
      <w:r w:rsidRPr="00F54879">
        <w:rPr>
          <w:szCs w:val="24"/>
          <w:lang w:val="ru-RU"/>
        </w:rPr>
        <w:t>ав</w:t>
      </w:r>
      <w:r w:rsidRPr="00F54879">
        <w:rPr>
          <w:spacing w:val="-1"/>
          <w:szCs w:val="24"/>
          <w:lang w:val="ru-RU"/>
        </w:rPr>
        <w:t>н</w:t>
      </w:r>
      <w:r w:rsidRPr="00F54879">
        <w:rPr>
          <w:szCs w:val="24"/>
          <w:lang w:val="ru-RU"/>
        </w:rPr>
        <w:t>е</w:t>
      </w:r>
      <w:r w:rsidRPr="00F54879">
        <w:rPr>
          <w:szCs w:val="24"/>
          <w:lang w:val="sr-Latn-CS"/>
        </w:rPr>
        <w:t xml:space="preserve"> </w:t>
      </w:r>
      <w:r w:rsidRPr="00F54879">
        <w:rPr>
          <w:spacing w:val="-1"/>
          <w:szCs w:val="24"/>
          <w:lang w:val="ru-RU"/>
        </w:rPr>
        <w:t>н</w:t>
      </w:r>
      <w:r w:rsidRPr="00F54879">
        <w:rPr>
          <w:szCs w:val="24"/>
          <w:lang w:val="ru-RU"/>
        </w:rPr>
        <w:t>аб</w:t>
      </w:r>
      <w:r w:rsidRPr="00F54879">
        <w:rPr>
          <w:spacing w:val="-1"/>
          <w:szCs w:val="24"/>
          <w:lang w:val="ru-RU"/>
        </w:rPr>
        <w:t>а</w:t>
      </w:r>
      <w:r w:rsidRPr="00F54879">
        <w:rPr>
          <w:szCs w:val="24"/>
          <w:lang w:val="ru-RU"/>
        </w:rPr>
        <w:t>в</w:t>
      </w:r>
      <w:r w:rsidRPr="00F54879">
        <w:rPr>
          <w:spacing w:val="-1"/>
          <w:szCs w:val="24"/>
          <w:lang w:val="ru-RU"/>
        </w:rPr>
        <w:t>к</w:t>
      </w:r>
      <w:r w:rsidRPr="00F54879">
        <w:rPr>
          <w:szCs w:val="24"/>
          <w:lang w:val="ru-RU"/>
        </w:rPr>
        <w:t>е</w:t>
      </w:r>
      <w:r w:rsidRPr="00F54879">
        <w:rPr>
          <w:szCs w:val="24"/>
          <w:lang w:val="sr-Latn-CS"/>
        </w:rPr>
        <w:t>,</w:t>
      </w:r>
      <w:r w:rsidRPr="00F54879">
        <w:rPr>
          <w:spacing w:val="2"/>
          <w:szCs w:val="24"/>
          <w:lang w:val="sr-Latn-CS"/>
        </w:rPr>
        <w:t xml:space="preserve"> </w:t>
      </w:r>
      <w:r w:rsidRPr="00F54879">
        <w:rPr>
          <w:spacing w:val="-1"/>
          <w:szCs w:val="24"/>
          <w:lang w:val="ru-RU"/>
        </w:rPr>
        <w:t>п</w:t>
      </w:r>
      <w:r w:rsidRPr="00F54879">
        <w:rPr>
          <w:szCs w:val="24"/>
          <w:lang w:val="ru-RU"/>
        </w:rPr>
        <w:t>ро</w:t>
      </w:r>
      <w:r w:rsidRPr="00F54879">
        <w:rPr>
          <w:spacing w:val="-1"/>
          <w:szCs w:val="24"/>
          <w:lang w:val="ru-RU"/>
        </w:rPr>
        <w:t>ти</w:t>
      </w:r>
      <w:r w:rsidRPr="00F54879">
        <w:rPr>
          <w:szCs w:val="24"/>
          <w:lang w:val="ru-RU"/>
        </w:rPr>
        <w:t>в</w:t>
      </w:r>
      <w:r w:rsidRPr="00F54879">
        <w:rPr>
          <w:szCs w:val="24"/>
          <w:lang w:val="sr-Latn-CS"/>
        </w:rPr>
        <w:t xml:space="preserve"> </w:t>
      </w:r>
      <w:r w:rsidRPr="00F54879">
        <w:rPr>
          <w:szCs w:val="24"/>
          <w:lang w:val="ru-RU"/>
        </w:rPr>
        <w:t>сва</w:t>
      </w:r>
      <w:r w:rsidRPr="00F54879">
        <w:rPr>
          <w:spacing w:val="-1"/>
          <w:szCs w:val="24"/>
          <w:lang w:val="ru-RU"/>
        </w:rPr>
        <w:t>к</w:t>
      </w:r>
      <w:r w:rsidRPr="00F54879">
        <w:rPr>
          <w:szCs w:val="24"/>
          <w:lang w:val="ru-RU"/>
        </w:rPr>
        <w:t>е</w:t>
      </w:r>
      <w:r w:rsidRPr="00F54879">
        <w:rPr>
          <w:spacing w:val="1"/>
          <w:szCs w:val="24"/>
          <w:lang w:val="sr-Latn-CS"/>
        </w:rPr>
        <w:t xml:space="preserve"> </w:t>
      </w:r>
      <w:r w:rsidRPr="00F54879">
        <w:rPr>
          <w:szCs w:val="24"/>
          <w:lang w:val="ru-RU"/>
        </w:rPr>
        <w:t>радње</w:t>
      </w:r>
      <w:r w:rsidRPr="00F54879">
        <w:rPr>
          <w:szCs w:val="24"/>
          <w:lang w:val="sr-Latn-CS"/>
        </w:rPr>
        <w:t xml:space="preserve"> </w:t>
      </w:r>
      <w:r w:rsidRPr="00F54879">
        <w:rPr>
          <w:spacing w:val="-1"/>
          <w:szCs w:val="24"/>
          <w:lang w:val="ru-RU"/>
        </w:rPr>
        <w:t>н</w:t>
      </w:r>
      <w:r w:rsidRPr="00F54879">
        <w:rPr>
          <w:szCs w:val="24"/>
          <w:lang w:val="ru-RU"/>
        </w:rPr>
        <w:t>а</w:t>
      </w:r>
      <w:r w:rsidRPr="00F54879">
        <w:rPr>
          <w:spacing w:val="2"/>
          <w:szCs w:val="24"/>
          <w:lang w:val="ru-RU"/>
        </w:rPr>
        <w:t>р</w:t>
      </w:r>
      <w:r w:rsidRPr="00F54879">
        <w:rPr>
          <w:spacing w:val="-6"/>
          <w:szCs w:val="24"/>
          <w:lang w:val="ru-RU"/>
        </w:rPr>
        <w:t>у</w:t>
      </w:r>
      <w:r w:rsidRPr="00F54879">
        <w:rPr>
          <w:spacing w:val="1"/>
          <w:szCs w:val="24"/>
          <w:lang w:val="ru-RU"/>
        </w:rPr>
        <w:t>ч</w:t>
      </w:r>
      <w:r w:rsidRPr="00F54879">
        <w:rPr>
          <w:spacing w:val="-1"/>
          <w:szCs w:val="24"/>
          <w:lang w:val="ru-RU"/>
        </w:rPr>
        <w:t>и</w:t>
      </w:r>
      <w:r w:rsidRPr="00F54879">
        <w:rPr>
          <w:spacing w:val="2"/>
          <w:szCs w:val="24"/>
          <w:lang w:val="ru-RU"/>
        </w:rPr>
        <w:t>о</w:t>
      </w:r>
      <w:r w:rsidRPr="00F54879">
        <w:rPr>
          <w:spacing w:val="-1"/>
          <w:szCs w:val="24"/>
          <w:lang w:val="ru-RU"/>
        </w:rPr>
        <w:t>ц</w:t>
      </w:r>
      <w:r w:rsidRPr="00F54879">
        <w:rPr>
          <w:szCs w:val="24"/>
          <w:lang w:val="ru-RU"/>
        </w:rPr>
        <w:t>а</w:t>
      </w:r>
      <w:r w:rsidRPr="00F54879">
        <w:rPr>
          <w:szCs w:val="24"/>
          <w:lang w:val="sr-Latn-CS"/>
        </w:rPr>
        <w:t>,</w:t>
      </w:r>
      <w:r w:rsidRPr="00F54879">
        <w:rPr>
          <w:spacing w:val="4"/>
          <w:szCs w:val="24"/>
          <w:lang w:val="sr-Latn-CS"/>
        </w:rPr>
        <w:t xml:space="preserve"> </w:t>
      </w:r>
      <w:r w:rsidRPr="00F54879">
        <w:rPr>
          <w:szCs w:val="24"/>
          <w:lang w:val="ru-RU"/>
        </w:rPr>
        <w:t>ос</w:t>
      </w:r>
      <w:r w:rsidRPr="00F54879">
        <w:rPr>
          <w:spacing w:val="-1"/>
          <w:szCs w:val="24"/>
          <w:lang w:val="ru-RU"/>
        </w:rPr>
        <w:t>и</w:t>
      </w:r>
      <w:r w:rsidRPr="00F54879">
        <w:rPr>
          <w:szCs w:val="24"/>
          <w:lang w:val="ru-RU"/>
        </w:rPr>
        <w:t>м</w:t>
      </w:r>
      <w:r w:rsidRPr="00F54879">
        <w:rPr>
          <w:szCs w:val="24"/>
          <w:lang w:val="sr-Latn-CS"/>
        </w:rPr>
        <w:t xml:space="preserve"> </w:t>
      </w:r>
      <w:r w:rsidRPr="00F54879">
        <w:rPr>
          <w:szCs w:val="24"/>
          <w:lang w:val="ru-RU"/>
        </w:rPr>
        <w:t>а</w:t>
      </w:r>
      <w:r w:rsidRPr="00F54879">
        <w:rPr>
          <w:spacing w:val="-1"/>
          <w:szCs w:val="24"/>
          <w:lang w:val="ru-RU"/>
        </w:rPr>
        <w:t>к</w:t>
      </w:r>
      <w:r w:rsidRPr="00F54879">
        <w:rPr>
          <w:szCs w:val="24"/>
          <w:lang w:val="ru-RU"/>
        </w:rPr>
        <w:t>о</w:t>
      </w:r>
      <w:r w:rsidRPr="00F54879">
        <w:rPr>
          <w:spacing w:val="2"/>
          <w:szCs w:val="24"/>
          <w:lang w:val="sr-Latn-CS"/>
        </w:rPr>
        <w:t xml:space="preserve"> </w:t>
      </w:r>
      <w:r>
        <w:rPr>
          <w:spacing w:val="2"/>
          <w:szCs w:val="24"/>
        </w:rPr>
        <w:t xml:space="preserve">Законом </w:t>
      </w:r>
      <w:r w:rsidRPr="00F54879">
        <w:rPr>
          <w:spacing w:val="-1"/>
          <w:szCs w:val="24"/>
          <w:lang w:val="ru-RU"/>
        </w:rPr>
        <w:t>ни</w:t>
      </w:r>
      <w:r w:rsidRPr="00F54879">
        <w:rPr>
          <w:spacing w:val="1"/>
          <w:szCs w:val="24"/>
          <w:lang w:val="ru-RU"/>
        </w:rPr>
        <w:t>ј</w:t>
      </w:r>
      <w:r w:rsidRPr="00F54879">
        <w:rPr>
          <w:szCs w:val="24"/>
          <w:lang w:val="ru-RU"/>
        </w:rPr>
        <w:t>е</w:t>
      </w:r>
      <w:r w:rsidRPr="00F54879">
        <w:rPr>
          <w:szCs w:val="24"/>
          <w:lang w:val="sr-Latn-CS"/>
        </w:rPr>
        <w:t xml:space="preserve"> </w:t>
      </w:r>
      <w:r w:rsidRPr="00F54879">
        <w:rPr>
          <w:szCs w:val="24"/>
          <w:lang w:val="ru-RU"/>
        </w:rPr>
        <w:t>д</w:t>
      </w:r>
      <w:r w:rsidRPr="00F54879">
        <w:rPr>
          <w:spacing w:val="1"/>
          <w:szCs w:val="24"/>
          <w:lang w:val="ru-RU"/>
        </w:rPr>
        <w:t>р</w:t>
      </w:r>
      <w:r w:rsidRPr="00F54879">
        <w:rPr>
          <w:spacing w:val="-6"/>
          <w:szCs w:val="24"/>
          <w:lang w:val="ru-RU"/>
        </w:rPr>
        <w:t>у</w:t>
      </w:r>
      <w:r w:rsidRPr="00F54879">
        <w:rPr>
          <w:spacing w:val="1"/>
          <w:szCs w:val="24"/>
          <w:lang w:val="ru-RU"/>
        </w:rPr>
        <w:t>г</w:t>
      </w:r>
      <w:r w:rsidRPr="00F54879">
        <w:rPr>
          <w:szCs w:val="24"/>
          <w:lang w:val="ru-RU"/>
        </w:rPr>
        <w:t>а</w:t>
      </w:r>
      <w:r w:rsidRPr="00F54879">
        <w:rPr>
          <w:spacing w:val="1"/>
          <w:szCs w:val="24"/>
          <w:lang w:val="ru-RU"/>
        </w:rPr>
        <w:t>ч</w:t>
      </w:r>
      <w:r w:rsidRPr="00F54879">
        <w:rPr>
          <w:spacing w:val="-1"/>
          <w:szCs w:val="24"/>
          <w:lang w:val="ru-RU"/>
        </w:rPr>
        <w:t>и</w:t>
      </w:r>
      <w:r w:rsidRPr="00F54879">
        <w:rPr>
          <w:spacing w:val="1"/>
          <w:szCs w:val="24"/>
          <w:lang w:val="ru-RU"/>
        </w:rPr>
        <w:t>ј</w:t>
      </w:r>
      <w:r w:rsidRPr="00F54879">
        <w:rPr>
          <w:szCs w:val="24"/>
          <w:lang w:val="ru-RU"/>
        </w:rPr>
        <w:t>е</w:t>
      </w:r>
      <w:r w:rsidRPr="00F54879">
        <w:rPr>
          <w:spacing w:val="1"/>
          <w:szCs w:val="24"/>
          <w:lang w:val="sr-Latn-CS"/>
        </w:rPr>
        <w:t xml:space="preserve"> </w:t>
      </w:r>
      <w:r w:rsidRPr="00F54879">
        <w:rPr>
          <w:szCs w:val="24"/>
          <w:lang w:val="ru-RU"/>
        </w:rPr>
        <w:t>одр</w:t>
      </w:r>
      <w:r w:rsidRPr="00F54879">
        <w:rPr>
          <w:spacing w:val="-1"/>
          <w:szCs w:val="24"/>
          <w:lang w:val="ru-RU"/>
        </w:rPr>
        <w:t>е</w:t>
      </w:r>
      <w:r w:rsidRPr="00F54879">
        <w:rPr>
          <w:szCs w:val="24"/>
          <w:lang w:val="ru-RU"/>
        </w:rPr>
        <w:t>ђ</w:t>
      </w:r>
      <w:r w:rsidRPr="00F54879">
        <w:rPr>
          <w:spacing w:val="-1"/>
          <w:szCs w:val="24"/>
          <w:lang w:val="ru-RU"/>
        </w:rPr>
        <w:t>ен</w:t>
      </w:r>
      <w:r w:rsidRPr="00F54879">
        <w:rPr>
          <w:szCs w:val="24"/>
          <w:lang w:val="ru-RU"/>
        </w:rPr>
        <w:t>о</w:t>
      </w:r>
      <w:r w:rsidRPr="00F54879">
        <w:rPr>
          <w:szCs w:val="24"/>
          <w:lang w:val="sr-Latn-CS"/>
        </w:rPr>
        <w:t xml:space="preserve">. </w:t>
      </w:r>
    </w:p>
    <w:p w:rsidR="00025D90" w:rsidRPr="000C5695" w:rsidRDefault="00025D90" w:rsidP="00742230">
      <w:pPr>
        <w:numPr>
          <w:ilvl w:val="0"/>
          <w:numId w:val="11"/>
        </w:numPr>
        <w:ind w:left="0" w:firstLine="709"/>
        <w:jc w:val="both"/>
        <w:rPr>
          <w:iCs/>
          <w:szCs w:val="24"/>
        </w:rPr>
      </w:pPr>
      <w:r w:rsidRPr="004B4A5E">
        <w:rPr>
          <w:b/>
          <w:i/>
          <w:szCs w:val="24"/>
          <w:lang w:val="ru-RU"/>
        </w:rPr>
        <w:t>Захтев за заштиту права којим се оспорава</w:t>
      </w:r>
      <w:r w:rsidRPr="004B4A5E">
        <w:rPr>
          <w:b/>
          <w:i/>
          <w:szCs w:val="24"/>
        </w:rPr>
        <w:t xml:space="preserve"> врста поступка, садржина позива за подношење понуда или конкурсне документације</w:t>
      </w:r>
      <w:r w:rsidRPr="004B4A5E">
        <w:rPr>
          <w:szCs w:val="24"/>
        </w:rPr>
        <w:t>, сматраће се благовременим ако</w:t>
      </w:r>
      <w:r>
        <w:rPr>
          <w:szCs w:val="24"/>
        </w:rPr>
        <w:t xml:space="preserve"> је примљен </w:t>
      </w:r>
      <w:r w:rsidRPr="004B4A5E">
        <w:rPr>
          <w:szCs w:val="24"/>
        </w:rPr>
        <w:t>од стране наручиоца најкасније 7 (седам) дана пре истека рока за подношење понуда, без обзира на начин достављања,</w:t>
      </w:r>
      <w:r w:rsidRPr="000C5695">
        <w:rPr>
          <w:szCs w:val="24"/>
        </w:rPr>
        <w:t xml:space="preserve"> </w:t>
      </w:r>
      <w:r w:rsidRPr="000C5695">
        <w:rPr>
          <w:iCs/>
          <w:szCs w:val="24"/>
        </w:rPr>
        <w:t>и уколико је</w:t>
      </w:r>
      <w:r w:rsidRPr="004B4A5E">
        <w:rPr>
          <w:iCs/>
          <w:szCs w:val="24"/>
        </w:rPr>
        <w:t xml:space="preserve"> </w:t>
      </w:r>
      <w:r w:rsidRPr="000C5695">
        <w:rPr>
          <w:iCs/>
          <w:szCs w:val="24"/>
        </w:rPr>
        <w:t xml:space="preserve">подносилац захтева у складу са чланом 63. </w:t>
      </w:r>
      <w:proofErr w:type="gramStart"/>
      <w:r w:rsidRPr="000C5695">
        <w:rPr>
          <w:iCs/>
          <w:szCs w:val="24"/>
        </w:rPr>
        <w:t>став</w:t>
      </w:r>
      <w:proofErr w:type="gramEnd"/>
      <w:r w:rsidRPr="000C5695">
        <w:rPr>
          <w:iCs/>
          <w:szCs w:val="24"/>
        </w:rPr>
        <w:t xml:space="preserve"> 2. Закона указао наручиоцу на</w:t>
      </w:r>
      <w:r w:rsidRPr="004B4A5E">
        <w:rPr>
          <w:iCs/>
          <w:szCs w:val="24"/>
        </w:rPr>
        <w:t xml:space="preserve"> </w:t>
      </w:r>
      <w:r w:rsidRPr="000C5695">
        <w:rPr>
          <w:iCs/>
          <w:szCs w:val="24"/>
        </w:rPr>
        <w:t>евентуалне недостатке и неправилности, а наручилац исте није отклонио.</w:t>
      </w:r>
    </w:p>
    <w:p w:rsidR="00025D90" w:rsidRDefault="00025D90" w:rsidP="00025D90">
      <w:pPr>
        <w:ind w:firstLine="708"/>
        <w:jc w:val="both"/>
        <w:rPr>
          <w:szCs w:val="24"/>
        </w:rPr>
      </w:pPr>
      <w:proofErr w:type="gramStart"/>
      <w:r w:rsidRPr="000C5695">
        <w:rPr>
          <w:szCs w:val="24"/>
        </w:rPr>
        <w:t>Захтев за заштиту права којим се оспоравају радње које наручилац предузме пре истека</w:t>
      </w:r>
      <w:r w:rsidRPr="004B4A5E">
        <w:rPr>
          <w:szCs w:val="24"/>
        </w:rPr>
        <w:t xml:space="preserve"> </w:t>
      </w:r>
      <w:r w:rsidRPr="000C5695">
        <w:rPr>
          <w:szCs w:val="24"/>
        </w:rPr>
        <w:t xml:space="preserve">рока за подношење понуда, а након истека рока из </w:t>
      </w:r>
      <w:r w:rsidRPr="004B4A5E">
        <w:rPr>
          <w:szCs w:val="24"/>
        </w:rPr>
        <w:t>члана 149.</w:t>
      </w:r>
      <w:proofErr w:type="gramEnd"/>
      <w:r w:rsidRPr="004B4A5E">
        <w:rPr>
          <w:szCs w:val="24"/>
        </w:rPr>
        <w:t xml:space="preserve"> </w:t>
      </w:r>
      <w:proofErr w:type="gramStart"/>
      <w:r w:rsidRPr="004B4A5E">
        <w:rPr>
          <w:szCs w:val="24"/>
        </w:rPr>
        <w:t>став</w:t>
      </w:r>
      <w:proofErr w:type="gramEnd"/>
      <w:r w:rsidRPr="004B4A5E">
        <w:rPr>
          <w:szCs w:val="24"/>
        </w:rPr>
        <w:t xml:space="preserve"> 3. </w:t>
      </w:r>
      <w:proofErr w:type="gramStart"/>
      <w:r w:rsidRPr="004B4A5E">
        <w:rPr>
          <w:szCs w:val="24"/>
        </w:rPr>
        <w:t>Зако</w:t>
      </w:r>
      <w:r w:rsidRPr="004357F3">
        <w:rPr>
          <w:szCs w:val="24"/>
        </w:rPr>
        <w:t xml:space="preserve">на, сматраће се благовременим </w:t>
      </w:r>
      <w:r w:rsidRPr="000C5695">
        <w:rPr>
          <w:szCs w:val="24"/>
        </w:rPr>
        <w:t>уколико је поднет најкасније до истека рока за подношење понуда.</w:t>
      </w:r>
      <w:proofErr w:type="gramEnd"/>
      <w:r w:rsidRPr="000C5695">
        <w:rPr>
          <w:szCs w:val="24"/>
        </w:rPr>
        <w:t xml:space="preserve"> </w:t>
      </w:r>
    </w:p>
    <w:p w:rsidR="00025D90" w:rsidRDefault="00025D90" w:rsidP="00025D90">
      <w:pPr>
        <w:jc w:val="both"/>
        <w:rPr>
          <w:szCs w:val="24"/>
        </w:rPr>
      </w:pPr>
    </w:p>
    <w:p w:rsidR="00AF6E06" w:rsidRDefault="00025D90" w:rsidP="00742230">
      <w:pPr>
        <w:widowControl w:val="0"/>
        <w:numPr>
          <w:ilvl w:val="0"/>
          <w:numId w:val="11"/>
        </w:numPr>
        <w:autoSpaceDE w:val="0"/>
        <w:autoSpaceDN w:val="0"/>
        <w:adjustRightInd w:val="0"/>
        <w:ind w:left="0" w:right="23" w:firstLine="709"/>
        <w:jc w:val="both"/>
        <w:rPr>
          <w:szCs w:val="24"/>
        </w:rPr>
      </w:pPr>
      <w:r w:rsidRPr="004B4A5E">
        <w:rPr>
          <w:b/>
          <w:i/>
          <w:szCs w:val="24"/>
          <w:lang w:val="ru-RU"/>
        </w:rPr>
        <w:t>После</w:t>
      </w:r>
      <w:r w:rsidRPr="004B4A5E">
        <w:rPr>
          <w:b/>
          <w:i/>
          <w:szCs w:val="24"/>
        </w:rPr>
        <w:t xml:space="preserve"> </w:t>
      </w:r>
      <w:r w:rsidRPr="004B4A5E">
        <w:rPr>
          <w:b/>
          <w:i/>
          <w:szCs w:val="24"/>
          <w:lang w:val="ru-RU"/>
        </w:rPr>
        <w:t xml:space="preserve">доношења одлуке о додели уговора из члана 108. Закона </w:t>
      </w:r>
      <w:r w:rsidRPr="004B4A5E">
        <w:rPr>
          <w:szCs w:val="24"/>
          <w:lang w:val="ru-RU"/>
        </w:rPr>
        <w:t xml:space="preserve">или </w:t>
      </w:r>
      <w:r w:rsidRPr="004B4A5E">
        <w:rPr>
          <w:b/>
          <w:i/>
          <w:szCs w:val="24"/>
          <w:lang w:val="ru-RU"/>
        </w:rPr>
        <w:t>одлуке о обустави поступка јавне набавке из члана 109. Закона</w:t>
      </w:r>
      <w:r w:rsidRPr="004B4A5E">
        <w:rPr>
          <w:szCs w:val="24"/>
          <w:lang w:val="ru-RU"/>
        </w:rPr>
        <w:t>, рок за подношење захтева за заштиту</w:t>
      </w:r>
    </w:p>
    <w:p w:rsidR="00AF6E06" w:rsidRDefault="00AF6E06" w:rsidP="00AF6E06">
      <w:pPr>
        <w:widowControl w:val="0"/>
        <w:autoSpaceDE w:val="0"/>
        <w:autoSpaceDN w:val="0"/>
        <w:adjustRightInd w:val="0"/>
        <w:ind w:right="23"/>
        <w:jc w:val="both"/>
        <w:rPr>
          <w:szCs w:val="24"/>
        </w:rPr>
      </w:pPr>
    </w:p>
    <w:p w:rsidR="00025D90" w:rsidRPr="00AF6E06" w:rsidRDefault="00025D90" w:rsidP="00AF6E06">
      <w:pPr>
        <w:widowControl w:val="0"/>
        <w:autoSpaceDE w:val="0"/>
        <w:autoSpaceDN w:val="0"/>
        <w:adjustRightInd w:val="0"/>
        <w:ind w:right="23"/>
        <w:jc w:val="both"/>
        <w:rPr>
          <w:szCs w:val="24"/>
        </w:rPr>
      </w:pPr>
      <w:r w:rsidRPr="00AF6E06">
        <w:rPr>
          <w:szCs w:val="24"/>
          <w:lang w:val="ru-RU"/>
        </w:rPr>
        <w:t xml:space="preserve"> права је 10 (десет) дана од дана објављивања одлуке на Порталу јавних набавки.</w:t>
      </w:r>
      <w:r w:rsidRPr="00AF6E06">
        <w:rPr>
          <w:szCs w:val="24"/>
        </w:rPr>
        <w:t xml:space="preserve"> </w:t>
      </w:r>
    </w:p>
    <w:p w:rsidR="00025D90" w:rsidRPr="00F54879" w:rsidRDefault="00025D90" w:rsidP="00025D90">
      <w:pPr>
        <w:widowControl w:val="0"/>
        <w:autoSpaceDE w:val="0"/>
        <w:autoSpaceDN w:val="0"/>
        <w:adjustRightInd w:val="0"/>
        <w:ind w:right="23" w:firstLine="708"/>
        <w:jc w:val="both"/>
        <w:rPr>
          <w:rFonts w:ascii="Calibri" w:hAnsi="Calibri"/>
          <w:szCs w:val="24"/>
          <w:lang w:val="ru-RU"/>
        </w:rPr>
      </w:pPr>
      <w:r w:rsidRPr="00F54879">
        <w:rPr>
          <w:szCs w:val="24"/>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w:t>
      </w:r>
      <w:r>
        <w:rPr>
          <w:szCs w:val="24"/>
          <w:lang w:val="ru-RU"/>
        </w:rPr>
        <w:t>из члана 149. ст. 3. и 4. Закона</w:t>
      </w:r>
      <w:r w:rsidRPr="00F54879">
        <w:rPr>
          <w:szCs w:val="24"/>
          <w:lang w:val="ru-RU"/>
        </w:rPr>
        <w:t>, а подносилац захтева га није поднео пре истека тог рока.</w:t>
      </w:r>
    </w:p>
    <w:p w:rsidR="00025D90" w:rsidRDefault="00025D90" w:rsidP="00025D90">
      <w:pPr>
        <w:widowControl w:val="0"/>
        <w:autoSpaceDE w:val="0"/>
        <w:autoSpaceDN w:val="0"/>
        <w:adjustRightInd w:val="0"/>
        <w:ind w:right="23" w:firstLine="708"/>
        <w:jc w:val="both"/>
        <w:rPr>
          <w:szCs w:val="24"/>
          <w:lang w:val="ru-RU"/>
        </w:rPr>
      </w:pPr>
      <w:r w:rsidRPr="00F54879">
        <w:rPr>
          <w:szCs w:val="24"/>
          <w:lang w:val="ru-RU"/>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оспорати радње наручиоца за које је подносилац </w:t>
      </w:r>
      <w:r w:rsidRPr="00B72713">
        <w:rPr>
          <w:szCs w:val="24"/>
          <w:lang w:val="ru-RU"/>
        </w:rPr>
        <w:t>захтева по по</w:t>
      </w:r>
      <w:r>
        <w:rPr>
          <w:szCs w:val="24"/>
          <w:lang w:val="ru-RU"/>
        </w:rPr>
        <w:t>днетом захтеву з</w:t>
      </w:r>
      <w:r w:rsidRPr="00F54879">
        <w:rPr>
          <w:szCs w:val="24"/>
          <w:lang w:val="ru-RU"/>
        </w:rPr>
        <w:t>нао или могао знати приликом подношења претходног захтева.</w:t>
      </w:r>
    </w:p>
    <w:p w:rsidR="00025D90" w:rsidRPr="00F54879" w:rsidRDefault="00025D90" w:rsidP="00025D90">
      <w:pPr>
        <w:widowControl w:val="0"/>
        <w:autoSpaceDE w:val="0"/>
        <w:autoSpaceDN w:val="0"/>
        <w:adjustRightInd w:val="0"/>
        <w:ind w:right="23" w:firstLine="708"/>
        <w:jc w:val="both"/>
        <w:rPr>
          <w:szCs w:val="24"/>
          <w:lang w:val="ru-RU"/>
        </w:rPr>
      </w:pPr>
      <w:r>
        <w:rPr>
          <w:szCs w:val="24"/>
          <w:lang w:val="ru-RU"/>
        </w:rPr>
        <w:t>О поднетом захтеву за заштиту права Наручилац објављује обавештење на Порталу јавних набавки и на својој интернет страници, најкасније у року од два дана од дана пријема захтева за заштиту права.</w:t>
      </w:r>
    </w:p>
    <w:p w:rsidR="00025D90" w:rsidRPr="00F54879" w:rsidRDefault="00025D90" w:rsidP="00025D90">
      <w:pPr>
        <w:widowControl w:val="0"/>
        <w:autoSpaceDE w:val="0"/>
        <w:autoSpaceDN w:val="0"/>
        <w:adjustRightInd w:val="0"/>
        <w:ind w:right="23" w:firstLine="708"/>
        <w:jc w:val="both"/>
        <w:rPr>
          <w:szCs w:val="24"/>
        </w:rPr>
      </w:pPr>
      <w:r>
        <w:rPr>
          <w:szCs w:val="24"/>
          <w:lang w:val="ru-RU"/>
        </w:rPr>
        <w:t>После поднетог захтева за заштиту права, Наручилац спроводи, односно зауставља  даље  активности у складу са одредбом члана 150. Закона.</w:t>
      </w:r>
    </w:p>
    <w:p w:rsidR="00025D90" w:rsidRPr="00F30041" w:rsidRDefault="00025D90" w:rsidP="00025D90">
      <w:pPr>
        <w:ind w:firstLine="708"/>
        <w:jc w:val="both"/>
        <w:rPr>
          <w:szCs w:val="24"/>
        </w:rPr>
      </w:pPr>
      <w:r w:rsidRPr="00F54879">
        <w:rPr>
          <w:szCs w:val="24"/>
          <w:lang w:val="ru-RU"/>
        </w:rPr>
        <w:t>Под</w:t>
      </w:r>
      <w:r w:rsidRPr="00F54879">
        <w:rPr>
          <w:spacing w:val="-1"/>
          <w:szCs w:val="24"/>
          <w:lang w:val="ru-RU"/>
        </w:rPr>
        <w:t>н</w:t>
      </w:r>
      <w:r w:rsidRPr="00F54879">
        <w:rPr>
          <w:szCs w:val="24"/>
          <w:lang w:val="ru-RU"/>
        </w:rPr>
        <w:t>ос</w:t>
      </w:r>
      <w:r w:rsidRPr="00F54879">
        <w:rPr>
          <w:spacing w:val="-1"/>
          <w:szCs w:val="24"/>
          <w:lang w:val="ru-RU"/>
        </w:rPr>
        <w:t>и</w:t>
      </w:r>
      <w:r w:rsidRPr="00F54879">
        <w:rPr>
          <w:szCs w:val="24"/>
          <w:lang w:val="ru-RU"/>
        </w:rPr>
        <w:t>л</w:t>
      </w:r>
      <w:r w:rsidRPr="00F54879">
        <w:rPr>
          <w:spacing w:val="2"/>
          <w:szCs w:val="24"/>
          <w:lang w:val="ru-RU"/>
        </w:rPr>
        <w:t>а</w:t>
      </w:r>
      <w:r w:rsidRPr="00F54879">
        <w:rPr>
          <w:szCs w:val="24"/>
          <w:lang w:val="ru-RU"/>
        </w:rPr>
        <w:t>ц</w:t>
      </w:r>
      <w:r w:rsidRPr="00F54879">
        <w:rPr>
          <w:szCs w:val="24"/>
          <w:lang w:val="sr-Latn-CS"/>
        </w:rPr>
        <w:t xml:space="preserve"> </w:t>
      </w:r>
      <w:r w:rsidRPr="00F54879">
        <w:rPr>
          <w:spacing w:val="-1"/>
          <w:szCs w:val="24"/>
          <w:lang w:val="ru-RU"/>
        </w:rPr>
        <w:t>з</w:t>
      </w:r>
      <w:r w:rsidRPr="00F54879">
        <w:rPr>
          <w:szCs w:val="24"/>
          <w:lang w:val="ru-RU"/>
        </w:rPr>
        <w:t>ах</w:t>
      </w:r>
      <w:r w:rsidRPr="00F54879">
        <w:rPr>
          <w:spacing w:val="-1"/>
          <w:szCs w:val="24"/>
          <w:lang w:val="ru-RU"/>
        </w:rPr>
        <w:t>т</w:t>
      </w:r>
      <w:r w:rsidRPr="00F54879">
        <w:rPr>
          <w:szCs w:val="24"/>
          <w:lang w:val="ru-RU"/>
        </w:rPr>
        <w:t>ева</w:t>
      </w:r>
      <w:r w:rsidRPr="00F54879">
        <w:rPr>
          <w:spacing w:val="3"/>
          <w:szCs w:val="24"/>
          <w:lang w:val="sr-Latn-CS"/>
        </w:rPr>
        <w:t xml:space="preserve"> </w:t>
      </w:r>
      <w:r>
        <w:rPr>
          <w:spacing w:val="3"/>
          <w:szCs w:val="24"/>
        </w:rPr>
        <w:t xml:space="preserve">је </w:t>
      </w:r>
      <w:r w:rsidRPr="00F54879">
        <w:rPr>
          <w:spacing w:val="2"/>
          <w:szCs w:val="24"/>
          <w:lang w:val="ru-RU"/>
        </w:rPr>
        <w:t>д</w:t>
      </w:r>
      <w:r w:rsidRPr="00F54879">
        <w:rPr>
          <w:spacing w:val="-6"/>
          <w:szCs w:val="24"/>
          <w:lang w:val="ru-RU"/>
        </w:rPr>
        <w:t>у</w:t>
      </w:r>
      <w:r w:rsidRPr="00F54879">
        <w:rPr>
          <w:spacing w:val="2"/>
          <w:szCs w:val="24"/>
          <w:lang w:val="ru-RU"/>
        </w:rPr>
        <w:t>ж</w:t>
      </w:r>
      <w:r w:rsidRPr="00F54879">
        <w:rPr>
          <w:szCs w:val="24"/>
          <w:lang w:val="ru-RU"/>
        </w:rPr>
        <w:t>ан</w:t>
      </w:r>
      <w:r w:rsidRPr="00F54879">
        <w:rPr>
          <w:spacing w:val="3"/>
          <w:szCs w:val="24"/>
          <w:lang w:val="sr-Latn-CS"/>
        </w:rPr>
        <w:t xml:space="preserve"> </w:t>
      </w:r>
      <w:r w:rsidRPr="00F54879">
        <w:rPr>
          <w:szCs w:val="24"/>
          <w:lang w:val="ru-RU"/>
        </w:rPr>
        <w:t>да</w:t>
      </w:r>
      <w:r w:rsidRPr="00F54879">
        <w:rPr>
          <w:spacing w:val="-1"/>
          <w:szCs w:val="24"/>
          <w:lang w:val="sr-Latn-CS"/>
        </w:rPr>
        <w:t xml:space="preserve"> </w:t>
      </w:r>
      <w:r w:rsidRPr="00F54879">
        <w:rPr>
          <w:spacing w:val="-4"/>
          <w:szCs w:val="24"/>
          <w:lang w:val="ru-RU"/>
        </w:rPr>
        <w:t>у</w:t>
      </w:r>
      <w:r w:rsidRPr="00F54879">
        <w:rPr>
          <w:spacing w:val="-1"/>
          <w:szCs w:val="24"/>
          <w:lang w:val="ru-RU"/>
        </w:rPr>
        <w:t>п</w:t>
      </w:r>
      <w:r w:rsidRPr="00F54879">
        <w:rPr>
          <w:spacing w:val="2"/>
          <w:szCs w:val="24"/>
          <w:lang w:val="ru-RU"/>
        </w:rPr>
        <w:t>л</w:t>
      </w:r>
      <w:r w:rsidRPr="00F54879">
        <w:rPr>
          <w:szCs w:val="24"/>
          <w:lang w:val="ru-RU"/>
        </w:rPr>
        <w:t>а</w:t>
      </w:r>
      <w:r w:rsidRPr="00F54879">
        <w:rPr>
          <w:spacing w:val="1"/>
          <w:szCs w:val="24"/>
          <w:lang w:val="ru-RU"/>
        </w:rPr>
        <w:t>т</w:t>
      </w:r>
      <w:r w:rsidRPr="00F54879">
        <w:rPr>
          <w:szCs w:val="24"/>
          <w:lang w:val="ru-RU"/>
        </w:rPr>
        <w:t>и</w:t>
      </w:r>
      <w:r w:rsidRPr="00F54879">
        <w:rPr>
          <w:spacing w:val="1"/>
          <w:szCs w:val="24"/>
          <w:lang w:val="sr-Latn-CS"/>
        </w:rPr>
        <w:t xml:space="preserve"> </w:t>
      </w:r>
      <w:r w:rsidRPr="00F54879">
        <w:rPr>
          <w:spacing w:val="-1"/>
          <w:szCs w:val="24"/>
          <w:lang w:val="ru-RU"/>
        </w:rPr>
        <w:t>т</w:t>
      </w:r>
      <w:r w:rsidRPr="00F54879">
        <w:rPr>
          <w:szCs w:val="24"/>
          <w:lang w:val="ru-RU"/>
        </w:rPr>
        <w:t>а</w:t>
      </w:r>
      <w:r w:rsidRPr="00F54879">
        <w:rPr>
          <w:spacing w:val="-1"/>
          <w:szCs w:val="24"/>
          <w:lang w:val="ru-RU"/>
        </w:rPr>
        <w:t>к</w:t>
      </w:r>
      <w:r w:rsidRPr="00F54879">
        <w:rPr>
          <w:spacing w:val="1"/>
          <w:szCs w:val="24"/>
          <w:lang w:val="ru-RU"/>
        </w:rPr>
        <w:t>с</w:t>
      </w:r>
      <w:r w:rsidRPr="00F54879">
        <w:rPr>
          <w:szCs w:val="24"/>
          <w:lang w:val="ru-RU"/>
        </w:rPr>
        <w:t>у</w:t>
      </w:r>
      <w:r w:rsidRPr="00F54879">
        <w:rPr>
          <w:szCs w:val="24"/>
        </w:rPr>
        <w:t xml:space="preserve"> </w:t>
      </w:r>
      <w:r w:rsidRPr="00F54879">
        <w:rPr>
          <w:spacing w:val="-1"/>
          <w:szCs w:val="24"/>
          <w:lang w:val="ru-RU"/>
        </w:rPr>
        <w:t>н</w:t>
      </w:r>
      <w:r w:rsidRPr="00F54879">
        <w:rPr>
          <w:szCs w:val="24"/>
          <w:lang w:val="ru-RU"/>
        </w:rPr>
        <w:t>а</w:t>
      </w:r>
      <w:r w:rsidRPr="00F54879">
        <w:rPr>
          <w:szCs w:val="24"/>
          <w:lang w:val="sr-Latn-CS"/>
        </w:rPr>
        <w:t xml:space="preserve"> </w:t>
      </w:r>
      <w:r w:rsidRPr="00F54879">
        <w:rPr>
          <w:szCs w:val="24"/>
          <w:lang w:val="ru-RU"/>
        </w:rPr>
        <w:t>след</w:t>
      </w:r>
      <w:r w:rsidRPr="00F54879">
        <w:rPr>
          <w:spacing w:val="-1"/>
          <w:szCs w:val="24"/>
          <w:lang w:val="ru-RU"/>
        </w:rPr>
        <w:t>е</w:t>
      </w:r>
      <w:r w:rsidRPr="00F54879">
        <w:rPr>
          <w:szCs w:val="24"/>
          <w:lang w:val="ru-RU"/>
        </w:rPr>
        <w:t>ћи</w:t>
      </w:r>
      <w:r w:rsidRPr="00F54879">
        <w:rPr>
          <w:spacing w:val="1"/>
          <w:szCs w:val="24"/>
          <w:lang w:val="sr-Latn-CS"/>
        </w:rPr>
        <w:t xml:space="preserve"> </w:t>
      </w:r>
      <w:r w:rsidRPr="00F54879">
        <w:rPr>
          <w:szCs w:val="24"/>
          <w:lang w:val="ru-RU"/>
        </w:rPr>
        <w:t>ра</w:t>
      </w:r>
      <w:r w:rsidRPr="00F54879">
        <w:rPr>
          <w:spacing w:val="1"/>
          <w:szCs w:val="24"/>
          <w:lang w:val="ru-RU"/>
        </w:rPr>
        <w:t>ч</w:t>
      </w:r>
      <w:r w:rsidRPr="00F54879">
        <w:rPr>
          <w:spacing w:val="-6"/>
          <w:szCs w:val="24"/>
          <w:lang w:val="ru-RU"/>
        </w:rPr>
        <w:t>у</w:t>
      </w:r>
      <w:r w:rsidRPr="00F54879">
        <w:rPr>
          <w:spacing w:val="1"/>
          <w:szCs w:val="24"/>
          <w:lang w:val="ru-RU"/>
        </w:rPr>
        <w:t>н</w:t>
      </w:r>
      <w:r w:rsidRPr="00F54879">
        <w:rPr>
          <w:szCs w:val="24"/>
          <w:lang w:val="sr-Latn-CS"/>
        </w:rPr>
        <w:t xml:space="preserve">: </w:t>
      </w:r>
      <w:r w:rsidRPr="00F54879">
        <w:rPr>
          <w:b/>
          <w:bCs/>
          <w:szCs w:val="24"/>
          <w:lang w:val="ru-RU"/>
        </w:rPr>
        <w:t>Т</w:t>
      </w:r>
      <w:r w:rsidRPr="00F54879">
        <w:rPr>
          <w:b/>
          <w:bCs/>
          <w:spacing w:val="-1"/>
          <w:szCs w:val="24"/>
          <w:lang w:val="ru-RU"/>
        </w:rPr>
        <w:t>е</w:t>
      </w:r>
      <w:r w:rsidRPr="00F54879">
        <w:rPr>
          <w:b/>
          <w:bCs/>
          <w:szCs w:val="24"/>
          <w:lang w:val="ru-RU"/>
        </w:rPr>
        <w:t>кући</w:t>
      </w:r>
      <w:r w:rsidRPr="00F54879">
        <w:rPr>
          <w:b/>
          <w:bCs/>
          <w:spacing w:val="1"/>
          <w:szCs w:val="24"/>
          <w:lang w:val="sr-Latn-CS"/>
        </w:rPr>
        <w:t xml:space="preserve"> </w:t>
      </w:r>
      <w:r w:rsidRPr="00F54879">
        <w:rPr>
          <w:b/>
          <w:bCs/>
          <w:spacing w:val="-1"/>
          <w:szCs w:val="24"/>
          <w:lang w:val="ru-RU"/>
        </w:rPr>
        <w:t>р</w:t>
      </w:r>
      <w:r w:rsidRPr="00F54879">
        <w:rPr>
          <w:b/>
          <w:bCs/>
          <w:szCs w:val="24"/>
          <w:lang w:val="ru-RU"/>
        </w:rPr>
        <w:t>ачу</w:t>
      </w:r>
      <w:r w:rsidRPr="00F54879">
        <w:rPr>
          <w:b/>
          <w:bCs/>
          <w:spacing w:val="1"/>
          <w:szCs w:val="24"/>
          <w:lang w:val="ru-RU"/>
        </w:rPr>
        <w:t>н</w:t>
      </w:r>
      <w:r w:rsidRPr="00F54879">
        <w:rPr>
          <w:szCs w:val="24"/>
          <w:lang w:val="sr-Latn-CS"/>
        </w:rPr>
        <w:t>:</w:t>
      </w:r>
      <w:r w:rsidRPr="00F54879">
        <w:rPr>
          <w:spacing w:val="1"/>
          <w:szCs w:val="24"/>
          <w:lang w:val="sr-Latn-CS"/>
        </w:rPr>
        <w:t xml:space="preserve"> </w:t>
      </w:r>
      <w:r w:rsidRPr="00F54879">
        <w:rPr>
          <w:szCs w:val="24"/>
          <w:lang w:val="sr-Latn-CS"/>
        </w:rPr>
        <w:t xml:space="preserve">840-30678845-06, </w:t>
      </w:r>
      <w:r w:rsidRPr="00F54879">
        <w:rPr>
          <w:b/>
          <w:bCs/>
          <w:szCs w:val="24"/>
          <w:lang w:val="ru-RU"/>
        </w:rPr>
        <w:t>Модел</w:t>
      </w:r>
      <w:r w:rsidRPr="00F54879">
        <w:rPr>
          <w:szCs w:val="24"/>
          <w:lang w:val="sr-Latn-CS"/>
        </w:rPr>
        <w:t>:</w:t>
      </w:r>
      <w:r w:rsidRPr="00F54879">
        <w:rPr>
          <w:spacing w:val="1"/>
          <w:szCs w:val="24"/>
          <w:lang w:val="sr-Latn-CS"/>
        </w:rPr>
        <w:t xml:space="preserve"> </w:t>
      </w:r>
      <w:r w:rsidRPr="00F54879">
        <w:rPr>
          <w:szCs w:val="24"/>
          <w:lang w:val="sr-Latn-CS"/>
        </w:rPr>
        <w:t xml:space="preserve">97, </w:t>
      </w:r>
      <w:r w:rsidRPr="00F54879">
        <w:rPr>
          <w:b/>
          <w:bCs/>
          <w:spacing w:val="-1"/>
          <w:szCs w:val="24"/>
          <w:lang w:val="ru-RU"/>
        </w:rPr>
        <w:t>П</w:t>
      </w:r>
      <w:r w:rsidRPr="00F54879">
        <w:rPr>
          <w:b/>
          <w:bCs/>
          <w:szCs w:val="24"/>
          <w:lang w:val="ru-RU"/>
        </w:rPr>
        <w:t>озив</w:t>
      </w:r>
      <w:r w:rsidRPr="00F54879">
        <w:rPr>
          <w:b/>
          <w:bCs/>
          <w:szCs w:val="24"/>
          <w:lang w:val="sr-Latn-CS"/>
        </w:rPr>
        <w:t xml:space="preserve"> </w:t>
      </w:r>
      <w:r w:rsidRPr="00F54879">
        <w:rPr>
          <w:b/>
          <w:bCs/>
          <w:szCs w:val="24"/>
          <w:lang w:val="ru-RU"/>
        </w:rPr>
        <w:t>на</w:t>
      </w:r>
      <w:r w:rsidRPr="00F54879">
        <w:rPr>
          <w:b/>
          <w:bCs/>
          <w:spacing w:val="2"/>
          <w:szCs w:val="24"/>
          <w:lang w:val="sr-Latn-CS"/>
        </w:rPr>
        <w:t xml:space="preserve"> </w:t>
      </w:r>
      <w:r w:rsidRPr="00F54879">
        <w:rPr>
          <w:b/>
          <w:bCs/>
          <w:spacing w:val="-2"/>
          <w:szCs w:val="24"/>
          <w:lang w:val="ru-RU"/>
        </w:rPr>
        <w:t>б</w:t>
      </w:r>
      <w:r w:rsidRPr="00F54879">
        <w:rPr>
          <w:b/>
          <w:bCs/>
          <w:szCs w:val="24"/>
          <w:lang w:val="ru-RU"/>
        </w:rPr>
        <w:t>ро</w:t>
      </w:r>
      <w:r w:rsidRPr="00F54879">
        <w:rPr>
          <w:b/>
          <w:bCs/>
          <w:spacing w:val="1"/>
          <w:szCs w:val="24"/>
          <w:lang w:val="ru-RU"/>
        </w:rPr>
        <w:t>ј</w:t>
      </w:r>
      <w:r w:rsidRPr="00F54879">
        <w:rPr>
          <w:szCs w:val="24"/>
          <w:lang w:val="sr-Latn-CS"/>
        </w:rPr>
        <w:t>:</w:t>
      </w:r>
      <w:r w:rsidRPr="00F54879">
        <w:rPr>
          <w:spacing w:val="1"/>
          <w:szCs w:val="24"/>
          <w:lang w:val="sr-Latn-CS"/>
        </w:rPr>
        <w:t xml:space="preserve"> </w:t>
      </w:r>
      <w:r w:rsidRPr="00F54879">
        <w:rPr>
          <w:szCs w:val="24"/>
          <w:lang w:val="sr-Latn-CS"/>
        </w:rPr>
        <w:t xml:space="preserve">50-016  </w:t>
      </w:r>
      <w:r w:rsidRPr="00F54879">
        <w:rPr>
          <w:b/>
          <w:bCs/>
          <w:spacing w:val="-1"/>
          <w:szCs w:val="24"/>
          <w:lang w:val="ru-RU"/>
        </w:rPr>
        <w:t>П</w:t>
      </w:r>
      <w:r w:rsidRPr="00F54879">
        <w:rPr>
          <w:b/>
          <w:bCs/>
          <w:szCs w:val="24"/>
          <w:lang w:val="ru-RU"/>
        </w:rPr>
        <w:t>рима</w:t>
      </w:r>
      <w:r w:rsidRPr="00F54879">
        <w:rPr>
          <w:b/>
          <w:bCs/>
          <w:spacing w:val="-1"/>
          <w:szCs w:val="24"/>
          <w:lang w:val="ru-RU"/>
        </w:rPr>
        <w:t>л</w:t>
      </w:r>
      <w:r w:rsidRPr="00F54879">
        <w:rPr>
          <w:b/>
          <w:bCs/>
          <w:szCs w:val="24"/>
          <w:lang w:val="ru-RU"/>
        </w:rPr>
        <w:t>ац</w:t>
      </w:r>
      <w:r w:rsidRPr="00F54879">
        <w:rPr>
          <w:b/>
          <w:bCs/>
          <w:szCs w:val="24"/>
          <w:lang w:val="sr-Latn-CS"/>
        </w:rPr>
        <w:t>:</w:t>
      </w:r>
      <w:r w:rsidRPr="00F54879">
        <w:rPr>
          <w:b/>
          <w:bCs/>
          <w:spacing w:val="3"/>
          <w:szCs w:val="24"/>
          <w:lang w:val="sr-Latn-CS"/>
        </w:rPr>
        <w:t xml:space="preserve"> </w:t>
      </w:r>
      <w:r w:rsidRPr="00F54879">
        <w:rPr>
          <w:szCs w:val="24"/>
          <w:lang w:val="ru-RU"/>
        </w:rPr>
        <w:t>б</w:t>
      </w:r>
      <w:r w:rsidRPr="00F54879">
        <w:rPr>
          <w:spacing w:val="-4"/>
          <w:szCs w:val="24"/>
          <w:lang w:val="ru-RU"/>
        </w:rPr>
        <w:t>у</w:t>
      </w:r>
      <w:r w:rsidRPr="00F54879">
        <w:rPr>
          <w:spacing w:val="-1"/>
          <w:szCs w:val="24"/>
          <w:lang w:val="ru-RU"/>
        </w:rPr>
        <w:t>џ</w:t>
      </w:r>
      <w:r w:rsidRPr="00F54879">
        <w:rPr>
          <w:spacing w:val="1"/>
          <w:szCs w:val="24"/>
          <w:lang w:val="ru-RU"/>
        </w:rPr>
        <w:t>е</w:t>
      </w:r>
      <w:r w:rsidRPr="00F54879">
        <w:rPr>
          <w:szCs w:val="24"/>
          <w:lang w:val="ru-RU"/>
        </w:rPr>
        <w:t>т</w:t>
      </w:r>
      <w:r w:rsidRPr="00F54879">
        <w:rPr>
          <w:spacing w:val="3"/>
          <w:szCs w:val="24"/>
          <w:lang w:val="sr-Latn-CS"/>
        </w:rPr>
        <w:t xml:space="preserve"> </w:t>
      </w:r>
      <w:r w:rsidRPr="00F54879">
        <w:rPr>
          <w:szCs w:val="24"/>
          <w:lang w:val="ru-RU"/>
        </w:rPr>
        <w:t>Ре</w:t>
      </w:r>
      <w:r w:rsidRPr="00F54879">
        <w:rPr>
          <w:spacing w:val="-1"/>
          <w:szCs w:val="24"/>
          <w:lang w:val="ru-RU"/>
        </w:rPr>
        <w:t>п</w:t>
      </w:r>
      <w:r w:rsidRPr="00F54879">
        <w:rPr>
          <w:spacing w:val="-4"/>
          <w:szCs w:val="24"/>
          <w:lang w:val="ru-RU"/>
        </w:rPr>
        <w:t>у</w:t>
      </w:r>
      <w:r w:rsidRPr="00F54879">
        <w:rPr>
          <w:szCs w:val="24"/>
          <w:lang w:val="ru-RU"/>
        </w:rPr>
        <w:t>б</w:t>
      </w:r>
      <w:r w:rsidRPr="00F54879">
        <w:rPr>
          <w:spacing w:val="2"/>
          <w:szCs w:val="24"/>
          <w:lang w:val="ru-RU"/>
        </w:rPr>
        <w:t>л</w:t>
      </w:r>
      <w:r w:rsidRPr="00F54879">
        <w:rPr>
          <w:spacing w:val="-1"/>
          <w:szCs w:val="24"/>
          <w:lang w:val="ru-RU"/>
        </w:rPr>
        <w:t>ик</w:t>
      </w:r>
      <w:r w:rsidRPr="00F54879">
        <w:rPr>
          <w:szCs w:val="24"/>
          <w:lang w:val="ru-RU"/>
        </w:rPr>
        <w:t>е</w:t>
      </w:r>
      <w:r w:rsidRPr="00F54879">
        <w:rPr>
          <w:spacing w:val="3"/>
          <w:szCs w:val="24"/>
          <w:lang w:val="sr-Latn-CS"/>
        </w:rPr>
        <w:t xml:space="preserve"> </w:t>
      </w:r>
      <w:r w:rsidRPr="00F54879">
        <w:rPr>
          <w:szCs w:val="24"/>
          <w:lang w:val="ru-RU"/>
        </w:rPr>
        <w:t>Срб</w:t>
      </w:r>
      <w:r w:rsidRPr="00F54879">
        <w:rPr>
          <w:spacing w:val="-1"/>
          <w:szCs w:val="24"/>
          <w:lang w:val="ru-RU"/>
        </w:rPr>
        <w:t>и</w:t>
      </w:r>
      <w:r w:rsidRPr="00F54879">
        <w:rPr>
          <w:spacing w:val="1"/>
          <w:szCs w:val="24"/>
          <w:lang w:val="ru-RU"/>
        </w:rPr>
        <w:t>ј</w:t>
      </w:r>
      <w:r w:rsidRPr="00F54879">
        <w:rPr>
          <w:szCs w:val="24"/>
          <w:lang w:val="ru-RU"/>
        </w:rPr>
        <w:t>е</w:t>
      </w:r>
      <w:r>
        <w:rPr>
          <w:szCs w:val="24"/>
        </w:rPr>
        <w:t>.</w:t>
      </w:r>
    </w:p>
    <w:p w:rsidR="00025D90" w:rsidRPr="00F54879" w:rsidRDefault="00025D90" w:rsidP="00025D90">
      <w:pPr>
        <w:ind w:firstLine="708"/>
        <w:jc w:val="both"/>
        <w:rPr>
          <w:szCs w:val="24"/>
        </w:rPr>
      </w:pPr>
      <w:r w:rsidRPr="00F54879">
        <w:rPr>
          <w:szCs w:val="24"/>
          <w:lang w:val="ru-RU"/>
        </w:rPr>
        <w:t xml:space="preserve">Подносилац захтева дужан </w:t>
      </w:r>
      <w:r>
        <w:rPr>
          <w:szCs w:val="24"/>
          <w:lang w:val="ru-RU"/>
        </w:rPr>
        <w:t xml:space="preserve">је </w:t>
      </w:r>
      <w:r w:rsidRPr="00F54879">
        <w:rPr>
          <w:szCs w:val="24"/>
          <w:lang w:val="ru-RU"/>
        </w:rPr>
        <w:t>да на рачун буџета Републике Србије уплати таксу од:</w:t>
      </w:r>
    </w:p>
    <w:p w:rsidR="00025D90" w:rsidRDefault="00025D90" w:rsidP="00025D90">
      <w:pPr>
        <w:ind w:firstLine="708"/>
        <w:jc w:val="both"/>
        <w:rPr>
          <w:szCs w:val="24"/>
        </w:rPr>
      </w:pPr>
      <w:r w:rsidRPr="00F54879">
        <w:rPr>
          <w:szCs w:val="24"/>
        </w:rPr>
        <w:t xml:space="preserve">-120.000 динара, ако се захтев за зштиту права подноси </w:t>
      </w:r>
      <w:r w:rsidRPr="004D35C3">
        <w:rPr>
          <w:b/>
          <w:szCs w:val="24"/>
        </w:rPr>
        <w:t xml:space="preserve">пре отварања понуда </w:t>
      </w:r>
      <w:r w:rsidRPr="00F54879">
        <w:rPr>
          <w:szCs w:val="24"/>
        </w:rPr>
        <w:t>и ако процењена вредност није већа од 120.000.000 динара;</w:t>
      </w:r>
    </w:p>
    <w:p w:rsidR="00025D90" w:rsidRPr="00F54879" w:rsidRDefault="00025D90" w:rsidP="00025D90">
      <w:pPr>
        <w:ind w:firstLine="708"/>
        <w:jc w:val="both"/>
        <w:rPr>
          <w:szCs w:val="24"/>
        </w:rPr>
      </w:pPr>
      <w:r>
        <w:rPr>
          <w:szCs w:val="24"/>
        </w:rPr>
        <w:t xml:space="preserve">- 250.000 динара </w:t>
      </w:r>
      <w:r w:rsidRPr="00F54879">
        <w:rPr>
          <w:szCs w:val="24"/>
        </w:rPr>
        <w:t xml:space="preserve">ако се захтев за зштиту права подноси </w:t>
      </w:r>
      <w:r w:rsidRPr="004D35C3">
        <w:rPr>
          <w:b/>
          <w:szCs w:val="24"/>
        </w:rPr>
        <w:t>пре отварања понуда</w:t>
      </w:r>
      <w:r w:rsidRPr="00F54879">
        <w:rPr>
          <w:szCs w:val="24"/>
        </w:rPr>
        <w:t xml:space="preserve"> и ако </w:t>
      </w:r>
      <w:r>
        <w:rPr>
          <w:szCs w:val="24"/>
        </w:rPr>
        <w:t xml:space="preserve">је </w:t>
      </w:r>
      <w:r w:rsidRPr="00F54879">
        <w:rPr>
          <w:szCs w:val="24"/>
        </w:rPr>
        <w:t>процењена вредност већа од 120.000.000 динара;</w:t>
      </w:r>
    </w:p>
    <w:p w:rsidR="00025D90" w:rsidRPr="00F54879" w:rsidRDefault="00025D90" w:rsidP="00025D90">
      <w:pPr>
        <w:ind w:firstLine="708"/>
        <w:jc w:val="both"/>
        <w:rPr>
          <w:szCs w:val="24"/>
        </w:rPr>
      </w:pPr>
      <w:r w:rsidRPr="00F54879">
        <w:rPr>
          <w:szCs w:val="24"/>
        </w:rPr>
        <w:t xml:space="preserve">-120.000 динара, ако се захтев за заштиту права подноси </w:t>
      </w:r>
      <w:r w:rsidRPr="004D35C3">
        <w:rPr>
          <w:b/>
          <w:szCs w:val="24"/>
        </w:rPr>
        <w:t>након отварања понуда</w:t>
      </w:r>
      <w:r w:rsidRPr="00F54879">
        <w:rPr>
          <w:szCs w:val="24"/>
        </w:rPr>
        <w:t xml:space="preserve"> и ако процењена вредност није већа од 120.000.000 динара;</w:t>
      </w:r>
    </w:p>
    <w:p w:rsidR="00025D90" w:rsidRPr="00BB236F" w:rsidRDefault="00025D90" w:rsidP="00025D90">
      <w:pPr>
        <w:ind w:firstLine="708"/>
        <w:jc w:val="both"/>
        <w:rPr>
          <w:szCs w:val="24"/>
        </w:rPr>
      </w:pPr>
      <w:r w:rsidRPr="00BB236F">
        <w:rPr>
          <w:szCs w:val="24"/>
        </w:rPr>
        <w:t>- 0</w:t>
      </w:r>
      <w:proofErr w:type="gramStart"/>
      <w:r w:rsidRPr="00BB236F">
        <w:rPr>
          <w:szCs w:val="24"/>
        </w:rPr>
        <w:t>,1</w:t>
      </w:r>
      <w:proofErr w:type="gramEnd"/>
      <w:r w:rsidRPr="00BB236F">
        <w:rPr>
          <w:szCs w:val="24"/>
        </w:rPr>
        <w:t xml:space="preserve"> % процењене вредности јавне набавке, односно пону</w:t>
      </w:r>
      <w:r w:rsidRPr="00BB236F">
        <w:rPr>
          <w:szCs w:val="24"/>
          <w:lang w:val="ru-RU"/>
        </w:rPr>
        <w:t xml:space="preserve">ђене цене понуђача којем је додељен уговор, ако се захтев за заштиту права подноси </w:t>
      </w:r>
      <w:r w:rsidRPr="00BB236F">
        <w:rPr>
          <w:b/>
          <w:szCs w:val="24"/>
          <w:lang w:val="ru-RU"/>
        </w:rPr>
        <w:t>након отварања понуда</w:t>
      </w:r>
      <w:r w:rsidRPr="00BB236F">
        <w:rPr>
          <w:szCs w:val="24"/>
          <w:lang w:val="ru-RU"/>
        </w:rPr>
        <w:t xml:space="preserve"> и ако је та вредност већа од 120.000.000 динара</w:t>
      </w:r>
      <w:r>
        <w:rPr>
          <w:szCs w:val="24"/>
          <w:lang w:val="ru-RU"/>
        </w:rPr>
        <w:t>.</w:t>
      </w:r>
    </w:p>
    <w:p w:rsidR="00025D90" w:rsidRPr="00F54879" w:rsidRDefault="00025D90" w:rsidP="00025D90">
      <w:pPr>
        <w:ind w:firstLine="708"/>
        <w:jc w:val="both"/>
        <w:rPr>
          <w:szCs w:val="24"/>
        </w:rPr>
      </w:pPr>
      <w:proofErr w:type="gramStart"/>
      <w:r w:rsidRPr="00F54879">
        <w:rPr>
          <w:szCs w:val="24"/>
        </w:rPr>
        <w:t>П</w:t>
      </w:r>
      <w:r w:rsidRPr="00F54879">
        <w:rPr>
          <w:szCs w:val="24"/>
          <w:lang w:val="ru-RU"/>
        </w:rPr>
        <w:t xml:space="preserve">оступак заштите права понуђача </w:t>
      </w:r>
      <w:r>
        <w:rPr>
          <w:szCs w:val="24"/>
          <w:lang w:val="ru-RU"/>
        </w:rPr>
        <w:t xml:space="preserve">уређен је </w:t>
      </w:r>
      <w:r w:rsidRPr="00F54879">
        <w:rPr>
          <w:szCs w:val="24"/>
          <w:lang w:val="ru-RU"/>
        </w:rPr>
        <w:t>одредбама</w:t>
      </w:r>
      <w:r w:rsidRPr="00F54879">
        <w:rPr>
          <w:szCs w:val="24"/>
        </w:rPr>
        <w:t xml:space="preserve"> чл.</w:t>
      </w:r>
      <w:proofErr w:type="gramEnd"/>
      <w:r w:rsidRPr="00F54879">
        <w:rPr>
          <w:szCs w:val="24"/>
        </w:rPr>
        <w:t xml:space="preserve"> </w:t>
      </w:r>
      <w:r w:rsidRPr="00F54879">
        <w:rPr>
          <w:szCs w:val="24"/>
          <w:lang w:val="ru-RU"/>
        </w:rPr>
        <w:t>138. – 1</w:t>
      </w:r>
      <w:r>
        <w:rPr>
          <w:szCs w:val="24"/>
          <w:lang w:val="ru-RU"/>
        </w:rPr>
        <w:t>59</w:t>
      </w:r>
      <w:r w:rsidRPr="00F54879">
        <w:rPr>
          <w:szCs w:val="24"/>
          <w:lang w:val="ru-RU"/>
        </w:rPr>
        <w:t>.</w:t>
      </w:r>
      <w:r w:rsidRPr="00F54879">
        <w:rPr>
          <w:szCs w:val="24"/>
        </w:rPr>
        <w:t xml:space="preserve"> </w:t>
      </w:r>
      <w:proofErr w:type="gramStart"/>
      <w:r w:rsidRPr="00F54879">
        <w:rPr>
          <w:szCs w:val="24"/>
        </w:rPr>
        <w:t>Закона</w:t>
      </w:r>
      <w:r>
        <w:rPr>
          <w:szCs w:val="24"/>
        </w:rPr>
        <w:t>, а посебна овлашћења Републичке комисије за заштиту права у поступцима јавних набавки, одредбама чл.</w:t>
      </w:r>
      <w:proofErr w:type="gramEnd"/>
      <w:r>
        <w:rPr>
          <w:szCs w:val="24"/>
        </w:rPr>
        <w:t xml:space="preserve"> </w:t>
      </w:r>
      <w:proofErr w:type="gramStart"/>
      <w:r>
        <w:rPr>
          <w:szCs w:val="24"/>
        </w:rPr>
        <w:t>160 до 167.Закона.</w:t>
      </w:r>
      <w:proofErr w:type="gramEnd"/>
    </w:p>
    <w:p w:rsidR="00025D90" w:rsidRPr="009A7C1F" w:rsidRDefault="00025D90" w:rsidP="00025D90">
      <w:pPr>
        <w:pStyle w:val="Heading3"/>
        <w:numPr>
          <w:ilvl w:val="0"/>
          <w:numId w:val="0"/>
        </w:numPr>
        <w:ind w:left="284" w:firstLine="142"/>
        <w:jc w:val="left"/>
      </w:pPr>
      <w:r>
        <w:rPr>
          <w:lang w:val="ru-RU"/>
        </w:rPr>
        <w:t>23.</w:t>
      </w:r>
      <w:r w:rsidRPr="00ED3EE4">
        <w:rPr>
          <w:lang w:val="ru-RU"/>
        </w:rPr>
        <w:t>РОК У КОЈЕМ ЋЕ УГОВОР БИТИ ЗАКЉУЧЕН</w:t>
      </w:r>
    </w:p>
    <w:p w:rsidR="00025D90" w:rsidRDefault="00025D90" w:rsidP="00025D90">
      <w:pPr>
        <w:ind w:firstLine="708"/>
        <w:jc w:val="both"/>
        <w:rPr>
          <w:szCs w:val="24"/>
          <w:lang w:val="ru-RU"/>
        </w:rPr>
      </w:pPr>
      <w:r>
        <w:rPr>
          <w:szCs w:val="24"/>
          <w:lang w:val="ru-RU"/>
        </w:rPr>
        <w:t>Наручилац ћ</w:t>
      </w:r>
      <w:r w:rsidRPr="00ED3EE4">
        <w:rPr>
          <w:szCs w:val="24"/>
          <w:lang w:val="ru-RU"/>
        </w:rPr>
        <w:t xml:space="preserve">е уговор о јавној набавци доставити понуђачу којем је уговор додељен у року од </w:t>
      </w:r>
      <w:r>
        <w:rPr>
          <w:szCs w:val="24"/>
          <w:lang w:val="ru-RU"/>
        </w:rPr>
        <w:t>8 (</w:t>
      </w:r>
      <w:r w:rsidRPr="00ED3EE4">
        <w:rPr>
          <w:szCs w:val="24"/>
          <w:lang w:val="ru-RU"/>
        </w:rPr>
        <w:t>осам</w:t>
      </w:r>
      <w:r>
        <w:rPr>
          <w:szCs w:val="24"/>
          <w:lang w:val="ru-RU"/>
        </w:rPr>
        <w:t>)</w:t>
      </w:r>
      <w:r w:rsidRPr="00ED3EE4">
        <w:rPr>
          <w:szCs w:val="24"/>
          <w:lang w:val="ru-RU"/>
        </w:rPr>
        <w:t xml:space="preserve"> дана од дана протека рока за подношење захтева за заштиту права.</w:t>
      </w:r>
    </w:p>
    <w:p w:rsidR="00025D90" w:rsidRDefault="00025D90" w:rsidP="00025D90">
      <w:pPr>
        <w:ind w:firstLine="708"/>
        <w:jc w:val="both"/>
        <w:rPr>
          <w:szCs w:val="24"/>
          <w:lang w:val="ru-RU"/>
        </w:rPr>
      </w:pPr>
      <w:r w:rsidRPr="00F54879">
        <w:rPr>
          <w:szCs w:val="24"/>
          <w:lang w:val="ru-RU"/>
        </w:rPr>
        <w:t>У случају да је поднета само једна понуда наручилац може закључити уговор пре</w:t>
      </w:r>
      <w:r w:rsidRPr="00F54879">
        <w:rPr>
          <w:szCs w:val="24"/>
        </w:rPr>
        <w:t xml:space="preserve"> истека рока за подношење захтева за заштиту права, у складу са чл</w:t>
      </w:r>
      <w:r>
        <w:rPr>
          <w:szCs w:val="24"/>
        </w:rPr>
        <w:t xml:space="preserve">аном </w:t>
      </w:r>
      <w:r w:rsidRPr="00F54879">
        <w:rPr>
          <w:szCs w:val="24"/>
        </w:rPr>
        <w:t xml:space="preserve">112. </w:t>
      </w:r>
      <w:r w:rsidRPr="00F54879">
        <w:rPr>
          <w:szCs w:val="24"/>
          <w:lang w:val="ru-RU"/>
        </w:rPr>
        <w:t>став 2. тачка 5</w:t>
      </w:r>
      <w:r>
        <w:rPr>
          <w:szCs w:val="24"/>
          <w:lang w:val="ru-RU"/>
        </w:rPr>
        <w:t>)</w:t>
      </w:r>
      <w:r w:rsidRPr="00F54879">
        <w:rPr>
          <w:szCs w:val="24"/>
          <w:lang w:val="ru-RU"/>
        </w:rPr>
        <w:t xml:space="preserve"> Закона.</w:t>
      </w:r>
    </w:p>
    <w:p w:rsidR="00025D90" w:rsidRDefault="00025D90" w:rsidP="00025D90">
      <w:pPr>
        <w:pStyle w:val="Heading3"/>
        <w:numPr>
          <w:ilvl w:val="0"/>
          <w:numId w:val="0"/>
        </w:numPr>
        <w:ind w:left="567" w:hanging="141"/>
        <w:rPr>
          <w:rFonts w:eastAsia="Calibri-Bold"/>
          <w:lang w:val="sr-Cyrl-CS"/>
        </w:rPr>
      </w:pPr>
      <w:r>
        <w:rPr>
          <w:rFonts w:eastAsia="Calibri-Bold"/>
        </w:rPr>
        <w:t>24.</w:t>
      </w:r>
      <w:r w:rsidRPr="00F461F8">
        <w:rPr>
          <w:rFonts w:eastAsia="Calibri-Bold"/>
        </w:rPr>
        <w:t>ИЗМЕНЕ ТОКОМ ТРАЈАЊА УГОВОРА О ЈАВНОЈ НАБАВЦИ РАДОВ</w:t>
      </w:r>
      <w:permStart w:id="16" w:edGrp="everyone"/>
    </w:p>
    <w:p w:rsidR="00025D90" w:rsidRDefault="00025D90" w:rsidP="00025D90">
      <w:pPr>
        <w:pStyle w:val="Heading3"/>
        <w:numPr>
          <w:ilvl w:val="0"/>
          <w:numId w:val="0"/>
        </w:numPr>
        <w:ind w:left="567" w:hanging="141"/>
        <w:rPr>
          <w:rFonts w:eastAsia="Calibri-Bold"/>
          <w:bCs w:val="0"/>
          <w:color w:val="000000"/>
          <w:lang w:val="sr-Cyrl-CS"/>
        </w:rPr>
      </w:pPr>
      <w:r w:rsidRPr="00FE581A">
        <w:rPr>
          <w:rFonts w:eastAsia="Calibri-Bold"/>
          <w:bCs w:val="0"/>
          <w:color w:val="000000"/>
        </w:rPr>
        <w:t xml:space="preserve"> </w:t>
      </w:r>
      <w:permEnd w:id="16"/>
      <w:r w:rsidRPr="00FE581A">
        <w:rPr>
          <w:rFonts w:eastAsia="Calibri-Bold"/>
          <w:bCs w:val="0"/>
          <w:color w:val="000000"/>
        </w:rPr>
        <w:t>Наручилац може</w:t>
      </w:r>
      <w:r>
        <w:rPr>
          <w:rFonts w:eastAsia="Calibri-Bold"/>
          <w:bCs w:val="0"/>
          <w:color w:val="000000"/>
        </w:rPr>
        <w:t>,</w:t>
      </w:r>
      <w:r w:rsidRPr="00FE581A">
        <w:rPr>
          <w:rFonts w:eastAsia="Calibri-Bold"/>
          <w:bCs w:val="0"/>
          <w:color w:val="000000"/>
        </w:rPr>
        <w:t xml:space="preserve"> након закључења Уговора о јавној набавци </w:t>
      </w:r>
      <w:r w:rsidR="00F62472">
        <w:rPr>
          <w:bCs w:val="0"/>
          <w:lang w:val="ru-RU"/>
        </w:rPr>
        <w:t>-</w:t>
      </w:r>
      <w:r w:rsidRPr="00FF38DB">
        <w:rPr>
          <w:bCs w:val="0"/>
          <w:lang w:val="ru-RU"/>
        </w:rPr>
        <w:t xml:space="preserve"> </w:t>
      </w:r>
      <w:r w:rsidR="00F62472">
        <w:t>Извођење грађевинско-занатских радова на реконструкцији и доградњи дома културе у Међуречу</w:t>
      </w:r>
      <w:r>
        <w:rPr>
          <w:b w:val="0"/>
          <w:lang w:val="sr-Cyrl-CS"/>
        </w:rPr>
        <w:t>,</w:t>
      </w:r>
      <w:r w:rsidRPr="001F746C">
        <w:rPr>
          <w:rFonts w:eastAsia="Calibri-Bold"/>
          <w:bCs w:val="0"/>
          <w:color w:val="000000"/>
        </w:rPr>
        <w:t xml:space="preserve">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не би био остварен у потпуности. </w:t>
      </w:r>
      <w:proofErr w:type="gramStart"/>
      <w:r w:rsidRPr="001F746C">
        <w:rPr>
          <w:rFonts w:eastAsia="Calibri-Bold"/>
          <w:bCs w:val="0"/>
          <w:color w:val="000000"/>
        </w:rPr>
        <w:t>Вредност повећаног обима радова не може бити већа од 5% укупне вредности закљученог уговора</w:t>
      </w:r>
      <w:r>
        <w:rPr>
          <w:rFonts w:eastAsia="Calibri-Bold"/>
          <w:bCs w:val="0"/>
          <w:color w:val="000000"/>
          <w:lang w:val="sr-Cyrl-CS"/>
        </w:rPr>
        <w:t>.</w:t>
      </w:r>
      <w:proofErr w:type="gramEnd"/>
    </w:p>
    <w:p w:rsidR="00025D90" w:rsidRPr="001F746C" w:rsidRDefault="00025D90" w:rsidP="00025D90">
      <w:pPr>
        <w:pStyle w:val="Heading3"/>
        <w:numPr>
          <w:ilvl w:val="0"/>
          <w:numId w:val="0"/>
        </w:numPr>
        <w:ind w:left="567" w:hanging="141"/>
        <w:rPr>
          <w:rFonts w:eastAsia="Calibri-Bold"/>
          <w:bCs w:val="0"/>
          <w:color w:val="000000"/>
        </w:rPr>
      </w:pPr>
      <w:r w:rsidRPr="001F746C">
        <w:rPr>
          <w:rFonts w:eastAsia="Calibri-Bold"/>
          <w:bCs w:val="0"/>
          <w:color w:val="000000"/>
        </w:rPr>
        <w:t xml:space="preserve"> </w:t>
      </w:r>
      <w:proofErr w:type="gramStart"/>
      <w:r w:rsidRPr="001F746C">
        <w:rPr>
          <w:rFonts w:eastAsia="Calibri-Bold"/>
          <w:bCs w:val="0"/>
          <w:color w:val="000000"/>
        </w:rPr>
        <w:t>Наведено ограничење не односи се на вишкове радова уколико су ти радови уговорени.</w:t>
      </w:r>
      <w:proofErr w:type="gramEnd"/>
      <w:r w:rsidRPr="001F746C">
        <w:rPr>
          <w:rFonts w:eastAsia="Calibri-Bold"/>
          <w:bCs w:val="0"/>
          <w:color w:val="000000"/>
        </w:rPr>
        <w:t xml:space="preserve"> </w:t>
      </w:r>
      <w:proofErr w:type="gramStart"/>
      <w:r w:rsidRPr="001F746C">
        <w:rPr>
          <w:rFonts w:eastAsia="Calibri-Bold"/>
          <w:bCs w:val="0"/>
          <w:color w:val="000000"/>
        </w:rPr>
        <w:t>( члан</w:t>
      </w:r>
      <w:proofErr w:type="gramEnd"/>
      <w:r w:rsidRPr="001F746C">
        <w:rPr>
          <w:rFonts w:eastAsia="Calibri-Bold"/>
          <w:bCs w:val="0"/>
          <w:color w:val="000000"/>
        </w:rPr>
        <w:t xml:space="preserve"> 115. ст. 1. </w:t>
      </w:r>
      <w:proofErr w:type="gramStart"/>
      <w:r w:rsidRPr="001F746C">
        <w:rPr>
          <w:rFonts w:eastAsia="Calibri-Bold"/>
          <w:bCs w:val="0"/>
          <w:color w:val="000000"/>
        </w:rPr>
        <w:t>и  3</w:t>
      </w:r>
      <w:proofErr w:type="gramEnd"/>
      <w:r w:rsidRPr="001F746C">
        <w:rPr>
          <w:rFonts w:eastAsia="Calibri-Bold"/>
          <w:bCs w:val="0"/>
          <w:color w:val="000000"/>
        </w:rPr>
        <w:t xml:space="preserve">. </w:t>
      </w:r>
      <w:proofErr w:type="gramStart"/>
      <w:r w:rsidRPr="001F746C">
        <w:rPr>
          <w:rFonts w:eastAsia="Calibri-Bold"/>
          <w:bCs w:val="0"/>
          <w:color w:val="000000"/>
        </w:rPr>
        <w:t>Закона).</w:t>
      </w:r>
      <w:proofErr w:type="gramEnd"/>
      <w:r w:rsidRPr="001F746C">
        <w:rPr>
          <w:rFonts w:eastAsia="Calibri-Bold"/>
          <w:bCs w:val="0"/>
          <w:color w:val="000000"/>
        </w:rPr>
        <w:t xml:space="preserve"> </w:t>
      </w:r>
    </w:p>
    <w:p w:rsidR="00025D90" w:rsidRDefault="00025D90" w:rsidP="00025D90">
      <w:pPr>
        <w:autoSpaceDE w:val="0"/>
        <w:autoSpaceDN w:val="0"/>
        <w:adjustRightInd w:val="0"/>
        <w:ind w:firstLine="567"/>
        <w:jc w:val="both"/>
        <w:rPr>
          <w:rFonts w:eastAsia="Calibri-Bold"/>
          <w:bCs/>
          <w:color w:val="000000"/>
          <w:szCs w:val="24"/>
        </w:rPr>
      </w:pPr>
      <w:proofErr w:type="gramStart"/>
      <w:r>
        <w:rPr>
          <w:rFonts w:eastAsia="Calibri-Bold"/>
          <w:bCs/>
          <w:color w:val="000000"/>
          <w:szCs w:val="24"/>
        </w:rPr>
        <w:t>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w:t>
      </w:r>
      <w:proofErr w:type="gramEnd"/>
    </w:p>
    <w:p w:rsidR="00025D90" w:rsidRDefault="00025D90" w:rsidP="00025D90">
      <w:pPr>
        <w:autoSpaceDE w:val="0"/>
        <w:autoSpaceDN w:val="0"/>
        <w:adjustRightInd w:val="0"/>
        <w:ind w:firstLine="567"/>
        <w:jc w:val="both"/>
        <w:rPr>
          <w:rFonts w:eastAsia="Calibri-Bold"/>
          <w:bCs/>
          <w:color w:val="000000"/>
          <w:szCs w:val="24"/>
        </w:rPr>
      </w:pPr>
      <w:r>
        <w:rPr>
          <w:rFonts w:eastAsia="Calibri-Bold"/>
          <w:bCs/>
          <w:color w:val="000000"/>
          <w:szCs w:val="24"/>
        </w:rPr>
        <w:t>Наручилац ће дозволити продужетак рока за извођење радова, ако наступе околности на које извођач радова није могао да утиче, а које се односе на:</w:t>
      </w:r>
    </w:p>
    <w:p w:rsidR="00937F59" w:rsidRDefault="00937F59" w:rsidP="00025D90">
      <w:pPr>
        <w:autoSpaceDE w:val="0"/>
        <w:autoSpaceDN w:val="0"/>
        <w:adjustRightInd w:val="0"/>
        <w:ind w:firstLine="567"/>
        <w:jc w:val="both"/>
        <w:rPr>
          <w:rFonts w:eastAsia="Calibri-Bold"/>
          <w:bCs/>
          <w:color w:val="000000"/>
          <w:szCs w:val="24"/>
        </w:rPr>
      </w:pPr>
    </w:p>
    <w:p w:rsidR="00937F59" w:rsidRDefault="00937F59" w:rsidP="00025D90">
      <w:pPr>
        <w:autoSpaceDE w:val="0"/>
        <w:autoSpaceDN w:val="0"/>
        <w:adjustRightInd w:val="0"/>
        <w:ind w:firstLine="567"/>
        <w:jc w:val="both"/>
        <w:rPr>
          <w:rFonts w:eastAsia="Calibri-Bold"/>
          <w:bCs/>
          <w:color w:val="000000"/>
          <w:szCs w:val="24"/>
        </w:rPr>
      </w:pPr>
    </w:p>
    <w:p w:rsidR="00025D90" w:rsidRPr="001F746C" w:rsidRDefault="00025D90" w:rsidP="00742230">
      <w:pPr>
        <w:numPr>
          <w:ilvl w:val="0"/>
          <w:numId w:val="12"/>
        </w:numPr>
        <w:autoSpaceDE w:val="0"/>
        <w:autoSpaceDN w:val="0"/>
        <w:adjustRightInd w:val="0"/>
        <w:jc w:val="both"/>
        <w:rPr>
          <w:rFonts w:eastAsia="Arial Unicode MS"/>
          <w:bCs/>
          <w:color w:val="000000"/>
          <w:kern w:val="2"/>
          <w:szCs w:val="24"/>
          <w:lang w:eastAsia="ar-SA"/>
        </w:rPr>
      </w:pPr>
      <w:proofErr w:type="gramStart"/>
      <w:r w:rsidRPr="0077686B">
        <w:rPr>
          <w:rFonts w:eastAsia="Arial Unicode MS"/>
          <w:bCs/>
          <w:color w:val="000000"/>
          <w:kern w:val="2"/>
          <w:szCs w:val="24"/>
          <w:lang w:eastAsia="ar-SA"/>
        </w:rPr>
        <w:t>природни</w:t>
      </w:r>
      <w:proofErr w:type="gramEnd"/>
      <w:r w:rsidRPr="0077686B">
        <w:rPr>
          <w:rFonts w:eastAsia="Arial Unicode MS"/>
          <w:bCs/>
          <w:color w:val="000000"/>
          <w:kern w:val="2"/>
          <w:szCs w:val="24"/>
          <w:lang w:eastAsia="ar-SA"/>
        </w:rPr>
        <w:t xml:space="preserve"> догађај (пожар, поплава, земљотрес, изузетно лоше време </w:t>
      </w:r>
      <w:r w:rsidRPr="001F746C">
        <w:rPr>
          <w:rFonts w:eastAsia="Arial Unicode MS"/>
          <w:bCs/>
          <w:color w:val="000000"/>
          <w:kern w:val="2"/>
          <w:szCs w:val="24"/>
          <w:lang w:eastAsia="ar-SA"/>
        </w:rPr>
        <w:t>неуобичајено за годишње доба и за место на коме се радови изводе и сл.);</w:t>
      </w:r>
    </w:p>
    <w:p w:rsidR="00025D90" w:rsidRPr="0077686B" w:rsidRDefault="00025D90" w:rsidP="00742230">
      <w:pPr>
        <w:numPr>
          <w:ilvl w:val="0"/>
          <w:numId w:val="12"/>
        </w:numPr>
        <w:suppressAutoHyphens/>
        <w:spacing w:line="100" w:lineRule="atLeast"/>
        <w:jc w:val="both"/>
        <w:rPr>
          <w:rFonts w:eastAsia="Arial Unicode MS"/>
          <w:bCs/>
          <w:color w:val="000000"/>
          <w:kern w:val="2"/>
          <w:szCs w:val="24"/>
          <w:lang w:eastAsia="ar-SA"/>
        </w:rPr>
      </w:pPr>
      <w:r w:rsidRPr="0077686B">
        <w:rPr>
          <w:rFonts w:eastAsia="Arial Unicode MS"/>
          <w:bCs/>
          <w:color w:val="000000"/>
          <w:kern w:val="2"/>
          <w:szCs w:val="24"/>
          <w:lang w:eastAsia="ar-SA"/>
        </w:rPr>
        <w:t xml:space="preserve">мере </w:t>
      </w:r>
      <w:r>
        <w:rPr>
          <w:rFonts w:eastAsia="Arial Unicode MS"/>
          <w:bCs/>
          <w:color w:val="000000"/>
          <w:kern w:val="2"/>
          <w:szCs w:val="24"/>
          <w:lang w:eastAsia="ar-SA"/>
        </w:rPr>
        <w:t xml:space="preserve">које буду </w:t>
      </w:r>
      <w:r w:rsidRPr="0077686B">
        <w:rPr>
          <w:rFonts w:eastAsia="Arial Unicode MS"/>
          <w:bCs/>
          <w:color w:val="000000"/>
          <w:kern w:val="2"/>
          <w:szCs w:val="24"/>
          <w:lang w:eastAsia="ar-SA"/>
        </w:rPr>
        <w:t>предвиђене актима надлежних органа;</w:t>
      </w:r>
    </w:p>
    <w:p w:rsidR="00025D90" w:rsidRPr="001F746C" w:rsidRDefault="00025D90" w:rsidP="00742230">
      <w:pPr>
        <w:numPr>
          <w:ilvl w:val="0"/>
          <w:numId w:val="12"/>
        </w:numPr>
        <w:suppressAutoHyphens/>
        <w:spacing w:line="100" w:lineRule="atLeast"/>
        <w:jc w:val="both"/>
        <w:rPr>
          <w:rFonts w:eastAsia="Arial Unicode MS"/>
          <w:bCs/>
          <w:color w:val="000000"/>
          <w:kern w:val="2"/>
          <w:szCs w:val="24"/>
          <w:lang w:eastAsia="ar-SA"/>
        </w:rPr>
      </w:pPr>
      <w:r w:rsidRPr="0077686B">
        <w:rPr>
          <w:rFonts w:eastAsia="Arial Unicode MS"/>
          <w:bCs/>
          <w:color w:val="000000"/>
          <w:kern w:val="2"/>
          <w:szCs w:val="24"/>
          <w:lang w:eastAsia="ar-SA"/>
        </w:rPr>
        <w:t xml:space="preserve">услови за извођење радова у земљи или води, који нису предвиђени </w:t>
      </w:r>
      <w:r w:rsidRPr="001F746C">
        <w:rPr>
          <w:rFonts w:eastAsia="Arial Unicode MS"/>
          <w:bCs/>
          <w:color w:val="000000"/>
          <w:kern w:val="2"/>
          <w:szCs w:val="24"/>
          <w:lang w:eastAsia="ar-SA"/>
        </w:rPr>
        <w:t>техничком документаци</w:t>
      </w:r>
      <w:r>
        <w:rPr>
          <w:rFonts w:eastAsia="Arial Unicode MS"/>
          <w:bCs/>
          <w:color w:val="000000"/>
          <w:kern w:val="2"/>
          <w:szCs w:val="24"/>
          <w:lang w:eastAsia="ar-SA"/>
        </w:rPr>
        <w:t>ј</w:t>
      </w:r>
      <w:r w:rsidRPr="001F746C">
        <w:rPr>
          <w:rFonts w:eastAsia="Arial Unicode MS"/>
          <w:bCs/>
          <w:color w:val="000000"/>
          <w:kern w:val="2"/>
          <w:szCs w:val="24"/>
          <w:lang w:eastAsia="ar-SA"/>
        </w:rPr>
        <w:t>ом;</w:t>
      </w:r>
    </w:p>
    <w:p w:rsidR="00025D90" w:rsidRPr="0077686B" w:rsidRDefault="00025D90" w:rsidP="00742230">
      <w:pPr>
        <w:numPr>
          <w:ilvl w:val="0"/>
          <w:numId w:val="12"/>
        </w:numPr>
        <w:suppressAutoHyphens/>
        <w:spacing w:line="100" w:lineRule="atLeast"/>
        <w:jc w:val="both"/>
        <w:rPr>
          <w:rFonts w:eastAsia="Arial Unicode MS"/>
          <w:bCs/>
          <w:color w:val="000000"/>
          <w:kern w:val="2"/>
          <w:szCs w:val="24"/>
          <w:lang w:eastAsia="ar-SA"/>
        </w:rPr>
      </w:pPr>
      <w:r w:rsidRPr="0077686B">
        <w:rPr>
          <w:rFonts w:eastAsia="Arial Unicode MS"/>
          <w:bCs/>
          <w:color w:val="000000"/>
          <w:kern w:val="2"/>
          <w:szCs w:val="24"/>
          <w:lang w:eastAsia="ar-SA"/>
        </w:rPr>
        <w:t>закашњење наручиоца да Извођача радова уведе у посао;</w:t>
      </w:r>
    </w:p>
    <w:p w:rsidR="00025D90" w:rsidRPr="001F746C" w:rsidRDefault="00025D90" w:rsidP="00025D90">
      <w:pPr>
        <w:autoSpaceDE w:val="0"/>
        <w:autoSpaceDN w:val="0"/>
        <w:adjustRightInd w:val="0"/>
        <w:ind w:firstLine="567"/>
        <w:jc w:val="both"/>
        <w:rPr>
          <w:rFonts w:eastAsia="Calibri-Bold"/>
          <w:bCs/>
          <w:color w:val="000000"/>
          <w:szCs w:val="24"/>
        </w:rPr>
      </w:pPr>
      <w:r>
        <w:rPr>
          <w:lang w:val="sr-Cyrl-CS"/>
        </w:rPr>
        <w:t xml:space="preserve">  5) </w:t>
      </w:r>
      <w:r>
        <w:t xml:space="preserve">хитне непредвиђене радове, 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догађајима, у складу са чланом 634. </w:t>
      </w:r>
      <w:proofErr w:type="gramStart"/>
      <w:r>
        <w:t>Закона о облигационим односима и чланом 19.</w:t>
      </w:r>
      <w:proofErr w:type="gramEnd"/>
      <w:r>
        <w:t xml:space="preserve"> </w:t>
      </w:r>
      <w:proofErr w:type="gramStart"/>
      <w:r>
        <w:t>став</w:t>
      </w:r>
      <w:proofErr w:type="gramEnd"/>
      <w:r>
        <w:t xml:space="preserve"> 2. Посебних Узанси о грађењу („Службени лист СФРЈ</w:t>
      </w:r>
      <w:proofErr w:type="gramStart"/>
      <w:r>
        <w:t>“ бр</w:t>
      </w:r>
      <w:proofErr w:type="gramEnd"/>
      <w:r>
        <w:t>. 18/77).</w:t>
      </w:r>
      <w:r>
        <w:rPr>
          <w:rFonts w:eastAsia="Calibri-Bold"/>
          <w:bCs/>
          <w:color w:val="000000"/>
          <w:szCs w:val="24"/>
        </w:rPr>
        <w:t xml:space="preserve"> </w:t>
      </w:r>
    </w:p>
    <w:p w:rsidR="00025D90" w:rsidRDefault="00025D90" w:rsidP="00025D90">
      <w:pPr>
        <w:autoSpaceDE w:val="0"/>
        <w:autoSpaceDN w:val="0"/>
        <w:adjustRightInd w:val="0"/>
        <w:ind w:firstLine="567"/>
        <w:jc w:val="both"/>
        <w:rPr>
          <w:rFonts w:eastAsia="Calibri-Bold"/>
          <w:bCs/>
          <w:color w:val="000000"/>
          <w:szCs w:val="24"/>
        </w:rPr>
      </w:pPr>
      <w:proofErr w:type="gramStart"/>
      <w:r>
        <w:rPr>
          <w:rFonts w:eastAsia="Calibri-Bold"/>
          <w:bCs/>
          <w:color w:val="000000"/>
          <w:szCs w:val="24"/>
        </w:rPr>
        <w:t>Наручилац доноси одлуку о измени уговора због повећања обима предмета јавне набавке или због промене других битних елемената уговора, у складу са чланом 115.</w:t>
      </w:r>
      <w:proofErr w:type="gramEnd"/>
      <w:r>
        <w:rPr>
          <w:rFonts w:eastAsia="Calibri-Bold"/>
          <w:bCs/>
          <w:color w:val="000000"/>
          <w:szCs w:val="24"/>
        </w:rPr>
        <w:t xml:space="preserve"> </w:t>
      </w:r>
      <w:proofErr w:type="gramStart"/>
      <w:r>
        <w:rPr>
          <w:rFonts w:eastAsia="Calibri-Bold"/>
          <w:bCs/>
          <w:color w:val="000000"/>
          <w:szCs w:val="24"/>
        </w:rPr>
        <w:t>Закона.</w:t>
      </w:r>
      <w:proofErr w:type="gramEnd"/>
    </w:p>
    <w:p w:rsidR="00025D90" w:rsidRPr="004D28C6" w:rsidRDefault="00025D90" w:rsidP="00025D90">
      <w:pPr>
        <w:autoSpaceDE w:val="0"/>
        <w:autoSpaceDN w:val="0"/>
        <w:adjustRightInd w:val="0"/>
        <w:jc w:val="both"/>
        <w:rPr>
          <w:rFonts w:eastAsia="Calibri-Bold"/>
          <w:b/>
          <w:bCs/>
          <w:color w:val="000000"/>
          <w:szCs w:val="24"/>
        </w:rPr>
      </w:pPr>
      <w:r>
        <w:rPr>
          <w:rFonts w:eastAsia="Calibri-Bold"/>
          <w:bCs/>
          <w:color w:val="000000"/>
          <w:szCs w:val="24"/>
        </w:rPr>
        <w:tab/>
      </w:r>
      <w:proofErr w:type="gramStart"/>
      <w:r>
        <w:rPr>
          <w:rFonts w:eastAsia="Calibri-Bold"/>
          <w:bCs/>
          <w:color w:val="000000"/>
          <w:szCs w:val="24"/>
        </w:rPr>
        <w:t xml:space="preserve">Изменом уговора, по било ком од наведених основа, </w:t>
      </w:r>
      <w:r w:rsidRPr="004D28C6">
        <w:rPr>
          <w:rFonts w:eastAsia="Calibri-Bold"/>
          <w:b/>
          <w:bCs/>
          <w:color w:val="000000"/>
          <w:szCs w:val="24"/>
        </w:rPr>
        <w:t>не може се мењати предмет јавне набавке.</w:t>
      </w:r>
      <w:proofErr w:type="gramEnd"/>
      <w:r w:rsidRPr="004D28C6">
        <w:rPr>
          <w:rFonts w:eastAsia="Calibri-Bold"/>
          <w:b/>
          <w:bCs/>
          <w:color w:val="000000"/>
          <w:szCs w:val="24"/>
        </w:rPr>
        <w:t xml:space="preserve"> </w:t>
      </w:r>
    </w:p>
    <w:p w:rsidR="00025D90" w:rsidRPr="00CB14AD" w:rsidRDefault="00025D90" w:rsidP="00025D90">
      <w:pPr>
        <w:pStyle w:val="Heading2"/>
        <w:rPr>
          <w:b w:val="0"/>
          <w:bCs w:val="0"/>
          <w:i w:val="0"/>
          <w:iCs w:val="0"/>
        </w:rPr>
      </w:pPr>
      <w:r>
        <w:lastRenderedPageBreak/>
        <w:t xml:space="preserve">V </w:t>
      </w:r>
      <w:r w:rsidRPr="007F3629">
        <w:t xml:space="preserve"> ОБРАЗАЦ ПОНУДЕ</w:t>
      </w:r>
    </w:p>
    <w:p w:rsidR="00025D90" w:rsidRDefault="00025D90" w:rsidP="00025D90">
      <w:pPr>
        <w:rPr>
          <w:rFonts w:ascii="Arial" w:hAnsi="Arial" w:cs="Arial"/>
          <w:b/>
          <w:bCs/>
          <w:i/>
          <w:iCs/>
          <w:sz w:val="28"/>
          <w:szCs w:val="28"/>
          <w:u w:val="single"/>
        </w:rPr>
      </w:pPr>
    </w:p>
    <w:p w:rsidR="00025D90" w:rsidRPr="000C5695" w:rsidRDefault="00025D90" w:rsidP="00025D90">
      <w:pPr>
        <w:jc w:val="both"/>
        <w:rPr>
          <w:i/>
          <w:iCs/>
          <w:szCs w:val="24"/>
        </w:rPr>
      </w:pPr>
      <w:r w:rsidRPr="000C5695">
        <w:rPr>
          <w:iCs/>
          <w:szCs w:val="24"/>
        </w:rPr>
        <w:t>Понуда бр</w:t>
      </w:r>
      <w:r w:rsidRPr="00CB14AD">
        <w:rPr>
          <w:iCs/>
          <w:szCs w:val="24"/>
        </w:rPr>
        <w:t xml:space="preserve"> </w:t>
      </w:r>
      <w:r w:rsidRPr="00E52163">
        <w:rPr>
          <w:iCs/>
          <w:szCs w:val="24"/>
        </w:rPr>
        <w:t>________________</w:t>
      </w:r>
      <w:r w:rsidRPr="00CB14AD">
        <w:rPr>
          <w:iCs/>
          <w:szCs w:val="24"/>
        </w:rPr>
        <w:t xml:space="preserve"> </w:t>
      </w:r>
      <w:r w:rsidRPr="000C5695">
        <w:rPr>
          <w:iCs/>
          <w:szCs w:val="24"/>
        </w:rPr>
        <w:t>од</w:t>
      </w:r>
      <w:r w:rsidRPr="00CB14AD">
        <w:rPr>
          <w:iCs/>
          <w:szCs w:val="24"/>
        </w:rPr>
        <w:t xml:space="preserve"> </w:t>
      </w:r>
      <w:r w:rsidRPr="00E52163">
        <w:rPr>
          <w:iCs/>
          <w:szCs w:val="24"/>
        </w:rPr>
        <w:t>________________</w:t>
      </w:r>
      <w:r w:rsidRPr="00CB14AD">
        <w:rPr>
          <w:iCs/>
          <w:szCs w:val="24"/>
        </w:rPr>
        <w:t xml:space="preserve"> </w:t>
      </w:r>
      <w:r w:rsidRPr="000C5695">
        <w:rPr>
          <w:iCs/>
          <w:szCs w:val="24"/>
        </w:rPr>
        <w:t xml:space="preserve">за јавну </w:t>
      </w:r>
      <w:r w:rsidRPr="00CB14AD">
        <w:rPr>
          <w:iCs/>
          <w:szCs w:val="24"/>
        </w:rPr>
        <w:t>н</w:t>
      </w:r>
      <w:r w:rsidRPr="000C5695">
        <w:rPr>
          <w:iCs/>
          <w:szCs w:val="24"/>
        </w:rPr>
        <w:t>абавку</w:t>
      </w:r>
      <w:r w:rsidR="00114B43">
        <w:rPr>
          <w:iCs/>
          <w:szCs w:val="24"/>
        </w:rPr>
        <w:t>-</w:t>
      </w:r>
      <w:r w:rsidR="00114B43">
        <w:rPr>
          <w:bCs/>
          <w:szCs w:val="24"/>
          <w:lang w:val="ru-RU"/>
        </w:rPr>
        <w:t xml:space="preserve"> </w:t>
      </w:r>
      <w:r w:rsidR="00F62472">
        <w:rPr>
          <w:szCs w:val="24"/>
        </w:rPr>
        <w:t xml:space="preserve">Извођење грађевинско-занатских радова на реконструкцији и доградњи дома културе у </w:t>
      </w:r>
      <w:proofErr w:type="gramStart"/>
      <w:r w:rsidR="00F62472">
        <w:rPr>
          <w:szCs w:val="24"/>
        </w:rPr>
        <w:t>Међуречу</w:t>
      </w:r>
      <w:r>
        <w:rPr>
          <w:szCs w:val="24"/>
          <w:lang w:val="sr-Cyrl-CS"/>
        </w:rPr>
        <w:t xml:space="preserve"> </w:t>
      </w:r>
      <w:r>
        <w:rPr>
          <w:rFonts w:eastAsia="TimesNewRomanPSMT"/>
          <w:b/>
          <w:i/>
          <w:szCs w:val="24"/>
          <w:lang w:val="sr-Cyrl-CS"/>
        </w:rPr>
        <w:t xml:space="preserve"> </w:t>
      </w:r>
      <w:r>
        <w:rPr>
          <w:lang w:val="sr-Cyrl-CS"/>
        </w:rPr>
        <w:t>-</w:t>
      </w:r>
      <w:proofErr w:type="gramEnd"/>
      <w:r>
        <w:rPr>
          <w:lang w:val="sr-Cyrl-CS"/>
        </w:rPr>
        <w:t xml:space="preserve"> </w:t>
      </w:r>
      <w:r w:rsidR="00AF6E06">
        <w:rPr>
          <w:lang w:val="sr-Cyrl-CS"/>
        </w:rPr>
        <w:t xml:space="preserve">ЈН бр. </w:t>
      </w:r>
      <w:r w:rsidR="00AF6E06">
        <w:t>26</w:t>
      </w:r>
      <w:r w:rsidR="00F62472">
        <w:rPr>
          <w:lang w:val="sr-Cyrl-CS"/>
        </w:rPr>
        <w:t>/20</w:t>
      </w:r>
      <w:r w:rsidRPr="000C5695">
        <w:rPr>
          <w:iCs/>
          <w:szCs w:val="24"/>
        </w:rPr>
        <w:t xml:space="preserve"> </w:t>
      </w:r>
    </w:p>
    <w:p w:rsidR="00025D90" w:rsidRPr="000C5695" w:rsidRDefault="00025D90" w:rsidP="00025D90">
      <w:pPr>
        <w:jc w:val="both"/>
        <w:rPr>
          <w:i/>
          <w:iCs/>
          <w:szCs w:val="24"/>
        </w:rPr>
      </w:pPr>
    </w:p>
    <w:p w:rsidR="00025D90" w:rsidRDefault="00025D90" w:rsidP="00025D90">
      <w:pPr>
        <w:rPr>
          <w:b/>
          <w:bCs/>
          <w:i/>
          <w:iCs/>
          <w:szCs w:val="24"/>
          <w:lang w:val="sr-Cyrl-CS"/>
        </w:rPr>
      </w:pPr>
      <w:proofErr w:type="gramStart"/>
      <w:r w:rsidRPr="00CB14AD">
        <w:rPr>
          <w:b/>
          <w:bCs/>
          <w:i/>
          <w:iCs/>
          <w:szCs w:val="24"/>
        </w:rPr>
        <w:t>1)ОПШТИ</w:t>
      </w:r>
      <w:proofErr w:type="gramEnd"/>
      <w:r w:rsidRPr="00CB14AD">
        <w:rPr>
          <w:b/>
          <w:bCs/>
          <w:i/>
          <w:iCs/>
          <w:szCs w:val="24"/>
        </w:rPr>
        <w:t xml:space="preserve"> ПОДАЦИ О ПОНУЂАЧУ</w:t>
      </w:r>
    </w:p>
    <w:p w:rsidR="00025D90" w:rsidRPr="00FF38DB" w:rsidRDefault="00025D90" w:rsidP="00025D90">
      <w:pPr>
        <w:rPr>
          <w:i/>
          <w:iCs/>
          <w:szCs w:val="24"/>
          <w:lang w:val="sr-Cyrl-CS"/>
        </w:rPr>
      </w:pPr>
    </w:p>
    <w:tbl>
      <w:tblPr>
        <w:tblW w:w="0" w:type="auto"/>
        <w:tblInd w:w="-20" w:type="dxa"/>
        <w:tblLayout w:type="fixed"/>
        <w:tblLook w:val="0000"/>
      </w:tblPr>
      <w:tblGrid>
        <w:gridCol w:w="4621"/>
        <w:gridCol w:w="4660"/>
      </w:tblGrid>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b/>
                <w:bCs/>
                <w:i/>
                <w:iCs/>
                <w:szCs w:val="24"/>
              </w:rPr>
            </w:pPr>
            <w:r w:rsidRPr="00CB14AD">
              <w:rPr>
                <w:i/>
                <w:iCs/>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Pr="00CB14AD" w:rsidRDefault="00025D90" w:rsidP="00B5083C">
            <w:pPr>
              <w:snapToGrid w:val="0"/>
              <w:rPr>
                <w:b/>
                <w:bCs/>
                <w:i/>
                <w:iCs/>
                <w:szCs w:val="24"/>
              </w:rPr>
            </w:pPr>
          </w:p>
          <w:p w:rsidR="00025D90" w:rsidRPr="00CB14AD" w:rsidRDefault="00025D90" w:rsidP="00B5083C">
            <w:pPr>
              <w:rPr>
                <w:b/>
                <w:bCs/>
                <w:i/>
                <w:iCs/>
                <w:szCs w:val="24"/>
              </w:rPr>
            </w:pPr>
          </w:p>
          <w:p w:rsidR="00025D90" w:rsidRPr="00CB14AD" w:rsidRDefault="00025D90" w:rsidP="00B5083C">
            <w:pPr>
              <w:rPr>
                <w:b/>
                <w:bCs/>
                <w:i/>
                <w:iCs/>
                <w:szCs w:val="24"/>
              </w:rPr>
            </w:pPr>
          </w:p>
        </w:tc>
      </w:tr>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b/>
                <w:bCs/>
                <w:i/>
                <w:iCs/>
                <w:szCs w:val="24"/>
              </w:rPr>
            </w:pPr>
            <w:r w:rsidRPr="00CB14AD">
              <w:rPr>
                <w:i/>
                <w:iCs/>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Pr="00CB14AD" w:rsidRDefault="00025D90" w:rsidP="00B5083C">
            <w:pPr>
              <w:snapToGrid w:val="0"/>
              <w:rPr>
                <w:b/>
                <w:bCs/>
                <w:i/>
                <w:iCs/>
                <w:szCs w:val="24"/>
              </w:rPr>
            </w:pPr>
          </w:p>
          <w:p w:rsidR="00025D90" w:rsidRPr="00CB14AD" w:rsidRDefault="00025D90" w:rsidP="00B5083C">
            <w:pPr>
              <w:rPr>
                <w:b/>
                <w:bCs/>
                <w:i/>
                <w:iCs/>
                <w:szCs w:val="24"/>
              </w:rPr>
            </w:pPr>
          </w:p>
          <w:p w:rsidR="00025D90" w:rsidRPr="00CB14AD" w:rsidRDefault="00025D90" w:rsidP="00B5083C">
            <w:pPr>
              <w:rPr>
                <w:b/>
                <w:bCs/>
                <w:i/>
                <w:iCs/>
                <w:szCs w:val="24"/>
              </w:rPr>
            </w:pPr>
          </w:p>
        </w:tc>
      </w:tr>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b/>
                <w:bCs/>
                <w:i/>
                <w:iCs/>
                <w:szCs w:val="24"/>
              </w:rPr>
            </w:pPr>
            <w:r w:rsidRPr="00CB14AD">
              <w:rPr>
                <w:i/>
                <w:iCs/>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Pr="00CB14AD" w:rsidRDefault="00025D90" w:rsidP="00B5083C">
            <w:pPr>
              <w:snapToGrid w:val="0"/>
              <w:rPr>
                <w:b/>
                <w:bCs/>
                <w:i/>
                <w:iCs/>
                <w:szCs w:val="24"/>
              </w:rPr>
            </w:pPr>
          </w:p>
          <w:p w:rsidR="00025D90" w:rsidRPr="00CB14AD" w:rsidRDefault="00025D90" w:rsidP="00B5083C">
            <w:pPr>
              <w:rPr>
                <w:b/>
                <w:bCs/>
                <w:i/>
                <w:iCs/>
                <w:szCs w:val="24"/>
              </w:rPr>
            </w:pPr>
          </w:p>
          <w:p w:rsidR="00025D90" w:rsidRPr="00CB14AD" w:rsidRDefault="00025D90" w:rsidP="00B5083C">
            <w:pPr>
              <w:rPr>
                <w:b/>
                <w:bCs/>
                <w:i/>
                <w:iCs/>
                <w:szCs w:val="24"/>
              </w:rPr>
            </w:pPr>
          </w:p>
        </w:tc>
      </w:tr>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b/>
                <w:bCs/>
                <w:i/>
                <w:iCs/>
                <w:szCs w:val="24"/>
                <w:lang w:val="ru-RU"/>
              </w:rPr>
            </w:pPr>
            <w:r w:rsidRPr="00CB14AD">
              <w:rPr>
                <w:i/>
                <w:iCs/>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Pr="00CB14AD" w:rsidRDefault="00025D90" w:rsidP="00B5083C">
            <w:pPr>
              <w:snapToGrid w:val="0"/>
              <w:rPr>
                <w:b/>
                <w:bCs/>
                <w:i/>
                <w:iCs/>
                <w:szCs w:val="24"/>
                <w:lang w:val="ru-RU"/>
              </w:rPr>
            </w:pPr>
          </w:p>
        </w:tc>
      </w:tr>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i/>
                <w:iCs/>
                <w:szCs w:val="24"/>
              </w:rPr>
            </w:pPr>
            <w:r>
              <w:rPr>
                <w:i/>
                <w:iCs/>
                <w:lang w:val="sr-Cyrl-CS"/>
              </w:rPr>
              <w:t>Величина правног лица (мало, средње, велико)</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Pr="00CB14AD" w:rsidRDefault="00025D90" w:rsidP="00B5083C">
            <w:pPr>
              <w:snapToGrid w:val="0"/>
              <w:rPr>
                <w:b/>
                <w:bCs/>
                <w:i/>
                <w:iCs/>
                <w:szCs w:val="24"/>
              </w:rPr>
            </w:pPr>
          </w:p>
        </w:tc>
      </w:tr>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b/>
                <w:bCs/>
                <w:i/>
                <w:iCs/>
                <w:szCs w:val="24"/>
              </w:rPr>
            </w:pPr>
            <w:r w:rsidRPr="00CB14AD">
              <w:rPr>
                <w:i/>
                <w:iCs/>
                <w:szCs w:val="24"/>
              </w:rPr>
              <w:t xml:space="preserve">Име </w:t>
            </w:r>
            <w:r>
              <w:rPr>
                <w:i/>
                <w:iCs/>
                <w:szCs w:val="24"/>
              </w:rPr>
              <w:t>лица</w:t>
            </w:r>
            <w:r w:rsidRPr="00CB14AD">
              <w:rPr>
                <w:i/>
                <w:iCs/>
                <w:szCs w:val="24"/>
              </w:rPr>
              <w:t xml:space="preserve">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Pr="00CB14AD" w:rsidRDefault="00025D90" w:rsidP="00B5083C">
            <w:pPr>
              <w:snapToGrid w:val="0"/>
              <w:rPr>
                <w:b/>
                <w:bCs/>
                <w:i/>
                <w:iCs/>
                <w:szCs w:val="24"/>
              </w:rPr>
            </w:pPr>
          </w:p>
          <w:p w:rsidR="00025D90" w:rsidRPr="00CB14AD" w:rsidRDefault="00025D90" w:rsidP="00B5083C">
            <w:pPr>
              <w:rPr>
                <w:b/>
                <w:bCs/>
                <w:i/>
                <w:iCs/>
                <w:szCs w:val="24"/>
              </w:rPr>
            </w:pPr>
          </w:p>
          <w:p w:rsidR="00025D90" w:rsidRPr="00CB14AD" w:rsidRDefault="00025D90" w:rsidP="00B5083C">
            <w:pPr>
              <w:rPr>
                <w:b/>
                <w:bCs/>
                <w:i/>
                <w:iCs/>
                <w:szCs w:val="24"/>
              </w:rPr>
            </w:pPr>
          </w:p>
        </w:tc>
      </w:tr>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b/>
                <w:bCs/>
                <w:i/>
                <w:iCs/>
                <w:szCs w:val="24"/>
                <w:lang w:val="ru-RU"/>
              </w:rPr>
            </w:pPr>
            <w:r w:rsidRPr="00CB14AD">
              <w:rPr>
                <w:i/>
                <w:iCs/>
                <w:szCs w:val="24"/>
                <w:lang w:val="ru-RU"/>
              </w:rPr>
              <w:t>Електронска адреса понуђача (</w:t>
            </w:r>
            <w:r w:rsidRPr="00CB14AD">
              <w:rPr>
                <w:i/>
                <w:iCs/>
                <w:szCs w:val="24"/>
              </w:rPr>
              <w:t>e</w:t>
            </w:r>
            <w:r w:rsidRPr="00CB14AD">
              <w:rPr>
                <w:i/>
                <w:iCs/>
                <w:szCs w:val="24"/>
                <w:lang w:val="ru-RU"/>
              </w:rPr>
              <w:t>-</w:t>
            </w:r>
            <w:r w:rsidRPr="00CB14AD">
              <w:rPr>
                <w:i/>
                <w:iCs/>
                <w:szCs w:val="24"/>
              </w:rPr>
              <w:t>mail</w:t>
            </w:r>
            <w:r w:rsidRPr="00CB14AD">
              <w:rPr>
                <w:i/>
                <w:iCs/>
                <w:szCs w:val="24"/>
                <w:lang w:val="ru-RU"/>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rPr>
                <w:b/>
                <w:bCs/>
                <w:i/>
                <w:iCs/>
                <w:szCs w:val="24"/>
                <w:lang w:val="ru-RU"/>
              </w:rPr>
            </w:pPr>
          </w:p>
          <w:p w:rsidR="00025D90" w:rsidRPr="00CB14AD" w:rsidRDefault="00025D90" w:rsidP="00B5083C">
            <w:pPr>
              <w:snapToGrid w:val="0"/>
              <w:rPr>
                <w:b/>
                <w:bCs/>
                <w:i/>
                <w:iCs/>
                <w:szCs w:val="24"/>
                <w:lang w:val="ru-RU"/>
              </w:rPr>
            </w:pPr>
          </w:p>
        </w:tc>
      </w:tr>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b/>
                <w:bCs/>
                <w:i/>
                <w:iCs/>
                <w:szCs w:val="24"/>
              </w:rPr>
            </w:pPr>
            <w:r w:rsidRPr="00CB14AD">
              <w:rPr>
                <w:i/>
                <w:iCs/>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Pr="00CB14AD" w:rsidRDefault="00025D90" w:rsidP="00B5083C">
            <w:pPr>
              <w:snapToGrid w:val="0"/>
              <w:rPr>
                <w:b/>
                <w:bCs/>
                <w:i/>
                <w:iCs/>
                <w:szCs w:val="24"/>
              </w:rPr>
            </w:pPr>
          </w:p>
          <w:p w:rsidR="00025D90" w:rsidRPr="00CB14AD" w:rsidRDefault="00025D90" w:rsidP="00B5083C">
            <w:pPr>
              <w:rPr>
                <w:b/>
                <w:bCs/>
                <w:i/>
                <w:iCs/>
                <w:szCs w:val="24"/>
              </w:rPr>
            </w:pPr>
          </w:p>
          <w:p w:rsidR="00025D90" w:rsidRPr="00CB14AD" w:rsidRDefault="00025D90" w:rsidP="00B5083C">
            <w:pPr>
              <w:rPr>
                <w:b/>
                <w:bCs/>
                <w:i/>
                <w:iCs/>
                <w:szCs w:val="24"/>
              </w:rPr>
            </w:pPr>
          </w:p>
        </w:tc>
      </w:tr>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b/>
                <w:bCs/>
                <w:i/>
                <w:iCs/>
                <w:szCs w:val="24"/>
              </w:rPr>
            </w:pPr>
            <w:r w:rsidRPr="00CB14AD">
              <w:rPr>
                <w:i/>
                <w:iCs/>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Pr="00CB14AD" w:rsidRDefault="00025D90" w:rsidP="00B5083C">
            <w:pPr>
              <w:snapToGrid w:val="0"/>
              <w:rPr>
                <w:b/>
                <w:bCs/>
                <w:i/>
                <w:iCs/>
                <w:szCs w:val="24"/>
              </w:rPr>
            </w:pPr>
          </w:p>
          <w:p w:rsidR="00025D90" w:rsidRPr="00CB14AD" w:rsidRDefault="00025D90" w:rsidP="00B5083C">
            <w:pPr>
              <w:rPr>
                <w:b/>
                <w:bCs/>
                <w:i/>
                <w:iCs/>
                <w:szCs w:val="24"/>
              </w:rPr>
            </w:pPr>
          </w:p>
          <w:p w:rsidR="00025D90" w:rsidRPr="00CB14AD" w:rsidRDefault="00025D90" w:rsidP="00B5083C">
            <w:pPr>
              <w:rPr>
                <w:b/>
                <w:bCs/>
                <w:i/>
                <w:iCs/>
                <w:szCs w:val="24"/>
              </w:rPr>
            </w:pPr>
          </w:p>
        </w:tc>
      </w:tr>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b/>
                <w:bCs/>
                <w:i/>
                <w:iCs/>
                <w:szCs w:val="24"/>
                <w:lang w:val="ru-RU"/>
              </w:rPr>
            </w:pPr>
            <w:r w:rsidRPr="00CB14AD">
              <w:rPr>
                <w:i/>
                <w:iCs/>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Pr="00CB14AD" w:rsidRDefault="00025D90" w:rsidP="00B5083C">
            <w:pPr>
              <w:snapToGrid w:val="0"/>
              <w:rPr>
                <w:b/>
                <w:bCs/>
                <w:i/>
                <w:iCs/>
                <w:szCs w:val="24"/>
                <w:lang w:val="ru-RU"/>
              </w:rPr>
            </w:pPr>
          </w:p>
          <w:p w:rsidR="00025D90" w:rsidRPr="00CB14AD" w:rsidRDefault="00025D90" w:rsidP="00B5083C">
            <w:pPr>
              <w:rPr>
                <w:b/>
                <w:bCs/>
                <w:i/>
                <w:iCs/>
                <w:szCs w:val="24"/>
                <w:lang w:val="ru-RU"/>
              </w:rPr>
            </w:pPr>
          </w:p>
          <w:p w:rsidR="00025D90" w:rsidRPr="00CB14AD" w:rsidRDefault="00025D90" w:rsidP="00B5083C">
            <w:pPr>
              <w:rPr>
                <w:b/>
                <w:bCs/>
                <w:i/>
                <w:iCs/>
                <w:szCs w:val="24"/>
                <w:lang w:val="ru-RU"/>
              </w:rPr>
            </w:pPr>
          </w:p>
        </w:tc>
      </w:tr>
      <w:tr w:rsidR="00025D90" w:rsidRPr="00CB14AD">
        <w:tc>
          <w:tcPr>
            <w:tcW w:w="4621" w:type="dxa"/>
            <w:tcBorders>
              <w:top w:val="single" w:sz="4" w:space="0" w:color="000000"/>
              <w:left w:val="single" w:sz="4" w:space="0" w:color="000000"/>
              <w:bottom w:val="single" w:sz="4" w:space="0" w:color="000000"/>
            </w:tcBorders>
            <w:shd w:val="clear" w:color="auto" w:fill="auto"/>
            <w:vAlign w:val="center"/>
          </w:tcPr>
          <w:p w:rsidR="00025D90" w:rsidRPr="00CB14AD" w:rsidRDefault="00025D90" w:rsidP="00B5083C">
            <w:pPr>
              <w:rPr>
                <w:b/>
                <w:bCs/>
                <w:i/>
                <w:iCs/>
                <w:szCs w:val="24"/>
                <w:lang w:val="ru-RU"/>
              </w:rPr>
            </w:pPr>
            <w:r w:rsidRPr="00CB14AD">
              <w:rPr>
                <w:i/>
                <w:iCs/>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rPr>
                <w:b/>
                <w:bCs/>
                <w:i/>
                <w:iCs/>
                <w:szCs w:val="24"/>
                <w:lang w:val="ru-RU"/>
              </w:rPr>
            </w:pPr>
          </w:p>
          <w:p w:rsidR="00025D90" w:rsidRPr="00CB14AD" w:rsidRDefault="00025D90" w:rsidP="00B5083C">
            <w:pPr>
              <w:rPr>
                <w:b/>
                <w:bCs/>
                <w:i/>
                <w:iCs/>
                <w:szCs w:val="24"/>
                <w:lang w:val="ru-RU"/>
              </w:rPr>
            </w:pPr>
          </w:p>
          <w:p w:rsidR="00025D90" w:rsidRPr="00CB14AD" w:rsidRDefault="00025D90" w:rsidP="00B5083C">
            <w:pPr>
              <w:ind w:firstLine="708"/>
              <w:rPr>
                <w:b/>
                <w:bCs/>
                <w:i/>
                <w:iCs/>
                <w:szCs w:val="24"/>
                <w:lang w:val="ru-RU"/>
              </w:rPr>
            </w:pPr>
          </w:p>
        </w:tc>
      </w:tr>
    </w:tbl>
    <w:p w:rsidR="00025D90" w:rsidRPr="004350ED" w:rsidRDefault="00025D90" w:rsidP="00025D90">
      <w:pPr>
        <w:rPr>
          <w:b/>
          <w:bCs/>
          <w:i/>
          <w:iCs/>
          <w:szCs w:val="24"/>
        </w:rPr>
      </w:pPr>
    </w:p>
    <w:p w:rsidR="00025D90" w:rsidRPr="00CB14AD" w:rsidRDefault="00025D90" w:rsidP="00025D90">
      <w:pPr>
        <w:rPr>
          <w:szCs w:val="24"/>
        </w:rPr>
      </w:pPr>
      <w:r w:rsidRPr="00CB14AD">
        <w:rPr>
          <w:rFonts w:eastAsia="TimesNewRomanPSMT"/>
          <w:b/>
          <w:bCs/>
          <w:i/>
          <w:iCs/>
          <w:szCs w:val="24"/>
        </w:rPr>
        <w:t xml:space="preserve">2) ПОНУДУ ПОДНОСИ: </w:t>
      </w:r>
    </w:p>
    <w:p w:rsidR="00025D90" w:rsidRPr="00CB14AD" w:rsidRDefault="00025D90" w:rsidP="00025D90">
      <w:pPr>
        <w:autoSpaceDE w:val="0"/>
        <w:autoSpaceDN w:val="0"/>
        <w:adjustRightInd w:val="0"/>
        <w:rPr>
          <w:rFonts w:eastAsia="Calibri-Bold"/>
          <w:bCs/>
          <w:color w:val="000000"/>
          <w:szCs w:val="24"/>
        </w:rPr>
      </w:pPr>
    </w:p>
    <w:tbl>
      <w:tblPr>
        <w:tblW w:w="0" w:type="auto"/>
        <w:tblInd w:w="-20" w:type="dxa"/>
        <w:tblLayout w:type="fixed"/>
        <w:tblLook w:val="0000"/>
      </w:tblPr>
      <w:tblGrid>
        <w:gridCol w:w="9282"/>
      </w:tblGrid>
      <w:tr w:rsidR="00025D9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center"/>
            </w:pPr>
          </w:p>
          <w:p w:rsidR="00025D90" w:rsidRDefault="00025D90" w:rsidP="00B5083C">
            <w:pPr>
              <w:jc w:val="center"/>
              <w:rPr>
                <w:rFonts w:ascii="Arial" w:eastAsia="TimesNewRomanPSMT" w:hAnsi="Arial" w:cs="Arial"/>
                <w:b/>
                <w:bCs/>
              </w:rPr>
            </w:pPr>
            <w:r>
              <w:rPr>
                <w:rFonts w:ascii="Arial" w:eastAsia="TimesNewRomanPSMT" w:hAnsi="Arial" w:cs="Arial"/>
                <w:b/>
                <w:bCs/>
              </w:rPr>
              <w:t xml:space="preserve">А) САМОСТАЛНО </w:t>
            </w:r>
          </w:p>
        </w:tc>
      </w:tr>
      <w:tr w:rsidR="00025D9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center"/>
              <w:rPr>
                <w:rFonts w:ascii="Arial" w:eastAsia="TimesNewRomanPSMT" w:hAnsi="Arial" w:cs="Arial"/>
                <w:b/>
                <w:bCs/>
              </w:rPr>
            </w:pPr>
          </w:p>
          <w:p w:rsidR="00025D90" w:rsidRDefault="00025D90" w:rsidP="00B5083C">
            <w:pPr>
              <w:jc w:val="center"/>
              <w:rPr>
                <w:rFonts w:ascii="Arial" w:eastAsia="TimesNewRomanPSMT" w:hAnsi="Arial" w:cs="Arial"/>
                <w:b/>
                <w:bCs/>
              </w:rPr>
            </w:pPr>
            <w:r>
              <w:rPr>
                <w:rFonts w:ascii="Arial" w:eastAsia="TimesNewRomanPSMT" w:hAnsi="Arial" w:cs="Arial"/>
                <w:b/>
                <w:bCs/>
              </w:rPr>
              <w:t>Б) СА ПОДИЗВОЂАЧЕМ</w:t>
            </w:r>
          </w:p>
        </w:tc>
      </w:tr>
      <w:tr w:rsidR="00025D9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center"/>
              <w:rPr>
                <w:rFonts w:ascii="Arial" w:eastAsia="TimesNewRomanPSMT" w:hAnsi="Arial" w:cs="Arial"/>
                <w:b/>
                <w:bCs/>
              </w:rPr>
            </w:pPr>
          </w:p>
          <w:p w:rsidR="00025D90" w:rsidRDefault="00025D90" w:rsidP="00B5083C">
            <w:pPr>
              <w:jc w:val="center"/>
              <w:rPr>
                <w:rFonts w:ascii="Arial" w:hAnsi="Arial" w:cs="Arial"/>
                <w:b/>
                <w:i/>
                <w:iCs/>
                <w:lang w:val="ru-RU"/>
              </w:rPr>
            </w:pPr>
            <w:r>
              <w:rPr>
                <w:rFonts w:ascii="Arial" w:eastAsia="TimesNewRomanPSMT" w:hAnsi="Arial" w:cs="Arial"/>
                <w:b/>
                <w:bCs/>
              </w:rPr>
              <w:t>В) КАО ЗАЈЕДНИЧКУ ПОНУДУ</w:t>
            </w:r>
          </w:p>
        </w:tc>
      </w:tr>
    </w:tbl>
    <w:p w:rsidR="00025D90" w:rsidRDefault="00025D90" w:rsidP="00025D90">
      <w:pPr>
        <w:jc w:val="both"/>
        <w:rPr>
          <w:rFonts w:ascii="Arial" w:hAnsi="Arial" w:cs="Arial"/>
          <w:b/>
          <w:i/>
          <w:iCs/>
          <w:lang w:val="ru-RU"/>
        </w:rPr>
      </w:pPr>
    </w:p>
    <w:p w:rsidR="00025D90" w:rsidRPr="000C5695" w:rsidRDefault="00025D90" w:rsidP="00025D90">
      <w:pPr>
        <w:jc w:val="both"/>
        <w:rPr>
          <w:rFonts w:eastAsia="TimesNewRomanPSMT"/>
          <w:bCs/>
          <w:szCs w:val="24"/>
          <w:lang w:val="ru-RU"/>
        </w:rPr>
      </w:pPr>
      <w:r w:rsidRPr="00CB14AD">
        <w:rPr>
          <w:b/>
          <w:i/>
          <w:iCs/>
          <w:szCs w:val="24"/>
          <w:lang w:val="ru-RU"/>
        </w:rPr>
        <w:t>Напомена:</w:t>
      </w:r>
      <w:r w:rsidRPr="00CB14AD">
        <w:rPr>
          <w:i/>
          <w:iCs/>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25D90" w:rsidRDefault="00025D90" w:rsidP="00025D90">
      <w:pPr>
        <w:rPr>
          <w:rFonts w:eastAsia="TimesNewRomanPSMT"/>
          <w:b/>
          <w:bCs/>
          <w:i/>
          <w:szCs w:val="24"/>
          <w:lang w:val="sr-Cyrl-CS"/>
        </w:rPr>
      </w:pPr>
      <w:r>
        <w:rPr>
          <w:rFonts w:eastAsia="TimesNewRomanPSMT"/>
          <w:b/>
          <w:bCs/>
          <w:i/>
          <w:szCs w:val="24"/>
          <w:lang w:val="sr-Cyrl-CS"/>
        </w:rPr>
        <w:br w:type="page"/>
      </w:r>
    </w:p>
    <w:p w:rsidR="00025D90" w:rsidRDefault="00025D90" w:rsidP="00025D90">
      <w:pPr>
        <w:rPr>
          <w:rFonts w:eastAsia="TimesNewRomanPSMT"/>
          <w:b/>
          <w:bCs/>
          <w:i/>
          <w:szCs w:val="24"/>
          <w:lang w:val="sr-Cyrl-CS"/>
        </w:rPr>
      </w:pPr>
    </w:p>
    <w:p w:rsidR="00025D90" w:rsidRPr="00D32ACA" w:rsidRDefault="00025D90" w:rsidP="00025D90">
      <w:pPr>
        <w:jc w:val="both"/>
        <w:rPr>
          <w:rFonts w:eastAsia="TimesNewRomanPSMT"/>
          <w:b/>
          <w:bCs/>
          <w:i/>
          <w:szCs w:val="24"/>
        </w:rPr>
      </w:pPr>
      <w:r w:rsidRPr="00D32ACA">
        <w:rPr>
          <w:rFonts w:eastAsia="TimesNewRomanPSMT"/>
          <w:b/>
          <w:bCs/>
          <w:i/>
          <w:szCs w:val="24"/>
          <w:lang w:val="sr-Cyrl-CS"/>
        </w:rPr>
        <w:t xml:space="preserve">3) </w:t>
      </w:r>
      <w:r w:rsidRPr="00D32ACA">
        <w:rPr>
          <w:rFonts w:eastAsia="TimesNewRomanPSMT"/>
          <w:b/>
          <w:bCs/>
          <w:i/>
          <w:szCs w:val="24"/>
        </w:rPr>
        <w:t xml:space="preserve">ПОДАЦИ О ПОДИЗВОЂАЧУ </w:t>
      </w:r>
    </w:p>
    <w:p w:rsidR="00025D90" w:rsidRPr="00D32ACA" w:rsidRDefault="00025D90" w:rsidP="00025D90">
      <w:pPr>
        <w:jc w:val="both"/>
        <w:rPr>
          <w:szCs w:val="24"/>
        </w:rPr>
      </w:pPr>
      <w:r w:rsidRPr="00D32ACA">
        <w:rPr>
          <w:rFonts w:eastAsia="TimesNewRomanPSMT"/>
          <w:b/>
          <w:bCs/>
          <w:i/>
          <w:szCs w:val="24"/>
        </w:rPr>
        <w:tab/>
      </w:r>
    </w:p>
    <w:tbl>
      <w:tblPr>
        <w:tblW w:w="0" w:type="auto"/>
        <w:tblInd w:w="-20" w:type="dxa"/>
        <w:tblLayout w:type="fixed"/>
        <w:tblLook w:val="0000"/>
      </w:tblPr>
      <w:tblGrid>
        <w:gridCol w:w="465"/>
        <w:gridCol w:w="4219"/>
        <w:gridCol w:w="4598"/>
      </w:tblGrid>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Cs/>
                <w:i/>
                <w:szCs w:val="24"/>
              </w:rPr>
            </w:pPr>
            <w:r w:rsidRPr="00D32ACA">
              <w:rPr>
                <w:rFonts w:eastAsia="TimesNewRomanPSMT"/>
                <w:bCs/>
                <w:i/>
                <w:szCs w:val="24"/>
              </w:rPr>
              <w:t>1)</w:t>
            </w: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rPr>
            </w:pPr>
            <w:r w:rsidRPr="00D32ACA">
              <w:rPr>
                <w:rFonts w:eastAsia="TimesNewRomanPSMT"/>
                <w:bCs/>
                <w:i/>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90547" w:rsidRDefault="00025D90" w:rsidP="00B5083C">
            <w:pPr>
              <w:snapToGrid w:val="0"/>
              <w:jc w:val="both"/>
              <w:rPr>
                <w:rFonts w:eastAsia="TimesNewRomanPSMT"/>
                <w:b/>
                <w:bCs/>
                <w:szCs w:val="24"/>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rPr>
            </w:pPr>
            <w:r w:rsidRPr="00D32ACA">
              <w:rPr>
                <w:rFonts w:eastAsia="TimesNewRomanPSMT"/>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90547" w:rsidRDefault="00025D90" w:rsidP="00B5083C">
            <w:pPr>
              <w:snapToGrid w:val="0"/>
              <w:jc w:val="both"/>
              <w:rPr>
                <w:rFonts w:eastAsia="TimesNewRomanPSMT"/>
                <w:b/>
                <w:bCs/>
                <w:szCs w:val="24"/>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rPr>
            </w:pPr>
            <w:r w:rsidRPr="00D32ACA">
              <w:rPr>
                <w:rFonts w:eastAsia="TimesNewRomanPSMT"/>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90547" w:rsidRDefault="00025D90" w:rsidP="00B5083C">
            <w:pPr>
              <w:snapToGrid w:val="0"/>
              <w:jc w:val="both"/>
              <w:rPr>
                <w:rFonts w:eastAsia="TimesNewRomanPSMT"/>
                <w:b/>
                <w:bCs/>
                <w:szCs w:val="24"/>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rPr>
            </w:pPr>
            <w:r w:rsidRPr="00D32ACA">
              <w:rPr>
                <w:rFonts w:eastAsia="TimesNewRomanPSMT"/>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90547" w:rsidRDefault="00025D90" w:rsidP="00B5083C">
            <w:pPr>
              <w:snapToGrid w:val="0"/>
              <w:jc w:val="both"/>
              <w:rPr>
                <w:rFonts w:eastAsia="TimesNewRomanPSMT"/>
                <w:b/>
                <w:bCs/>
                <w:szCs w:val="24"/>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snapToGrid w:val="0"/>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rPr>
            </w:pPr>
            <w:r w:rsidRPr="00D32ACA">
              <w:rPr>
                <w:rFonts w:eastAsia="TimesNewRomanPSMT"/>
                <w:bCs/>
                <w:i/>
                <w:szCs w:val="24"/>
              </w:rPr>
              <w:t xml:space="preserve">Име </w:t>
            </w:r>
            <w:r>
              <w:rPr>
                <w:rFonts w:eastAsia="TimesNewRomanPSMT"/>
                <w:bCs/>
                <w:i/>
                <w:szCs w:val="24"/>
              </w:rPr>
              <w:t>лица</w:t>
            </w:r>
            <w:r w:rsidRPr="00D32ACA">
              <w:rPr>
                <w:rFonts w:eastAsia="TimesNewRomanPSMT"/>
                <w:bCs/>
                <w:i/>
                <w:szCs w:val="24"/>
              </w:rPr>
              <w:t xml:space="preserve">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90547" w:rsidRDefault="00025D90" w:rsidP="00B5083C">
            <w:pPr>
              <w:snapToGrid w:val="0"/>
              <w:jc w:val="both"/>
              <w:rPr>
                <w:rFonts w:eastAsia="TimesNewRomanPSMT"/>
                <w:b/>
                <w:bCs/>
                <w:szCs w:val="24"/>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snapToGrid w:val="0"/>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lang w:val="ru-RU"/>
              </w:rPr>
            </w:pPr>
            <w:r w:rsidRPr="00D32ACA">
              <w:rPr>
                <w:rFonts w:eastAsia="TimesNewRomanPSMT"/>
                <w:bCs/>
                <w:i/>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lang w:val="ru-RU"/>
              </w:rPr>
            </w:pPr>
          </w:p>
          <w:p w:rsidR="00025D90" w:rsidRDefault="00025D90" w:rsidP="00B5083C">
            <w:pPr>
              <w:snapToGrid w:val="0"/>
              <w:jc w:val="both"/>
              <w:rPr>
                <w:rFonts w:eastAsia="TimesNewRomanPSMT"/>
                <w:b/>
                <w:bCs/>
                <w:szCs w:val="24"/>
                <w:lang w:val="ru-RU"/>
              </w:rPr>
            </w:pPr>
          </w:p>
          <w:p w:rsidR="00025D90" w:rsidRPr="00D32ACA" w:rsidRDefault="00025D90" w:rsidP="00B5083C">
            <w:pPr>
              <w:snapToGrid w:val="0"/>
              <w:jc w:val="both"/>
              <w:rPr>
                <w:rFonts w:eastAsia="TimesNewRomanPSMT"/>
                <w:b/>
                <w:bCs/>
                <w:szCs w:val="24"/>
                <w:lang w:val="ru-RU"/>
              </w:rPr>
            </w:pPr>
          </w:p>
        </w:tc>
      </w:tr>
      <w:tr w:rsidR="00025D90" w:rsidRPr="000C5695">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snapToGrid w:val="0"/>
              <w:rPr>
                <w:rFonts w:eastAsia="TimesNewRomanPSMT"/>
                <w:bCs/>
                <w:i/>
                <w:szCs w:val="24"/>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lang w:val="ru-RU"/>
              </w:rPr>
            </w:pPr>
            <w:r w:rsidRPr="00D32ACA">
              <w:rPr>
                <w:rFonts w:eastAsia="TimesNewRomanPSMT"/>
                <w:bCs/>
                <w:i/>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lang w:val="ru-RU"/>
              </w:rPr>
            </w:pPr>
          </w:p>
          <w:p w:rsidR="00025D90" w:rsidRDefault="00025D90" w:rsidP="00B5083C">
            <w:pPr>
              <w:snapToGrid w:val="0"/>
              <w:jc w:val="both"/>
              <w:rPr>
                <w:rFonts w:eastAsia="TimesNewRomanPSMT"/>
                <w:b/>
                <w:bCs/>
                <w:szCs w:val="24"/>
                <w:lang w:val="ru-RU"/>
              </w:rPr>
            </w:pPr>
          </w:p>
          <w:p w:rsidR="00025D90" w:rsidRPr="00D32ACA" w:rsidRDefault="00025D90" w:rsidP="00B5083C">
            <w:pPr>
              <w:snapToGrid w:val="0"/>
              <w:jc w:val="both"/>
              <w:rPr>
                <w:rFonts w:eastAsia="TimesNewRomanPSMT"/>
                <w:b/>
                <w:bCs/>
                <w:szCs w:val="24"/>
                <w:lang w:val="ru-RU"/>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Cs/>
                <w:i/>
                <w:szCs w:val="24"/>
              </w:rPr>
            </w:pPr>
            <w:r w:rsidRPr="00D32ACA">
              <w:rPr>
                <w:rFonts w:eastAsia="TimesNewRomanPSMT"/>
                <w:bCs/>
                <w:i/>
                <w:szCs w:val="24"/>
              </w:rPr>
              <w:t>2)</w:t>
            </w: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rPr>
            </w:pPr>
            <w:r w:rsidRPr="00D32ACA">
              <w:rPr>
                <w:rFonts w:eastAsia="TimesNewRomanPSMT"/>
                <w:bCs/>
                <w:i/>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90547" w:rsidRDefault="00025D90" w:rsidP="00B5083C">
            <w:pPr>
              <w:snapToGrid w:val="0"/>
              <w:jc w:val="both"/>
              <w:rPr>
                <w:rFonts w:eastAsia="TimesNewRomanPSMT"/>
                <w:b/>
                <w:bCs/>
                <w:szCs w:val="24"/>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rPr>
            </w:pPr>
            <w:r w:rsidRPr="00D32ACA">
              <w:rPr>
                <w:rFonts w:eastAsia="TimesNewRomanPSMT"/>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90547" w:rsidRDefault="00025D90" w:rsidP="00B5083C">
            <w:pPr>
              <w:snapToGrid w:val="0"/>
              <w:jc w:val="both"/>
              <w:rPr>
                <w:rFonts w:eastAsia="TimesNewRomanPSMT"/>
                <w:b/>
                <w:bCs/>
                <w:szCs w:val="24"/>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rPr>
            </w:pPr>
            <w:r w:rsidRPr="00D32ACA">
              <w:rPr>
                <w:rFonts w:eastAsia="TimesNewRomanPSMT"/>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90547" w:rsidRDefault="00025D90" w:rsidP="00B5083C">
            <w:pPr>
              <w:snapToGrid w:val="0"/>
              <w:jc w:val="both"/>
              <w:rPr>
                <w:rFonts w:eastAsia="TimesNewRomanPSMT"/>
                <w:b/>
                <w:bCs/>
                <w:szCs w:val="24"/>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rPr>
            </w:pPr>
            <w:r w:rsidRPr="00D32ACA">
              <w:rPr>
                <w:rFonts w:eastAsia="TimesNewRomanPSMT"/>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90547" w:rsidRDefault="00025D90" w:rsidP="00B5083C">
            <w:pPr>
              <w:snapToGrid w:val="0"/>
              <w:jc w:val="both"/>
              <w:rPr>
                <w:rFonts w:eastAsia="TimesNewRomanPSMT"/>
                <w:b/>
                <w:bCs/>
                <w:szCs w:val="24"/>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snapToGrid w:val="0"/>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rPr>
            </w:pPr>
            <w:r w:rsidRPr="00D32ACA">
              <w:rPr>
                <w:rFonts w:eastAsia="TimesNewRomanPSMT"/>
                <w:bCs/>
                <w:i/>
                <w:szCs w:val="24"/>
              </w:rPr>
              <w:t xml:space="preserve">Име </w:t>
            </w:r>
            <w:r>
              <w:rPr>
                <w:rFonts w:eastAsia="TimesNewRomanPSMT"/>
                <w:bCs/>
                <w:i/>
                <w:szCs w:val="24"/>
              </w:rPr>
              <w:t>лица</w:t>
            </w:r>
            <w:r w:rsidRPr="00D32ACA">
              <w:rPr>
                <w:rFonts w:eastAsia="TimesNewRomanPSMT"/>
                <w:bCs/>
                <w:i/>
                <w:szCs w:val="24"/>
              </w:rPr>
              <w:t xml:space="preserve">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90547" w:rsidRDefault="00025D90" w:rsidP="00B5083C">
            <w:pPr>
              <w:snapToGrid w:val="0"/>
              <w:jc w:val="both"/>
              <w:rPr>
                <w:rFonts w:eastAsia="TimesNewRomanPSMT"/>
                <w:b/>
                <w:bCs/>
                <w:szCs w:val="24"/>
              </w:rPr>
            </w:pPr>
          </w:p>
        </w:tc>
      </w:tr>
      <w:tr w:rsidR="00025D90" w:rsidRPr="00D32ACA">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snapToGrid w:val="0"/>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lang w:val="ru-RU"/>
              </w:rPr>
            </w:pPr>
            <w:r w:rsidRPr="00D32ACA">
              <w:rPr>
                <w:rFonts w:eastAsia="TimesNewRomanPSMT"/>
                <w:bCs/>
                <w:i/>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lang w:val="ru-RU"/>
              </w:rPr>
            </w:pPr>
          </w:p>
          <w:p w:rsidR="00025D90" w:rsidRDefault="00025D90" w:rsidP="00B5083C">
            <w:pPr>
              <w:snapToGrid w:val="0"/>
              <w:jc w:val="both"/>
              <w:rPr>
                <w:rFonts w:eastAsia="TimesNewRomanPSMT"/>
                <w:b/>
                <w:bCs/>
                <w:szCs w:val="24"/>
                <w:lang w:val="ru-RU"/>
              </w:rPr>
            </w:pPr>
          </w:p>
          <w:p w:rsidR="00025D90" w:rsidRPr="00D32ACA" w:rsidRDefault="00025D90" w:rsidP="00B5083C">
            <w:pPr>
              <w:snapToGrid w:val="0"/>
              <w:jc w:val="both"/>
              <w:rPr>
                <w:rFonts w:eastAsia="TimesNewRomanPSMT"/>
                <w:b/>
                <w:bCs/>
                <w:szCs w:val="24"/>
                <w:lang w:val="ru-RU"/>
              </w:rPr>
            </w:pPr>
          </w:p>
        </w:tc>
      </w:tr>
      <w:tr w:rsidR="00025D90" w:rsidRPr="000C5695">
        <w:tc>
          <w:tcPr>
            <w:tcW w:w="465"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snapToGrid w:val="0"/>
              <w:rPr>
                <w:rFonts w:eastAsia="TimesNewRomanPSMT"/>
                <w:bCs/>
                <w:i/>
                <w:szCs w:val="24"/>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D32ACA" w:rsidRDefault="00025D90" w:rsidP="00B5083C">
            <w:pPr>
              <w:rPr>
                <w:rFonts w:eastAsia="TimesNewRomanPSMT"/>
                <w:b/>
                <w:bCs/>
                <w:szCs w:val="24"/>
                <w:lang w:val="ru-RU"/>
              </w:rPr>
            </w:pPr>
            <w:r w:rsidRPr="00D32ACA">
              <w:rPr>
                <w:rFonts w:eastAsia="TimesNewRomanPSMT"/>
                <w:bCs/>
                <w:i/>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lang w:val="ru-RU"/>
              </w:rPr>
            </w:pPr>
          </w:p>
          <w:p w:rsidR="00025D90" w:rsidRDefault="00025D90" w:rsidP="00B5083C">
            <w:pPr>
              <w:snapToGrid w:val="0"/>
              <w:jc w:val="both"/>
              <w:rPr>
                <w:rFonts w:eastAsia="TimesNewRomanPSMT"/>
                <w:b/>
                <w:bCs/>
                <w:szCs w:val="24"/>
                <w:lang w:val="ru-RU"/>
              </w:rPr>
            </w:pPr>
          </w:p>
          <w:p w:rsidR="00025D90" w:rsidRPr="00D32ACA" w:rsidRDefault="00025D90" w:rsidP="00B5083C">
            <w:pPr>
              <w:snapToGrid w:val="0"/>
              <w:jc w:val="both"/>
              <w:rPr>
                <w:rFonts w:eastAsia="TimesNewRomanPSMT"/>
                <w:b/>
                <w:bCs/>
                <w:szCs w:val="24"/>
                <w:lang w:val="ru-RU"/>
              </w:rPr>
            </w:pPr>
          </w:p>
        </w:tc>
      </w:tr>
    </w:tbl>
    <w:p w:rsidR="00025D90" w:rsidRDefault="00025D90" w:rsidP="00025D90">
      <w:pPr>
        <w:jc w:val="both"/>
        <w:rPr>
          <w:b/>
          <w:bCs/>
          <w:i/>
          <w:iCs/>
          <w:szCs w:val="24"/>
          <w:u w:val="single"/>
          <w:lang w:val="ru-RU"/>
        </w:rPr>
      </w:pPr>
    </w:p>
    <w:p w:rsidR="00025D90" w:rsidRPr="00D32ACA" w:rsidRDefault="00025D90" w:rsidP="00025D90">
      <w:pPr>
        <w:jc w:val="both"/>
        <w:rPr>
          <w:rFonts w:eastAsia="TimesNewRomanPSMT"/>
          <w:b/>
          <w:bCs/>
          <w:szCs w:val="24"/>
          <w:lang w:val="ru-RU"/>
        </w:rPr>
      </w:pPr>
      <w:r w:rsidRPr="00D32ACA">
        <w:rPr>
          <w:b/>
          <w:bCs/>
          <w:i/>
          <w:iCs/>
          <w:szCs w:val="24"/>
          <w:u w:val="single"/>
          <w:lang w:val="ru-RU"/>
        </w:rPr>
        <w:t>Напомена:</w:t>
      </w:r>
      <w:r w:rsidRPr="00D32ACA">
        <w:rPr>
          <w:b/>
          <w:bCs/>
          <w:i/>
          <w:iCs/>
          <w:szCs w:val="24"/>
          <w:lang w:val="ru-RU"/>
        </w:rPr>
        <w:t xml:space="preserve"> </w:t>
      </w:r>
      <w:r w:rsidRPr="00D32ACA">
        <w:rPr>
          <w:i/>
          <w:iCs/>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25D90" w:rsidRDefault="00025D90" w:rsidP="00025D90">
      <w:pPr>
        <w:rPr>
          <w:rFonts w:eastAsia="Calibri-Bold"/>
          <w:bCs/>
          <w:color w:val="000000"/>
          <w:szCs w:val="24"/>
        </w:rPr>
      </w:pPr>
      <w:r>
        <w:rPr>
          <w:rFonts w:eastAsia="Calibri-Bold"/>
          <w:bCs/>
          <w:color w:val="000000"/>
          <w:szCs w:val="24"/>
        </w:rPr>
        <w:br w:type="page"/>
      </w:r>
    </w:p>
    <w:p w:rsidR="00025D90" w:rsidRDefault="00025D90" w:rsidP="00937F59">
      <w:pPr>
        <w:numPr>
          <w:ilvl w:val="0"/>
          <w:numId w:val="12"/>
        </w:numPr>
        <w:jc w:val="both"/>
        <w:rPr>
          <w:rFonts w:eastAsia="TimesNewRomanPSMT"/>
          <w:b/>
          <w:bCs/>
          <w:i/>
          <w:szCs w:val="24"/>
          <w:lang w:val="ru-RU"/>
        </w:rPr>
      </w:pPr>
      <w:r w:rsidRPr="00E355E0">
        <w:rPr>
          <w:rFonts w:eastAsia="TimesNewRomanPSMT"/>
          <w:b/>
          <w:bCs/>
          <w:i/>
          <w:szCs w:val="24"/>
          <w:lang w:val="ru-RU"/>
        </w:rPr>
        <w:lastRenderedPageBreak/>
        <w:t>ПОДАЦИ О УЧЕСНИКУ  У ЗАЈЕДНИЧКОЈ ПОНУДИ</w:t>
      </w:r>
    </w:p>
    <w:p w:rsidR="00937F59" w:rsidRPr="00E355E0" w:rsidRDefault="00937F59" w:rsidP="00937F59">
      <w:pPr>
        <w:ind w:left="1080"/>
        <w:jc w:val="both"/>
        <w:rPr>
          <w:rFonts w:eastAsia="TimesNewRomanPSMT"/>
          <w:b/>
          <w:bCs/>
          <w:i/>
          <w:szCs w:val="24"/>
          <w:lang w:val="ru-RU"/>
        </w:rPr>
      </w:pPr>
    </w:p>
    <w:p w:rsidR="00025D90" w:rsidRPr="000C5695" w:rsidRDefault="00025D90" w:rsidP="00025D90">
      <w:pPr>
        <w:jc w:val="both"/>
        <w:rPr>
          <w:szCs w:val="24"/>
        </w:rPr>
      </w:pPr>
      <w:r w:rsidRPr="00E355E0">
        <w:rPr>
          <w:rFonts w:eastAsia="TimesNewRomanPSMT"/>
          <w:b/>
          <w:bCs/>
          <w:i/>
          <w:szCs w:val="24"/>
          <w:lang w:val="ru-RU"/>
        </w:rPr>
        <w:tab/>
      </w:r>
    </w:p>
    <w:tbl>
      <w:tblPr>
        <w:tblW w:w="0" w:type="auto"/>
        <w:tblInd w:w="-20" w:type="dxa"/>
        <w:tblLayout w:type="fixed"/>
        <w:tblLook w:val="0000"/>
      </w:tblPr>
      <w:tblGrid>
        <w:gridCol w:w="465"/>
        <w:gridCol w:w="4219"/>
        <w:gridCol w:w="4598"/>
      </w:tblGrid>
      <w:tr w:rsidR="00025D90" w:rsidRPr="000C5695">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lang w:val="ru-RU"/>
              </w:rPr>
            </w:pPr>
            <w:r w:rsidRPr="00E355E0">
              <w:rPr>
                <w:rFonts w:eastAsia="TimesNewRomanPSMT"/>
                <w:bCs/>
                <w:i/>
                <w:szCs w:val="24"/>
              </w:rPr>
              <w:t>1)</w:t>
            </w: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lang w:val="ru-RU"/>
              </w:rPr>
            </w:pPr>
            <w:r w:rsidRPr="00E355E0">
              <w:rPr>
                <w:rFonts w:eastAsia="TimesNewRomanPSMT"/>
                <w:bCs/>
                <w:i/>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lang w:val="ru-RU"/>
              </w:rPr>
            </w:pPr>
          </w:p>
          <w:p w:rsidR="00025D90" w:rsidRPr="00E355E0" w:rsidRDefault="00025D90" w:rsidP="00B5083C">
            <w:pPr>
              <w:snapToGrid w:val="0"/>
              <w:jc w:val="both"/>
              <w:rPr>
                <w:rFonts w:eastAsia="TimesNewRomanPSMT"/>
                <w:b/>
                <w:bCs/>
                <w:szCs w:val="24"/>
                <w:lang w:val="ru-RU"/>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snapToGrid w:val="0"/>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 xml:space="preserve">Име </w:t>
            </w:r>
            <w:r>
              <w:rPr>
                <w:rFonts w:eastAsia="TimesNewRomanPSMT"/>
                <w:bCs/>
                <w:i/>
                <w:szCs w:val="24"/>
              </w:rPr>
              <w:t>лица</w:t>
            </w:r>
            <w:r w:rsidRPr="00E355E0">
              <w:rPr>
                <w:rFonts w:eastAsia="TimesNewRomanPSMT"/>
                <w:bCs/>
                <w:i/>
                <w:szCs w:val="24"/>
              </w:rPr>
              <w:t xml:space="preserve">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0C5695">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lang w:val="ru-RU"/>
              </w:rPr>
            </w:pPr>
            <w:r w:rsidRPr="00E355E0">
              <w:rPr>
                <w:rFonts w:eastAsia="TimesNewRomanPSMT"/>
                <w:bCs/>
                <w:i/>
                <w:szCs w:val="24"/>
              </w:rPr>
              <w:t>2)</w:t>
            </w: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lang w:val="ru-RU"/>
              </w:rPr>
            </w:pPr>
            <w:r w:rsidRPr="00E355E0">
              <w:rPr>
                <w:rFonts w:eastAsia="TimesNewRomanPSMT"/>
                <w:bCs/>
                <w:i/>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lang w:val="ru-RU"/>
              </w:rPr>
            </w:pPr>
          </w:p>
          <w:p w:rsidR="00025D90" w:rsidRPr="00E355E0" w:rsidRDefault="00025D90" w:rsidP="00B5083C">
            <w:pPr>
              <w:snapToGrid w:val="0"/>
              <w:jc w:val="both"/>
              <w:rPr>
                <w:rFonts w:eastAsia="TimesNewRomanPSMT"/>
                <w:b/>
                <w:bCs/>
                <w:szCs w:val="24"/>
                <w:lang w:val="ru-RU"/>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snapToGrid w:val="0"/>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0C5695">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lang w:val="ru-RU"/>
              </w:rPr>
            </w:pPr>
            <w:r w:rsidRPr="00E355E0">
              <w:rPr>
                <w:rFonts w:eastAsia="TimesNewRomanPSMT"/>
                <w:bCs/>
                <w:i/>
                <w:szCs w:val="24"/>
              </w:rPr>
              <w:t>3)</w:t>
            </w: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lang w:val="ru-RU"/>
              </w:rPr>
            </w:pPr>
            <w:r w:rsidRPr="00E355E0">
              <w:rPr>
                <w:rFonts w:eastAsia="TimesNewRomanPSMT"/>
                <w:bCs/>
                <w:i/>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lang w:val="ru-RU"/>
              </w:rPr>
            </w:pPr>
          </w:p>
          <w:p w:rsidR="00025D90" w:rsidRPr="00E355E0" w:rsidRDefault="00025D90" w:rsidP="00B5083C">
            <w:pPr>
              <w:snapToGrid w:val="0"/>
              <w:jc w:val="both"/>
              <w:rPr>
                <w:rFonts w:eastAsia="TimesNewRomanPSMT"/>
                <w:b/>
                <w:bCs/>
                <w:szCs w:val="24"/>
                <w:lang w:val="ru-RU"/>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r w:rsidR="00025D90" w:rsidRPr="00E355E0">
        <w:tc>
          <w:tcPr>
            <w:tcW w:w="46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snapToGrid w:val="0"/>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rPr>
                <w:rFonts w:eastAsia="TimesNewRomanPSMT"/>
                <w:b/>
                <w:bCs/>
                <w:szCs w:val="24"/>
              </w:rPr>
            </w:pPr>
            <w:r w:rsidRPr="00E355E0">
              <w:rPr>
                <w:rFonts w:eastAsia="TimesNewRomanPSMT"/>
                <w:bCs/>
                <w:i/>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25D90" w:rsidRDefault="00025D90" w:rsidP="00B5083C">
            <w:pPr>
              <w:snapToGrid w:val="0"/>
              <w:jc w:val="both"/>
              <w:rPr>
                <w:rFonts w:eastAsia="TimesNewRomanPSMT"/>
                <w:b/>
                <w:bCs/>
                <w:szCs w:val="24"/>
              </w:rPr>
            </w:pPr>
          </w:p>
          <w:p w:rsidR="00025D90" w:rsidRPr="005277C3" w:rsidRDefault="00025D90" w:rsidP="00B5083C">
            <w:pPr>
              <w:snapToGrid w:val="0"/>
              <w:jc w:val="both"/>
              <w:rPr>
                <w:rFonts w:eastAsia="TimesNewRomanPSMT"/>
                <w:b/>
                <w:bCs/>
                <w:szCs w:val="24"/>
              </w:rPr>
            </w:pPr>
          </w:p>
        </w:tc>
      </w:tr>
    </w:tbl>
    <w:p w:rsidR="00025D90" w:rsidRPr="00E355E0" w:rsidRDefault="00025D90" w:rsidP="00025D90">
      <w:pPr>
        <w:jc w:val="both"/>
        <w:rPr>
          <w:b/>
          <w:bCs/>
          <w:i/>
          <w:iCs/>
          <w:szCs w:val="24"/>
          <w:u w:val="single"/>
        </w:rPr>
      </w:pPr>
    </w:p>
    <w:p w:rsidR="00025D90" w:rsidRPr="00E355E0" w:rsidRDefault="00025D90" w:rsidP="00025D90">
      <w:pPr>
        <w:jc w:val="both"/>
        <w:rPr>
          <w:b/>
          <w:bCs/>
          <w:i/>
          <w:iCs/>
          <w:szCs w:val="24"/>
          <w:u w:val="single"/>
        </w:rPr>
      </w:pPr>
    </w:p>
    <w:p w:rsidR="00025D90" w:rsidRPr="000C5695" w:rsidRDefault="00025D90" w:rsidP="00025D90">
      <w:pPr>
        <w:jc w:val="both"/>
        <w:rPr>
          <w:b/>
          <w:bCs/>
          <w:i/>
          <w:iCs/>
          <w:szCs w:val="24"/>
          <w:lang w:val="ru-RU"/>
        </w:rPr>
      </w:pPr>
      <w:r w:rsidRPr="000C5695">
        <w:rPr>
          <w:b/>
          <w:bCs/>
          <w:i/>
          <w:iCs/>
          <w:szCs w:val="24"/>
          <w:u w:val="single"/>
        </w:rPr>
        <w:t>Напомена:</w:t>
      </w:r>
      <w:r w:rsidRPr="000C5695">
        <w:rPr>
          <w:b/>
          <w:bCs/>
          <w:i/>
          <w:iCs/>
          <w:szCs w:val="24"/>
        </w:rPr>
        <w:t xml:space="preserve"> </w:t>
      </w:r>
      <w:r w:rsidRPr="00E355E0">
        <w:rPr>
          <w:i/>
          <w:iCs/>
          <w:szCs w:val="24"/>
          <w:lang w:val="ru-RU"/>
        </w:rPr>
        <w:t>Табелу „Подаци о учеснику у заједничкој понуди</w:t>
      </w:r>
      <w:proofErr w:type="gramStart"/>
      <w:r w:rsidRPr="00E355E0">
        <w:rPr>
          <w:i/>
          <w:iCs/>
          <w:szCs w:val="24"/>
          <w:lang w:val="ru-RU"/>
        </w:rPr>
        <w:t>“ попуњавају</w:t>
      </w:r>
      <w:proofErr w:type="gramEnd"/>
      <w:r w:rsidRPr="00E355E0">
        <w:rPr>
          <w:i/>
          <w:iCs/>
          <w:szCs w:val="24"/>
          <w:lang w:val="ru-RU"/>
        </w:rPr>
        <w:t xml:space="preserve"> они понуђачи који подносе заједничку понуду</w:t>
      </w:r>
      <w:r>
        <w:rPr>
          <w:i/>
          <w:iCs/>
          <w:szCs w:val="24"/>
          <w:lang w:val="ru-RU"/>
        </w:rPr>
        <w:t>.</w:t>
      </w:r>
      <w:r w:rsidRPr="00E355E0">
        <w:rPr>
          <w:i/>
          <w:iCs/>
          <w:szCs w:val="24"/>
          <w:lang w:val="ru-RU"/>
        </w:rPr>
        <w:t xml:space="preserve"> </w:t>
      </w:r>
      <w:r>
        <w:rPr>
          <w:i/>
          <w:iCs/>
          <w:szCs w:val="24"/>
          <w:lang w:val="ru-RU"/>
        </w:rPr>
        <w:t>П</w:t>
      </w:r>
      <w:r w:rsidRPr="00E355E0">
        <w:rPr>
          <w:i/>
          <w:iCs/>
          <w:szCs w:val="24"/>
          <w:lang w:val="ru-RU"/>
        </w:rPr>
        <w:t>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25D90" w:rsidRDefault="00025D90" w:rsidP="00025D90">
      <w:pPr>
        <w:rPr>
          <w:rFonts w:ascii="Arial" w:eastAsia="TimesNewRomanPSMT" w:hAnsi="Arial" w:cs="Arial"/>
          <w:b/>
          <w:bCs/>
          <w:lang w:val="sr-Cyrl-CS"/>
        </w:rPr>
      </w:pPr>
      <w:r>
        <w:rPr>
          <w:rFonts w:ascii="Arial" w:eastAsia="TimesNewRomanPSMT" w:hAnsi="Arial" w:cs="Arial"/>
          <w:b/>
          <w:bCs/>
          <w:lang w:val="sr-Cyrl-CS"/>
        </w:rPr>
        <w:br w:type="page"/>
      </w:r>
    </w:p>
    <w:p w:rsidR="00025D90" w:rsidRDefault="00025D90" w:rsidP="00025D90">
      <w:pPr>
        <w:rPr>
          <w:rFonts w:ascii="Arial" w:eastAsia="TimesNewRomanPSMT" w:hAnsi="Arial" w:cs="Arial"/>
          <w:b/>
          <w:bCs/>
          <w:lang w:val="sr-Cyrl-CS"/>
        </w:rPr>
      </w:pPr>
    </w:p>
    <w:p w:rsidR="00025D90" w:rsidRPr="007A08CC" w:rsidRDefault="00025D90" w:rsidP="00F62472">
      <w:pPr>
        <w:jc w:val="both"/>
        <w:rPr>
          <w:rFonts w:eastAsia="TimesNewRomanPSMT"/>
          <w:b/>
          <w:bCs/>
          <w:szCs w:val="24"/>
          <w:lang w:val="sr-Cyrl-CS"/>
        </w:rPr>
      </w:pPr>
      <w:r w:rsidRPr="00E355E0">
        <w:rPr>
          <w:rFonts w:eastAsia="TimesNewRomanPSMT"/>
          <w:b/>
          <w:bCs/>
          <w:szCs w:val="24"/>
          <w:lang w:val="sr-Cyrl-CS"/>
        </w:rPr>
        <w:t xml:space="preserve">5) </w:t>
      </w:r>
      <w:r w:rsidRPr="000C5695">
        <w:rPr>
          <w:rFonts w:eastAsia="TimesNewRomanPSMT"/>
          <w:b/>
          <w:bCs/>
          <w:szCs w:val="24"/>
          <w:lang w:val="sr-Cyrl-CS"/>
        </w:rPr>
        <w:t>ОПИС ПРЕДМЕТА НАБАВКЕ</w:t>
      </w:r>
      <w:r w:rsidRPr="000C5695">
        <w:rPr>
          <w:i/>
          <w:iCs/>
          <w:szCs w:val="24"/>
          <w:lang w:val="sr-Cyrl-CS"/>
        </w:rPr>
        <w:t xml:space="preserve"> </w:t>
      </w:r>
      <w:r>
        <w:rPr>
          <w:i/>
          <w:iCs/>
          <w:szCs w:val="24"/>
          <w:lang w:val="sr-Cyrl-CS"/>
        </w:rPr>
        <w:t xml:space="preserve">- </w:t>
      </w:r>
      <w:r>
        <w:rPr>
          <w:b/>
          <w:bCs/>
          <w:szCs w:val="24"/>
          <w:lang w:val="ru-RU"/>
        </w:rPr>
        <w:t xml:space="preserve"> </w:t>
      </w:r>
      <w:r w:rsidR="00F62472">
        <w:rPr>
          <w:szCs w:val="24"/>
        </w:rPr>
        <w:t>Извођење грађевинско-занатских радова на реконструкцији и доградњи дома културе у Међуречу</w:t>
      </w:r>
      <w:r w:rsidR="00F62472" w:rsidRPr="007A08CC">
        <w:rPr>
          <w:b/>
          <w:lang w:val="sr-Cyrl-CS"/>
        </w:rPr>
        <w:t xml:space="preserve"> </w:t>
      </w:r>
      <w:r w:rsidRPr="007A08CC">
        <w:rPr>
          <w:b/>
          <w:lang w:val="sr-Cyrl-CS"/>
        </w:rPr>
        <w:t xml:space="preserve">- ЈН бр. </w:t>
      </w:r>
      <w:r w:rsidR="00AF6E06">
        <w:rPr>
          <w:b/>
        </w:rPr>
        <w:t>26</w:t>
      </w:r>
      <w:r w:rsidR="00F62472">
        <w:rPr>
          <w:b/>
          <w:lang w:val="sr-Cyrl-CS"/>
        </w:rPr>
        <w:t>/20</w:t>
      </w:r>
    </w:p>
    <w:p w:rsidR="00025D90" w:rsidRPr="007A08CC" w:rsidRDefault="00025D90" w:rsidP="00025D90">
      <w:pPr>
        <w:jc w:val="both"/>
        <w:rPr>
          <w:rFonts w:eastAsia="TimesNewRomanPSMT"/>
          <w:b/>
          <w:bCs/>
          <w:szCs w:val="24"/>
          <w:lang w:val="sr-Cyrl-CS"/>
        </w:rPr>
      </w:pPr>
    </w:p>
    <w:tbl>
      <w:tblPr>
        <w:tblW w:w="0" w:type="auto"/>
        <w:tblInd w:w="303" w:type="dxa"/>
        <w:tblLayout w:type="fixed"/>
        <w:tblLook w:val="0000"/>
      </w:tblPr>
      <w:tblGrid>
        <w:gridCol w:w="4125"/>
        <w:gridCol w:w="4860"/>
      </w:tblGrid>
      <w:tr w:rsidR="00025D90" w:rsidRPr="00E355E0">
        <w:tc>
          <w:tcPr>
            <w:tcW w:w="4125" w:type="dxa"/>
            <w:tcBorders>
              <w:top w:val="single" w:sz="4" w:space="0" w:color="000000"/>
              <w:left w:val="single" w:sz="4" w:space="0" w:color="000000"/>
              <w:bottom w:val="single" w:sz="4" w:space="0" w:color="000000"/>
            </w:tcBorders>
            <w:shd w:val="clear" w:color="auto" w:fill="auto"/>
            <w:vAlign w:val="center"/>
          </w:tcPr>
          <w:p w:rsidR="00025D90" w:rsidRPr="00775D0E" w:rsidRDefault="00025D90" w:rsidP="00B5083C">
            <w:pPr>
              <w:snapToGrid w:val="0"/>
              <w:rPr>
                <w:rFonts w:eastAsia="TimesNewRomanPSMT"/>
                <w:bCs/>
                <w:szCs w:val="24"/>
                <w:lang w:val="ru-RU"/>
              </w:rPr>
            </w:pPr>
          </w:p>
          <w:p w:rsidR="00025D90" w:rsidRPr="00775D0E" w:rsidRDefault="00025D90" w:rsidP="00B5083C">
            <w:pPr>
              <w:rPr>
                <w:rFonts w:eastAsia="TimesNewRomanPSMT"/>
                <w:bCs/>
                <w:szCs w:val="24"/>
                <w:lang w:val="ru-RU"/>
              </w:rPr>
            </w:pPr>
            <w:r w:rsidRPr="00775D0E">
              <w:rPr>
                <w:rFonts w:eastAsia="TimesNewRomanPSMT"/>
                <w:bCs/>
                <w:szCs w:val="24"/>
                <w:lang w:val="ru-RU"/>
              </w:rPr>
              <w:t xml:space="preserve">Укупна цена без ПДВ-а </w:t>
            </w:r>
          </w:p>
          <w:p w:rsidR="00025D90" w:rsidRPr="00775D0E" w:rsidRDefault="00025D90" w:rsidP="00B5083C">
            <w:pPr>
              <w:rPr>
                <w:rFonts w:eastAsia="TimesNewRomanPSMT"/>
                <w:bCs/>
                <w:szCs w:val="24"/>
                <w:lang w:val="ru-RU"/>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D90" w:rsidRPr="0041233B" w:rsidRDefault="00025D90" w:rsidP="00B5083C">
            <w:pPr>
              <w:rPr>
                <w:rFonts w:eastAsia="TimesNewRomanPSMT"/>
                <w:bCs/>
                <w:sz w:val="22"/>
                <w:szCs w:val="22"/>
              </w:rPr>
            </w:pPr>
          </w:p>
        </w:tc>
      </w:tr>
      <w:tr w:rsidR="00025D90" w:rsidRPr="00E355E0">
        <w:tc>
          <w:tcPr>
            <w:tcW w:w="4125" w:type="dxa"/>
            <w:tcBorders>
              <w:top w:val="single" w:sz="4" w:space="0" w:color="000000"/>
              <w:left w:val="single" w:sz="4" w:space="0" w:color="000000"/>
              <w:bottom w:val="single" w:sz="4" w:space="0" w:color="000000"/>
            </w:tcBorders>
            <w:shd w:val="clear" w:color="auto" w:fill="auto"/>
            <w:vAlign w:val="center"/>
          </w:tcPr>
          <w:p w:rsidR="00025D90" w:rsidRPr="00775D0E" w:rsidRDefault="00025D90" w:rsidP="00B5083C">
            <w:pPr>
              <w:snapToGrid w:val="0"/>
              <w:rPr>
                <w:rFonts w:eastAsia="TimesNewRomanPSMT"/>
                <w:bCs/>
                <w:szCs w:val="24"/>
                <w:lang w:val="ru-RU"/>
              </w:rPr>
            </w:pPr>
          </w:p>
          <w:p w:rsidR="00025D90" w:rsidRPr="00775D0E" w:rsidRDefault="00025D90" w:rsidP="00B5083C">
            <w:pPr>
              <w:rPr>
                <w:rFonts w:eastAsia="TimesNewRomanPSMT"/>
                <w:bCs/>
                <w:szCs w:val="24"/>
                <w:lang w:val="ru-RU"/>
              </w:rPr>
            </w:pPr>
            <w:r w:rsidRPr="00775D0E">
              <w:rPr>
                <w:rFonts w:eastAsia="TimesNewRomanPSMT"/>
                <w:bCs/>
                <w:szCs w:val="24"/>
                <w:lang w:val="ru-RU"/>
              </w:rPr>
              <w:t>Укупна цена са ПДВ-ом</w:t>
            </w:r>
          </w:p>
          <w:p w:rsidR="00025D90" w:rsidRPr="00775D0E" w:rsidRDefault="00025D90" w:rsidP="00B5083C">
            <w:pPr>
              <w:rPr>
                <w:rFonts w:eastAsia="TimesNewRomanPSMT"/>
                <w:bCs/>
                <w:szCs w:val="24"/>
                <w:lang w:val="ru-RU"/>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D90" w:rsidRPr="0041233B" w:rsidRDefault="00025D90" w:rsidP="00B5083C">
            <w:pPr>
              <w:rPr>
                <w:rFonts w:eastAsia="TimesNewRomanPSMT"/>
                <w:bCs/>
                <w:sz w:val="22"/>
                <w:szCs w:val="22"/>
              </w:rPr>
            </w:pPr>
          </w:p>
        </w:tc>
      </w:tr>
      <w:tr w:rsidR="00025D90" w:rsidRPr="000C5695">
        <w:tc>
          <w:tcPr>
            <w:tcW w:w="4125" w:type="dxa"/>
            <w:tcBorders>
              <w:top w:val="single" w:sz="4" w:space="0" w:color="000000"/>
              <w:left w:val="single" w:sz="4" w:space="0" w:color="000000"/>
              <w:bottom w:val="single" w:sz="4" w:space="0" w:color="000000"/>
            </w:tcBorders>
            <w:shd w:val="clear" w:color="auto" w:fill="auto"/>
            <w:vAlign w:val="center"/>
          </w:tcPr>
          <w:p w:rsidR="00025D90" w:rsidRPr="00775D0E" w:rsidRDefault="00025D90" w:rsidP="00B5083C">
            <w:pPr>
              <w:snapToGrid w:val="0"/>
              <w:rPr>
                <w:rFonts w:eastAsia="TimesNewRomanPSMT"/>
                <w:bCs/>
                <w:szCs w:val="24"/>
                <w:lang w:val="ru-RU"/>
              </w:rPr>
            </w:pPr>
          </w:p>
          <w:p w:rsidR="00025D90" w:rsidRPr="00775D0E" w:rsidRDefault="00025D90" w:rsidP="00B5083C">
            <w:pPr>
              <w:rPr>
                <w:rFonts w:eastAsia="TimesNewRomanPSMT"/>
                <w:bCs/>
                <w:szCs w:val="24"/>
                <w:lang w:val="ru-RU"/>
              </w:rPr>
            </w:pPr>
            <w:r w:rsidRPr="00775D0E">
              <w:rPr>
                <w:rFonts w:eastAsia="TimesNewRomanPSMT"/>
                <w:bCs/>
                <w:szCs w:val="24"/>
                <w:lang w:val="ru-RU"/>
              </w:rPr>
              <w:t>Рок и начин плаћања</w:t>
            </w:r>
          </w:p>
          <w:p w:rsidR="00025D90" w:rsidRPr="00775D0E" w:rsidRDefault="00025D90" w:rsidP="00B5083C">
            <w:pPr>
              <w:rPr>
                <w:rFonts w:eastAsia="TimesNewRomanPSMT"/>
                <w:bCs/>
                <w:szCs w:val="24"/>
                <w:lang w:val="ru-RU"/>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D90" w:rsidRPr="00713723" w:rsidRDefault="00025D90" w:rsidP="00B5083C">
            <w:pPr>
              <w:jc w:val="both"/>
              <w:rPr>
                <w:rFonts w:eastAsia="TimesNewRomanPSMT"/>
                <w:bCs/>
                <w:szCs w:val="24"/>
                <w:lang w:val="ru-RU"/>
              </w:rPr>
            </w:pPr>
            <w:r w:rsidRPr="00713723">
              <w:rPr>
                <w:rFonts w:eastAsia="TimesNewRomanPSMT"/>
                <w:bCs/>
                <w:szCs w:val="24"/>
                <w:lang w:val="ru-RU"/>
              </w:rPr>
              <w:t xml:space="preserve">Рок плаћања је 45 дана од достављања оверених привремених ситуација и окончане ситуације </w:t>
            </w:r>
          </w:p>
        </w:tc>
      </w:tr>
      <w:tr w:rsidR="00025D90" w:rsidRPr="000C5695">
        <w:tc>
          <w:tcPr>
            <w:tcW w:w="412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snapToGrid w:val="0"/>
              <w:rPr>
                <w:rFonts w:eastAsia="TimesNewRomanPSMT"/>
                <w:bCs/>
                <w:szCs w:val="24"/>
                <w:lang w:val="ru-RU"/>
              </w:rPr>
            </w:pPr>
          </w:p>
          <w:p w:rsidR="00025D90" w:rsidRPr="00E355E0" w:rsidRDefault="00025D90" w:rsidP="00B5083C">
            <w:pPr>
              <w:rPr>
                <w:rFonts w:eastAsia="TimesNewRomanPSMT"/>
                <w:bCs/>
                <w:szCs w:val="24"/>
                <w:lang w:val="ru-RU"/>
              </w:rPr>
            </w:pPr>
            <w:r w:rsidRPr="00E355E0">
              <w:rPr>
                <w:rFonts w:eastAsia="TimesNewRomanPSMT"/>
                <w:bCs/>
                <w:szCs w:val="24"/>
                <w:lang w:val="ru-RU"/>
              </w:rPr>
              <w:t>Рок важења понуде</w:t>
            </w:r>
          </w:p>
          <w:p w:rsidR="00025D90" w:rsidRPr="00E355E0" w:rsidRDefault="00025D90" w:rsidP="00B5083C">
            <w:pPr>
              <w:rPr>
                <w:rFonts w:eastAsia="TimesNewRomanPSMT"/>
                <w:bCs/>
                <w:szCs w:val="24"/>
                <w:lang w:val="ru-RU"/>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D90" w:rsidRPr="00713723" w:rsidRDefault="00025D90" w:rsidP="00B5083C">
            <w:pPr>
              <w:ind w:left="259"/>
              <w:rPr>
                <w:rFonts w:eastAsia="TimesNewRomanPSMT"/>
                <w:bCs/>
                <w:szCs w:val="24"/>
                <w:lang w:val="ru-RU"/>
              </w:rPr>
            </w:pPr>
            <w:r w:rsidRPr="00713723">
              <w:rPr>
                <w:rFonts w:eastAsia="TimesNewRomanPSMT"/>
                <w:bCs/>
                <w:szCs w:val="24"/>
                <w:lang w:val="ru-RU"/>
              </w:rPr>
              <w:t xml:space="preserve">___ дана од дана отварања понуда </w:t>
            </w:r>
          </w:p>
        </w:tc>
      </w:tr>
      <w:tr w:rsidR="00025D90" w:rsidRPr="000C5695">
        <w:tc>
          <w:tcPr>
            <w:tcW w:w="412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snapToGrid w:val="0"/>
              <w:rPr>
                <w:rFonts w:eastAsia="TimesNewRomanPSMT"/>
                <w:bCs/>
                <w:szCs w:val="24"/>
                <w:lang w:val="ru-RU"/>
              </w:rPr>
            </w:pPr>
          </w:p>
          <w:p w:rsidR="00025D90" w:rsidRPr="00005ADD" w:rsidRDefault="00025D90" w:rsidP="00B5083C">
            <w:pPr>
              <w:rPr>
                <w:rFonts w:eastAsia="TimesNewRomanPSMT"/>
                <w:bCs/>
                <w:szCs w:val="24"/>
                <w:lang w:val="ru-RU"/>
              </w:rPr>
            </w:pPr>
            <w:r w:rsidRPr="00005ADD">
              <w:rPr>
                <w:rFonts w:eastAsia="TimesNewRomanPSMT"/>
                <w:bCs/>
                <w:szCs w:val="24"/>
                <w:lang w:val="ru-RU"/>
              </w:rPr>
              <w:t>Рок извођења радова од дана увођења у посао</w:t>
            </w:r>
          </w:p>
          <w:p w:rsidR="00025D90" w:rsidRPr="00E355E0" w:rsidRDefault="00025D90" w:rsidP="00B5083C">
            <w:pPr>
              <w:rPr>
                <w:rFonts w:eastAsia="TimesNewRomanPSMT"/>
                <w:bCs/>
                <w:szCs w:val="24"/>
                <w:lang w:val="ru-RU"/>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D90" w:rsidRPr="00713723" w:rsidRDefault="00025D90" w:rsidP="00B5083C">
            <w:pPr>
              <w:ind w:left="259"/>
              <w:rPr>
                <w:rFonts w:eastAsia="TimesNewRomanPSMT"/>
                <w:bCs/>
                <w:szCs w:val="24"/>
                <w:lang w:val="ru-RU"/>
              </w:rPr>
            </w:pPr>
            <w:r w:rsidRPr="00713723">
              <w:rPr>
                <w:rFonts w:eastAsia="TimesNewRomanPSMT"/>
                <w:bCs/>
                <w:szCs w:val="24"/>
                <w:lang w:val="ru-RU"/>
              </w:rPr>
              <w:t xml:space="preserve">____ календарских дана од дана увођења у посао </w:t>
            </w:r>
          </w:p>
        </w:tc>
      </w:tr>
      <w:tr w:rsidR="00025D90" w:rsidRPr="00E355E0">
        <w:tc>
          <w:tcPr>
            <w:tcW w:w="4125" w:type="dxa"/>
            <w:tcBorders>
              <w:top w:val="single" w:sz="4" w:space="0" w:color="000000"/>
              <w:left w:val="single" w:sz="4" w:space="0" w:color="000000"/>
              <w:bottom w:val="single" w:sz="4" w:space="0" w:color="000000"/>
            </w:tcBorders>
            <w:shd w:val="clear" w:color="auto" w:fill="auto"/>
            <w:vAlign w:val="center"/>
          </w:tcPr>
          <w:p w:rsidR="00025D90" w:rsidRPr="00E355E0" w:rsidRDefault="00025D90" w:rsidP="00B5083C">
            <w:pPr>
              <w:snapToGrid w:val="0"/>
              <w:rPr>
                <w:rFonts w:eastAsia="TimesNewRomanPSMT"/>
                <w:bCs/>
                <w:szCs w:val="24"/>
                <w:lang w:val="ru-RU"/>
              </w:rPr>
            </w:pPr>
          </w:p>
          <w:p w:rsidR="00025D90" w:rsidRPr="00E355E0" w:rsidRDefault="00025D90" w:rsidP="00B5083C">
            <w:pPr>
              <w:rPr>
                <w:rFonts w:eastAsia="TimesNewRomanPSMT"/>
                <w:bCs/>
                <w:szCs w:val="24"/>
              </w:rPr>
            </w:pPr>
            <w:r w:rsidRPr="00E355E0">
              <w:rPr>
                <w:rFonts w:eastAsia="TimesNewRomanPSMT"/>
                <w:bCs/>
                <w:szCs w:val="24"/>
                <w:lang w:val="ru-RU"/>
              </w:rPr>
              <w:t xml:space="preserve">Гарантни </w:t>
            </w:r>
            <w:r w:rsidRPr="00E355E0">
              <w:rPr>
                <w:rFonts w:eastAsia="TimesNewRomanPSMT"/>
                <w:bCs/>
                <w:szCs w:val="24"/>
              </w:rPr>
              <w:t>период</w:t>
            </w:r>
          </w:p>
          <w:p w:rsidR="00025D90" w:rsidRPr="00E355E0" w:rsidRDefault="00025D90" w:rsidP="00B5083C">
            <w:pPr>
              <w:rPr>
                <w:rFonts w:eastAsia="TimesNewRomanPSMT"/>
                <w:bCs/>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D90" w:rsidRPr="00713723" w:rsidRDefault="00025D90" w:rsidP="00B5083C">
            <w:pPr>
              <w:ind w:left="259"/>
              <w:rPr>
                <w:rFonts w:eastAsia="TimesNewRomanPSMT"/>
                <w:bCs/>
                <w:szCs w:val="24"/>
              </w:rPr>
            </w:pPr>
            <w:r w:rsidRPr="00713723">
              <w:rPr>
                <w:rFonts w:eastAsia="TimesNewRomanPSMT"/>
                <w:bCs/>
                <w:szCs w:val="24"/>
              </w:rPr>
              <w:t xml:space="preserve">___ месеци/а од дана примопредаје радова </w:t>
            </w:r>
          </w:p>
        </w:tc>
      </w:tr>
    </w:tbl>
    <w:p w:rsidR="00025D90" w:rsidRDefault="00025D90" w:rsidP="00025D90">
      <w:pPr>
        <w:autoSpaceDE w:val="0"/>
        <w:autoSpaceDN w:val="0"/>
        <w:adjustRightInd w:val="0"/>
        <w:rPr>
          <w:rFonts w:eastAsia="Calibri-Bold"/>
          <w:bCs/>
          <w:color w:val="000000"/>
          <w:szCs w:val="24"/>
        </w:rPr>
      </w:pPr>
    </w:p>
    <w:p w:rsidR="00025D90" w:rsidRDefault="00025D90" w:rsidP="00025D90">
      <w:pPr>
        <w:autoSpaceDE w:val="0"/>
        <w:autoSpaceDN w:val="0"/>
        <w:adjustRightInd w:val="0"/>
        <w:rPr>
          <w:rFonts w:eastAsia="Calibri-Bold"/>
          <w:bCs/>
          <w:color w:val="000000"/>
          <w:szCs w:val="24"/>
        </w:rPr>
      </w:pPr>
    </w:p>
    <w:p w:rsidR="00025D90" w:rsidRPr="00E355E0" w:rsidRDefault="00025D90" w:rsidP="00025D90">
      <w:pPr>
        <w:autoSpaceDE w:val="0"/>
        <w:autoSpaceDN w:val="0"/>
        <w:adjustRightInd w:val="0"/>
        <w:rPr>
          <w:rFonts w:eastAsia="Calibri-Bold"/>
          <w:bCs/>
          <w:color w:val="000000"/>
          <w:szCs w:val="24"/>
        </w:rPr>
      </w:pPr>
    </w:p>
    <w:p w:rsidR="00025D90" w:rsidRPr="00C05C7C" w:rsidRDefault="00025D90" w:rsidP="00025D90">
      <w:pPr>
        <w:autoSpaceDE w:val="0"/>
        <w:autoSpaceDN w:val="0"/>
        <w:adjustRightInd w:val="0"/>
        <w:rPr>
          <w:rFonts w:eastAsia="Calibri-Bold"/>
          <w:b/>
          <w:bCs/>
          <w:i/>
          <w:color w:val="000000"/>
          <w:szCs w:val="24"/>
        </w:rPr>
      </w:pPr>
      <w:r w:rsidRPr="00C05C7C">
        <w:rPr>
          <w:rFonts w:eastAsia="Calibri-Bold"/>
          <w:b/>
          <w:bCs/>
          <w:i/>
          <w:color w:val="000000"/>
          <w:szCs w:val="24"/>
        </w:rPr>
        <w:t>НАПОМЕНА:</w:t>
      </w:r>
    </w:p>
    <w:p w:rsidR="00025D90" w:rsidRPr="00C05C7C" w:rsidRDefault="00025D90" w:rsidP="00025D90">
      <w:pPr>
        <w:autoSpaceDE w:val="0"/>
        <w:autoSpaceDN w:val="0"/>
        <w:adjustRightInd w:val="0"/>
        <w:rPr>
          <w:rFonts w:eastAsia="Calibri-Bold"/>
          <w:b/>
          <w:bCs/>
          <w:i/>
          <w:color w:val="000000"/>
          <w:szCs w:val="24"/>
        </w:rPr>
      </w:pPr>
      <w:r w:rsidRPr="00C05C7C">
        <w:rPr>
          <w:b/>
          <w:i/>
        </w:rPr>
        <w:t>Овом понудом прихватамо све услове из позива за подношење понуда и конкурсне документације за ову јавну набавку</w:t>
      </w:r>
    </w:p>
    <w:p w:rsidR="00025D90" w:rsidRPr="00C05C7C" w:rsidRDefault="00025D90" w:rsidP="00025D90">
      <w:pPr>
        <w:autoSpaceDE w:val="0"/>
        <w:autoSpaceDN w:val="0"/>
        <w:adjustRightInd w:val="0"/>
        <w:rPr>
          <w:rFonts w:eastAsia="Calibri-Bold"/>
          <w:bCs/>
          <w:i/>
          <w:color w:val="000000"/>
          <w:szCs w:val="24"/>
        </w:rPr>
      </w:pPr>
    </w:p>
    <w:p w:rsidR="00025D90" w:rsidRDefault="00025D90" w:rsidP="00025D90">
      <w:pPr>
        <w:autoSpaceDE w:val="0"/>
        <w:autoSpaceDN w:val="0"/>
        <w:adjustRightInd w:val="0"/>
        <w:rPr>
          <w:rFonts w:eastAsia="Calibri-Bold"/>
          <w:bCs/>
          <w:color w:val="000000"/>
          <w:szCs w:val="24"/>
        </w:rPr>
      </w:pPr>
    </w:p>
    <w:p w:rsidR="00025D90" w:rsidRDefault="00025D90" w:rsidP="00025D90">
      <w:pPr>
        <w:autoSpaceDE w:val="0"/>
        <w:autoSpaceDN w:val="0"/>
        <w:adjustRightInd w:val="0"/>
        <w:rPr>
          <w:rFonts w:eastAsia="Calibri-Bold"/>
          <w:bCs/>
          <w:color w:val="000000"/>
          <w:szCs w:val="24"/>
        </w:rPr>
      </w:pPr>
    </w:p>
    <w:p w:rsidR="00025D90" w:rsidRPr="00E355E0" w:rsidRDefault="00025D90" w:rsidP="00025D90">
      <w:pPr>
        <w:autoSpaceDE w:val="0"/>
        <w:autoSpaceDN w:val="0"/>
        <w:adjustRightInd w:val="0"/>
        <w:rPr>
          <w:rFonts w:eastAsia="Calibri-Bold"/>
          <w:bCs/>
          <w:color w:val="000000"/>
          <w:szCs w:val="24"/>
        </w:rPr>
      </w:pPr>
    </w:p>
    <w:p w:rsidR="00025D90" w:rsidRPr="000C5695" w:rsidRDefault="00025D90" w:rsidP="00025D90">
      <w:pPr>
        <w:ind w:left="720" w:firstLine="720"/>
        <w:jc w:val="both"/>
        <w:rPr>
          <w:rFonts w:eastAsia="TimesNewRomanPSMT"/>
          <w:bCs/>
          <w:szCs w:val="24"/>
        </w:rPr>
      </w:pPr>
    </w:p>
    <w:p w:rsidR="00025D90" w:rsidRPr="000C5695" w:rsidRDefault="00025D90" w:rsidP="00025D90">
      <w:pPr>
        <w:ind w:left="720" w:firstLine="720"/>
        <w:jc w:val="both"/>
        <w:rPr>
          <w:rFonts w:eastAsia="TimesNewRomanPSMT"/>
          <w:bCs/>
          <w:szCs w:val="24"/>
        </w:rPr>
      </w:pPr>
      <w:r w:rsidRPr="000C5695">
        <w:rPr>
          <w:rFonts w:eastAsia="TimesNewRomanPSMT"/>
          <w:bCs/>
          <w:szCs w:val="24"/>
        </w:rPr>
        <w:t xml:space="preserve">Датум </w:t>
      </w:r>
      <w:r w:rsidRPr="000C5695">
        <w:rPr>
          <w:rFonts w:eastAsia="TimesNewRomanPSMT"/>
          <w:bCs/>
          <w:szCs w:val="24"/>
        </w:rPr>
        <w:tab/>
      </w:r>
      <w:r w:rsidRPr="000C5695">
        <w:rPr>
          <w:rFonts w:eastAsia="TimesNewRomanPSMT"/>
          <w:bCs/>
          <w:szCs w:val="24"/>
        </w:rPr>
        <w:tab/>
      </w:r>
      <w:r w:rsidRPr="000C5695">
        <w:rPr>
          <w:rFonts w:eastAsia="TimesNewRomanPSMT"/>
          <w:bCs/>
          <w:szCs w:val="24"/>
        </w:rPr>
        <w:tab/>
      </w:r>
      <w:r w:rsidRPr="000C5695">
        <w:rPr>
          <w:rFonts w:eastAsia="TimesNewRomanPSMT"/>
          <w:bCs/>
          <w:szCs w:val="24"/>
        </w:rPr>
        <w:tab/>
      </w:r>
      <w:r w:rsidRPr="000C5695">
        <w:rPr>
          <w:rFonts w:eastAsia="TimesNewRomanPSMT"/>
          <w:bCs/>
          <w:szCs w:val="24"/>
        </w:rPr>
        <w:tab/>
        <w:t xml:space="preserve">              Понуђач</w:t>
      </w:r>
    </w:p>
    <w:p w:rsidR="00025D90" w:rsidRPr="000C5695" w:rsidRDefault="00025D90" w:rsidP="00025D90">
      <w:pPr>
        <w:ind w:left="2880" w:firstLine="720"/>
        <w:jc w:val="both"/>
        <w:rPr>
          <w:rFonts w:eastAsia="TimesNewRomanPS-BoldMT"/>
          <w:b/>
          <w:bCs/>
          <w:i/>
          <w:iCs/>
          <w:color w:val="002060"/>
          <w:szCs w:val="24"/>
        </w:rPr>
      </w:pPr>
      <w:r w:rsidRPr="000C5695">
        <w:rPr>
          <w:rFonts w:eastAsia="TimesNewRomanPSMT"/>
          <w:bCs/>
          <w:szCs w:val="24"/>
        </w:rPr>
        <w:t xml:space="preserve">   </w:t>
      </w:r>
      <w:r>
        <w:rPr>
          <w:rFonts w:eastAsia="TimesNewRomanPSMT"/>
          <w:bCs/>
          <w:szCs w:val="24"/>
        </w:rPr>
        <w:t xml:space="preserve"> </w:t>
      </w:r>
    </w:p>
    <w:p w:rsidR="00025D90" w:rsidRPr="000C5695" w:rsidRDefault="00025D90" w:rsidP="00025D90">
      <w:pPr>
        <w:jc w:val="both"/>
        <w:rPr>
          <w:rFonts w:eastAsia="TimesNewRomanPS-BoldMT"/>
          <w:b/>
          <w:bCs/>
          <w:i/>
          <w:iCs/>
          <w:color w:val="002060"/>
          <w:szCs w:val="24"/>
        </w:rPr>
      </w:pPr>
      <w:r w:rsidRPr="000C5695">
        <w:rPr>
          <w:rFonts w:eastAsia="TimesNewRomanPS-BoldMT"/>
          <w:b/>
          <w:bCs/>
          <w:i/>
          <w:iCs/>
          <w:color w:val="002060"/>
          <w:szCs w:val="24"/>
        </w:rPr>
        <w:t>_____________________________</w:t>
      </w:r>
      <w:r w:rsidRPr="000C5695">
        <w:rPr>
          <w:rFonts w:eastAsia="TimesNewRomanPS-BoldMT"/>
          <w:b/>
          <w:bCs/>
          <w:i/>
          <w:iCs/>
          <w:color w:val="002060"/>
          <w:szCs w:val="24"/>
        </w:rPr>
        <w:tab/>
      </w:r>
      <w:r w:rsidRPr="000C5695">
        <w:rPr>
          <w:rFonts w:eastAsia="TimesNewRomanPS-BoldMT"/>
          <w:b/>
          <w:bCs/>
          <w:i/>
          <w:iCs/>
          <w:color w:val="002060"/>
          <w:szCs w:val="24"/>
        </w:rPr>
        <w:tab/>
      </w:r>
      <w:r w:rsidRPr="000C5695">
        <w:rPr>
          <w:rFonts w:eastAsia="TimesNewRomanPS-BoldMT"/>
          <w:b/>
          <w:bCs/>
          <w:i/>
          <w:iCs/>
          <w:color w:val="002060"/>
          <w:szCs w:val="24"/>
        </w:rPr>
        <w:tab/>
        <w:t>________________________________</w:t>
      </w:r>
    </w:p>
    <w:p w:rsidR="00025D90" w:rsidRPr="000C5695" w:rsidRDefault="00025D90" w:rsidP="00025D90">
      <w:pPr>
        <w:jc w:val="both"/>
        <w:rPr>
          <w:rFonts w:eastAsia="TimesNewRomanPS-BoldMT"/>
          <w:b/>
          <w:bCs/>
          <w:i/>
          <w:iCs/>
          <w:color w:val="002060"/>
          <w:szCs w:val="24"/>
        </w:rPr>
      </w:pPr>
    </w:p>
    <w:p w:rsidR="00025D90" w:rsidRPr="000C5695" w:rsidRDefault="00025D90" w:rsidP="00025D90">
      <w:pPr>
        <w:jc w:val="both"/>
        <w:rPr>
          <w:rFonts w:eastAsia="TimesNewRomanPS-BoldMT"/>
          <w:b/>
          <w:bCs/>
          <w:i/>
          <w:iCs/>
          <w:color w:val="002060"/>
          <w:szCs w:val="24"/>
        </w:rPr>
      </w:pPr>
    </w:p>
    <w:p w:rsidR="00025D90" w:rsidRPr="000C5695" w:rsidRDefault="00025D90" w:rsidP="00025D90">
      <w:pPr>
        <w:jc w:val="both"/>
        <w:rPr>
          <w:rFonts w:eastAsia="TimesNewRomanPS-BoldMT"/>
          <w:b/>
          <w:bCs/>
          <w:i/>
          <w:iCs/>
          <w:color w:val="002060"/>
          <w:szCs w:val="24"/>
        </w:rPr>
      </w:pPr>
    </w:p>
    <w:p w:rsidR="00025D90" w:rsidRPr="000C5695" w:rsidRDefault="00025D90" w:rsidP="00025D90">
      <w:pPr>
        <w:jc w:val="both"/>
        <w:rPr>
          <w:i/>
          <w:iCs/>
          <w:szCs w:val="24"/>
        </w:rPr>
      </w:pPr>
      <w:r w:rsidRPr="000C5695">
        <w:rPr>
          <w:b/>
          <w:bCs/>
          <w:i/>
          <w:iCs/>
          <w:szCs w:val="24"/>
          <w:u w:val="single"/>
        </w:rPr>
        <w:t>Напомене:</w:t>
      </w:r>
      <w:r w:rsidRPr="000C5695">
        <w:rPr>
          <w:b/>
          <w:bCs/>
          <w:i/>
          <w:iCs/>
          <w:szCs w:val="24"/>
        </w:rPr>
        <w:t xml:space="preserve"> </w:t>
      </w:r>
    </w:p>
    <w:p w:rsidR="00025D90" w:rsidRDefault="00025D90" w:rsidP="00025D90">
      <w:pPr>
        <w:jc w:val="both"/>
        <w:rPr>
          <w:i/>
          <w:iCs/>
          <w:szCs w:val="24"/>
        </w:rPr>
      </w:pPr>
      <w:r w:rsidRPr="000C5695">
        <w:rPr>
          <w:i/>
          <w:iCs/>
          <w:szCs w:val="24"/>
        </w:rPr>
        <w:t>Образац</w:t>
      </w:r>
      <w:r>
        <w:rPr>
          <w:i/>
          <w:iCs/>
          <w:szCs w:val="24"/>
        </w:rPr>
        <w:t xml:space="preserve"> понуде понуђач мора да попуни </w:t>
      </w:r>
      <w:r w:rsidRPr="000C5695">
        <w:rPr>
          <w:i/>
          <w:iCs/>
          <w:szCs w:val="24"/>
        </w:rPr>
        <w:t xml:space="preserve">и потпише, чиме </w:t>
      </w:r>
      <w:r w:rsidRPr="00E355E0">
        <w:rPr>
          <w:i/>
          <w:iCs/>
          <w:szCs w:val="24"/>
          <w:lang w:val="sr-Cyrl-CS"/>
        </w:rPr>
        <w:t>п</w:t>
      </w:r>
      <w:r w:rsidRPr="000C5695">
        <w:rPr>
          <w:i/>
          <w:iCs/>
          <w:szCs w:val="24"/>
        </w:rPr>
        <w:t xml:space="preserve">отврђује да су тачни подаци који су у обрасцу понуде наведени. Уколико понуђачи подносе заједничку понуду, </w:t>
      </w:r>
      <w:r>
        <w:rPr>
          <w:i/>
          <w:iCs/>
          <w:szCs w:val="24"/>
        </w:rPr>
        <w:t xml:space="preserve">понуду потписује члан групе понуђача који је Споразумом овлашћен да поднесе понуду, а понуду могу да потпишу и </w:t>
      </w:r>
      <w:r w:rsidRPr="000C5695">
        <w:rPr>
          <w:i/>
          <w:iCs/>
          <w:szCs w:val="24"/>
        </w:rPr>
        <w:t xml:space="preserve">сви понуђачи из групе понуђача </w:t>
      </w:r>
    </w:p>
    <w:p w:rsidR="00025D90" w:rsidRPr="000C5695" w:rsidRDefault="00025D90" w:rsidP="00025D90">
      <w:pPr>
        <w:jc w:val="both"/>
        <w:rPr>
          <w:b/>
          <w:i/>
          <w:iCs/>
          <w:szCs w:val="24"/>
        </w:rPr>
      </w:pPr>
      <w:r w:rsidRPr="000C5695">
        <w:rPr>
          <w:i/>
          <w:iCs/>
          <w:szCs w:val="24"/>
        </w:rPr>
        <w:t>Уколико је предмет јавне набавке обликован у више партија, понуђачи ће попуњавати образац понуде за сваку партију посебно.</w:t>
      </w:r>
    </w:p>
    <w:p w:rsidR="00025D90" w:rsidRDefault="00025D90" w:rsidP="00025D90">
      <w:pPr>
        <w:rPr>
          <w:rFonts w:eastAsia="Calibri-Bold"/>
          <w:bCs/>
          <w:color w:val="000000"/>
          <w:szCs w:val="24"/>
        </w:rPr>
      </w:pPr>
    </w:p>
    <w:p w:rsidR="00AF6E06" w:rsidRDefault="00AF6E06" w:rsidP="00025D90">
      <w:pPr>
        <w:rPr>
          <w:rFonts w:eastAsia="Calibri-Bold"/>
          <w:bCs/>
          <w:color w:val="000000"/>
          <w:szCs w:val="24"/>
        </w:rPr>
      </w:pPr>
    </w:p>
    <w:p w:rsidR="00AF6E06" w:rsidRDefault="00AF6E06" w:rsidP="00025D90">
      <w:pPr>
        <w:rPr>
          <w:rFonts w:eastAsia="Calibri-Bold"/>
          <w:bCs/>
          <w:color w:val="000000"/>
          <w:szCs w:val="24"/>
        </w:rPr>
      </w:pPr>
    </w:p>
    <w:p w:rsidR="00AF6E06" w:rsidRDefault="00AF6E06" w:rsidP="00025D90">
      <w:pPr>
        <w:rPr>
          <w:rFonts w:eastAsia="Calibri-Bold"/>
          <w:bCs/>
          <w:color w:val="000000"/>
          <w:szCs w:val="24"/>
        </w:rPr>
      </w:pPr>
    </w:p>
    <w:p w:rsidR="00AF6E06" w:rsidRDefault="00AF6E06" w:rsidP="00025D90">
      <w:pPr>
        <w:rPr>
          <w:rFonts w:eastAsia="Calibri-Bold"/>
          <w:bCs/>
          <w:color w:val="000000"/>
          <w:szCs w:val="24"/>
        </w:rPr>
      </w:pPr>
    </w:p>
    <w:p w:rsidR="00025D90" w:rsidRPr="0055711E" w:rsidRDefault="00025D90" w:rsidP="00025D90">
      <w:pPr>
        <w:pStyle w:val="Heading2"/>
      </w:pPr>
      <w:r>
        <w:lastRenderedPageBreak/>
        <w:t>VI</w:t>
      </w:r>
      <w:r w:rsidRPr="007F3629">
        <w:t>.</w:t>
      </w:r>
      <w:r w:rsidRPr="007F3629">
        <w:rPr>
          <w:lang w:val="ru-RU"/>
        </w:rPr>
        <w:t xml:space="preserve"> </w:t>
      </w:r>
      <w:r w:rsidRPr="007F3629">
        <w:t xml:space="preserve"> ОБРАЗАЦ ИЗЈАВЕ О НЕЗАВИСНОЈ ПОНУДИ</w:t>
      </w:r>
    </w:p>
    <w:p w:rsidR="00025D90" w:rsidRDefault="00025D90" w:rsidP="00025D90">
      <w:pPr>
        <w:pStyle w:val="BodyText3"/>
        <w:spacing w:after="0"/>
        <w:jc w:val="both"/>
        <w:rPr>
          <w:rFonts w:ascii="Arial" w:hAnsi="Arial" w:cs="Arial"/>
          <w:sz w:val="24"/>
          <w:szCs w:val="24"/>
        </w:rPr>
      </w:pPr>
    </w:p>
    <w:p w:rsidR="00025D90" w:rsidRDefault="00025D90" w:rsidP="00025D90">
      <w:pPr>
        <w:pStyle w:val="BodyText3"/>
        <w:spacing w:after="0"/>
        <w:jc w:val="both"/>
        <w:rPr>
          <w:rFonts w:ascii="Arial" w:hAnsi="Arial" w:cs="Arial"/>
          <w:sz w:val="24"/>
          <w:szCs w:val="24"/>
        </w:rPr>
      </w:pPr>
    </w:p>
    <w:p w:rsidR="00025D90" w:rsidRPr="006B326B" w:rsidRDefault="00025D90" w:rsidP="00025D90">
      <w:pPr>
        <w:pStyle w:val="BodyText3"/>
        <w:spacing w:after="0"/>
        <w:ind w:firstLine="708"/>
        <w:jc w:val="both"/>
        <w:rPr>
          <w:sz w:val="24"/>
          <w:szCs w:val="24"/>
        </w:rPr>
      </w:pPr>
      <w:proofErr w:type="gramStart"/>
      <w:r>
        <w:rPr>
          <w:sz w:val="24"/>
          <w:szCs w:val="24"/>
        </w:rPr>
        <w:t xml:space="preserve">На основу члана </w:t>
      </w:r>
      <w:r w:rsidRPr="006B326B">
        <w:rPr>
          <w:sz w:val="24"/>
          <w:szCs w:val="24"/>
        </w:rPr>
        <w:t>26.</w:t>
      </w:r>
      <w:proofErr w:type="gramEnd"/>
      <w:r w:rsidRPr="006B326B">
        <w:rPr>
          <w:sz w:val="24"/>
          <w:szCs w:val="24"/>
        </w:rPr>
        <w:t xml:space="preserve"> </w:t>
      </w:r>
      <w:proofErr w:type="gramStart"/>
      <w:r>
        <w:rPr>
          <w:sz w:val="24"/>
          <w:szCs w:val="24"/>
        </w:rPr>
        <w:t>став</w:t>
      </w:r>
      <w:proofErr w:type="gramEnd"/>
      <w:r>
        <w:rPr>
          <w:sz w:val="24"/>
          <w:szCs w:val="24"/>
        </w:rPr>
        <w:t xml:space="preserve"> 2. </w:t>
      </w:r>
      <w:r w:rsidRPr="006B326B">
        <w:rPr>
          <w:sz w:val="24"/>
          <w:szCs w:val="24"/>
        </w:rPr>
        <w:t>Закона, ________</w:t>
      </w:r>
      <w:r>
        <w:rPr>
          <w:sz w:val="24"/>
          <w:szCs w:val="24"/>
        </w:rPr>
        <w:t>____________________________________</w:t>
      </w:r>
      <w:r w:rsidRPr="006B326B">
        <w:rPr>
          <w:sz w:val="24"/>
          <w:szCs w:val="24"/>
        </w:rPr>
        <w:t xml:space="preserve">, </w:t>
      </w:r>
    </w:p>
    <w:p w:rsidR="00025D90" w:rsidRPr="000015DE" w:rsidRDefault="00025D90" w:rsidP="00025D90">
      <w:pPr>
        <w:pStyle w:val="BodyText3"/>
        <w:spacing w:after="0"/>
        <w:ind w:left="4956" w:firstLine="708"/>
        <w:jc w:val="both"/>
        <w:rPr>
          <w:sz w:val="18"/>
          <w:szCs w:val="18"/>
        </w:rPr>
      </w:pPr>
      <w:r>
        <w:rPr>
          <w:sz w:val="18"/>
          <w:szCs w:val="18"/>
        </w:rPr>
        <w:tab/>
      </w:r>
      <w:r w:rsidRPr="000015DE">
        <w:rPr>
          <w:sz w:val="18"/>
          <w:szCs w:val="18"/>
        </w:rPr>
        <w:t>(</w:t>
      </w:r>
      <w:proofErr w:type="gramStart"/>
      <w:r>
        <w:rPr>
          <w:sz w:val="18"/>
          <w:szCs w:val="18"/>
        </w:rPr>
        <w:t>н</w:t>
      </w:r>
      <w:r w:rsidRPr="000015DE">
        <w:rPr>
          <w:sz w:val="18"/>
          <w:szCs w:val="18"/>
        </w:rPr>
        <w:t>азив</w:t>
      </w:r>
      <w:proofErr w:type="gramEnd"/>
      <w:r w:rsidRPr="000015DE">
        <w:rPr>
          <w:sz w:val="18"/>
          <w:szCs w:val="18"/>
        </w:rPr>
        <w:t xml:space="preserve"> понуђача)</w:t>
      </w:r>
    </w:p>
    <w:p w:rsidR="00025D90" w:rsidRPr="006B326B" w:rsidRDefault="00025D90" w:rsidP="00025D90">
      <w:pPr>
        <w:pStyle w:val="BodyText3"/>
        <w:spacing w:after="0"/>
        <w:jc w:val="both"/>
        <w:rPr>
          <w:w w:val="200"/>
          <w:sz w:val="24"/>
          <w:szCs w:val="24"/>
        </w:rPr>
      </w:pPr>
      <w:proofErr w:type="gramStart"/>
      <w:r>
        <w:rPr>
          <w:sz w:val="24"/>
          <w:szCs w:val="24"/>
        </w:rPr>
        <w:t>д</w:t>
      </w:r>
      <w:r w:rsidRPr="006B326B">
        <w:rPr>
          <w:sz w:val="24"/>
          <w:szCs w:val="24"/>
        </w:rPr>
        <w:t>аје</w:t>
      </w:r>
      <w:r>
        <w:rPr>
          <w:sz w:val="24"/>
          <w:szCs w:val="24"/>
        </w:rPr>
        <w:t>м</w:t>
      </w:r>
      <w:proofErr w:type="gramEnd"/>
      <w:r>
        <w:rPr>
          <w:sz w:val="24"/>
          <w:szCs w:val="24"/>
        </w:rPr>
        <w:t xml:space="preserve"> следећу </w:t>
      </w:r>
    </w:p>
    <w:p w:rsidR="00025D90" w:rsidRPr="006B326B" w:rsidRDefault="00025D90" w:rsidP="00025D90">
      <w:pPr>
        <w:pStyle w:val="BodyText3"/>
        <w:spacing w:before="360" w:after="360"/>
        <w:ind w:firstLine="227"/>
        <w:jc w:val="both"/>
        <w:rPr>
          <w:w w:val="200"/>
          <w:sz w:val="24"/>
          <w:szCs w:val="24"/>
        </w:rPr>
      </w:pPr>
    </w:p>
    <w:p w:rsidR="00025D90" w:rsidRPr="0043177D" w:rsidRDefault="00025D90" w:rsidP="00025D90">
      <w:pPr>
        <w:pStyle w:val="BodyText3"/>
        <w:spacing w:after="0"/>
        <w:ind w:firstLine="227"/>
        <w:jc w:val="center"/>
        <w:rPr>
          <w:b/>
          <w:bCs/>
          <w:sz w:val="24"/>
          <w:szCs w:val="24"/>
          <w:lang w:val="sr-Cyrl-CS"/>
        </w:rPr>
      </w:pPr>
      <w:r w:rsidRPr="0043177D">
        <w:rPr>
          <w:b/>
          <w:bCs/>
          <w:sz w:val="24"/>
          <w:szCs w:val="24"/>
          <w:lang w:val="sr-Cyrl-CS"/>
        </w:rPr>
        <w:t xml:space="preserve">ИЗЈАВУ </w:t>
      </w:r>
    </w:p>
    <w:p w:rsidR="00025D90" w:rsidRPr="0043177D" w:rsidRDefault="00025D90" w:rsidP="00025D90">
      <w:pPr>
        <w:pStyle w:val="BodyText3"/>
        <w:spacing w:after="0"/>
        <w:ind w:firstLine="227"/>
        <w:jc w:val="center"/>
        <w:rPr>
          <w:bCs/>
          <w:sz w:val="24"/>
          <w:szCs w:val="24"/>
        </w:rPr>
      </w:pPr>
      <w:r w:rsidRPr="0043177D">
        <w:rPr>
          <w:b/>
          <w:bCs/>
          <w:sz w:val="24"/>
          <w:szCs w:val="24"/>
          <w:lang w:val="sr-Cyrl-CS"/>
        </w:rPr>
        <w:t>О НЕЗАВИСНОЈ</w:t>
      </w:r>
      <w:r w:rsidRPr="0043177D">
        <w:rPr>
          <w:b/>
          <w:bCs/>
          <w:sz w:val="24"/>
          <w:szCs w:val="24"/>
        </w:rPr>
        <w:t xml:space="preserve"> ПОНУДИ</w:t>
      </w:r>
    </w:p>
    <w:p w:rsidR="00025D90" w:rsidRPr="0043177D" w:rsidRDefault="00025D90" w:rsidP="00025D90">
      <w:pPr>
        <w:pStyle w:val="BodyText3"/>
        <w:spacing w:after="0"/>
        <w:jc w:val="both"/>
        <w:rPr>
          <w:bCs/>
          <w:sz w:val="24"/>
          <w:szCs w:val="24"/>
        </w:rPr>
      </w:pPr>
    </w:p>
    <w:p w:rsidR="00025D90" w:rsidRPr="0043177D" w:rsidRDefault="00025D90" w:rsidP="00025D90">
      <w:pPr>
        <w:pStyle w:val="BodyText3"/>
        <w:spacing w:after="0"/>
        <w:jc w:val="both"/>
        <w:rPr>
          <w:bCs/>
          <w:sz w:val="24"/>
          <w:szCs w:val="24"/>
        </w:rPr>
      </w:pPr>
    </w:p>
    <w:p w:rsidR="00025D90" w:rsidRPr="000C5695" w:rsidRDefault="00025D90" w:rsidP="00025D90">
      <w:pPr>
        <w:jc w:val="both"/>
        <w:rPr>
          <w:szCs w:val="24"/>
        </w:rPr>
      </w:pPr>
      <w:r w:rsidRPr="000C5695">
        <w:rPr>
          <w:szCs w:val="24"/>
        </w:rPr>
        <w:tab/>
      </w:r>
      <w:r w:rsidRPr="000C5695">
        <w:rPr>
          <w:szCs w:val="24"/>
        </w:rPr>
        <w:tab/>
      </w:r>
      <w:r w:rsidRPr="000C5695">
        <w:rPr>
          <w:szCs w:val="24"/>
        </w:rPr>
        <w:tab/>
      </w:r>
      <w:r w:rsidRPr="000C5695">
        <w:rPr>
          <w:bCs/>
          <w:szCs w:val="24"/>
        </w:rPr>
        <w:t xml:space="preserve"> </w:t>
      </w:r>
    </w:p>
    <w:p w:rsidR="00025D90" w:rsidRDefault="00025D90" w:rsidP="00025D90">
      <w:pPr>
        <w:ind w:left="227" w:firstLine="708"/>
        <w:jc w:val="both"/>
        <w:rPr>
          <w:bCs/>
          <w:szCs w:val="24"/>
        </w:rPr>
      </w:pPr>
      <w:proofErr w:type="gramStart"/>
      <w:r>
        <w:rPr>
          <w:szCs w:val="24"/>
        </w:rPr>
        <w:t>Изјављујем, п</w:t>
      </w:r>
      <w:r w:rsidRPr="000C5695">
        <w:rPr>
          <w:szCs w:val="24"/>
        </w:rPr>
        <w:t>од пуном материјалном и кривичном одговорношћу</w:t>
      </w:r>
      <w:r>
        <w:rPr>
          <w:szCs w:val="24"/>
        </w:rPr>
        <w:t xml:space="preserve">, </w:t>
      </w:r>
      <w:r w:rsidRPr="000C5695">
        <w:rPr>
          <w:bCs/>
          <w:szCs w:val="24"/>
        </w:rPr>
        <w:t xml:space="preserve">да сам понуду у </w:t>
      </w:r>
      <w:r w:rsidRPr="0043177D">
        <w:rPr>
          <w:bCs/>
          <w:szCs w:val="24"/>
          <w:lang w:val="sr-Cyrl-CS"/>
        </w:rPr>
        <w:t>поступку</w:t>
      </w:r>
      <w:r w:rsidRPr="000C5695">
        <w:rPr>
          <w:bCs/>
          <w:szCs w:val="24"/>
        </w:rPr>
        <w:t xml:space="preserve"> јавне набавке</w:t>
      </w:r>
      <w:r>
        <w:rPr>
          <w:bCs/>
          <w:szCs w:val="24"/>
          <w:lang w:val="sr-Cyrl-CS"/>
        </w:rPr>
        <w:t xml:space="preserve"> </w:t>
      </w:r>
      <w:r w:rsidR="00114B43">
        <w:rPr>
          <w:b/>
          <w:bCs/>
          <w:szCs w:val="24"/>
          <w:lang w:val="ru-RU"/>
        </w:rPr>
        <w:t>–</w:t>
      </w:r>
      <w:r>
        <w:rPr>
          <w:b/>
          <w:bCs/>
          <w:szCs w:val="24"/>
          <w:lang w:val="ru-RU"/>
        </w:rPr>
        <w:t xml:space="preserve"> </w:t>
      </w:r>
      <w:r w:rsidR="00F62472" w:rsidRPr="00F62472">
        <w:rPr>
          <w:b/>
          <w:szCs w:val="24"/>
        </w:rPr>
        <w:t>Извођење грађевинско-занатских радова на реконструкцији и доградњи дома културе у Међуречу</w:t>
      </w:r>
      <w:r w:rsidR="00F62472">
        <w:rPr>
          <w:lang w:val="sr-Cyrl-CS"/>
        </w:rPr>
        <w:t xml:space="preserve"> </w:t>
      </w:r>
      <w:r>
        <w:rPr>
          <w:lang w:val="sr-Cyrl-CS"/>
        </w:rPr>
        <w:t xml:space="preserve">- </w:t>
      </w:r>
      <w:r w:rsidRPr="00C566E6">
        <w:rPr>
          <w:b/>
          <w:lang w:val="sr-Cyrl-CS"/>
        </w:rPr>
        <w:t>ЈН бр.</w:t>
      </w:r>
      <w:proofErr w:type="gramEnd"/>
      <w:r w:rsidR="00AF6E06">
        <w:rPr>
          <w:b/>
          <w:lang w:val="sr-Cyrl-CS"/>
        </w:rPr>
        <w:t xml:space="preserve"> </w:t>
      </w:r>
      <w:proofErr w:type="gramStart"/>
      <w:r w:rsidR="00AF6E06">
        <w:rPr>
          <w:b/>
        </w:rPr>
        <w:t>26</w:t>
      </w:r>
      <w:r w:rsidRPr="00C566E6">
        <w:rPr>
          <w:b/>
          <w:lang w:val="sr-Cyrl-CS"/>
        </w:rPr>
        <w:t>/</w:t>
      </w:r>
      <w:r w:rsidR="00F62472">
        <w:rPr>
          <w:b/>
          <w:lang w:val="sr-Cyrl-CS"/>
        </w:rPr>
        <w:t>20</w:t>
      </w:r>
      <w:r w:rsidRPr="000C5695">
        <w:rPr>
          <w:szCs w:val="24"/>
        </w:rPr>
        <w:t xml:space="preserve">, </w:t>
      </w:r>
      <w:r w:rsidRPr="000C5695">
        <w:rPr>
          <w:bCs/>
          <w:szCs w:val="24"/>
        </w:rPr>
        <w:t>поднео независно, без договора са другим понуђачима или заинтересованим лицима.</w:t>
      </w:r>
      <w:proofErr w:type="gramEnd"/>
    </w:p>
    <w:p w:rsidR="00025D90" w:rsidRDefault="00025D90" w:rsidP="00025D90">
      <w:pPr>
        <w:ind w:left="227" w:firstLine="708"/>
        <w:jc w:val="both"/>
        <w:rPr>
          <w:bCs/>
          <w:szCs w:val="24"/>
        </w:rPr>
      </w:pPr>
    </w:p>
    <w:p w:rsidR="00025D90" w:rsidRPr="006B326B" w:rsidRDefault="00025D90" w:rsidP="00025D90">
      <w:pPr>
        <w:ind w:left="227" w:firstLine="708"/>
        <w:jc w:val="both"/>
        <w:rPr>
          <w:bCs/>
          <w:szCs w:val="24"/>
        </w:rPr>
      </w:pPr>
    </w:p>
    <w:p w:rsidR="00025D90" w:rsidRPr="0043177D" w:rsidRDefault="00025D90" w:rsidP="00025D90">
      <w:pPr>
        <w:jc w:val="both"/>
        <w:rPr>
          <w:bCs/>
          <w:szCs w:val="24"/>
        </w:rPr>
      </w:pPr>
    </w:p>
    <w:p w:rsidR="00025D90" w:rsidRPr="0043177D" w:rsidRDefault="00025D90" w:rsidP="00025D90">
      <w:pPr>
        <w:jc w:val="both"/>
        <w:rPr>
          <w:bCs/>
          <w:szCs w:val="24"/>
        </w:rPr>
      </w:pPr>
    </w:p>
    <w:tbl>
      <w:tblPr>
        <w:tblW w:w="0" w:type="auto"/>
        <w:tblLayout w:type="fixed"/>
        <w:tblLook w:val="0000"/>
      </w:tblPr>
      <w:tblGrid>
        <w:gridCol w:w="3080"/>
        <w:gridCol w:w="3065"/>
        <w:gridCol w:w="3097"/>
      </w:tblGrid>
      <w:tr w:rsidR="00025D90" w:rsidRPr="0043177D">
        <w:tc>
          <w:tcPr>
            <w:tcW w:w="3080" w:type="dxa"/>
            <w:shd w:val="clear" w:color="auto" w:fill="auto"/>
            <w:vAlign w:val="center"/>
          </w:tcPr>
          <w:p w:rsidR="00025D90" w:rsidRPr="0057187A" w:rsidRDefault="00025D90" w:rsidP="00B5083C">
            <w:pPr>
              <w:pStyle w:val="BodyText2"/>
              <w:spacing w:line="100" w:lineRule="atLeast"/>
              <w:jc w:val="center"/>
            </w:pPr>
            <w:r w:rsidRPr="0057187A">
              <w:t>Датум:</w:t>
            </w:r>
          </w:p>
        </w:tc>
        <w:tc>
          <w:tcPr>
            <w:tcW w:w="3065" w:type="dxa"/>
            <w:shd w:val="clear" w:color="auto" w:fill="auto"/>
            <w:vAlign w:val="center"/>
          </w:tcPr>
          <w:p w:rsidR="00025D90" w:rsidRPr="0057187A" w:rsidRDefault="00025D90" w:rsidP="00B5083C">
            <w:pPr>
              <w:pStyle w:val="BodyText2"/>
              <w:spacing w:line="100" w:lineRule="atLeast"/>
              <w:jc w:val="center"/>
            </w:pPr>
          </w:p>
        </w:tc>
        <w:tc>
          <w:tcPr>
            <w:tcW w:w="3097" w:type="dxa"/>
            <w:shd w:val="clear" w:color="auto" w:fill="auto"/>
            <w:vAlign w:val="center"/>
          </w:tcPr>
          <w:p w:rsidR="00025D90" w:rsidRPr="0057187A" w:rsidRDefault="00025D90" w:rsidP="00B5083C">
            <w:pPr>
              <w:pStyle w:val="BodyText2"/>
              <w:spacing w:line="100" w:lineRule="atLeast"/>
              <w:jc w:val="center"/>
            </w:pPr>
            <w:r w:rsidRPr="0057187A">
              <w:t>Потпис понуђача</w:t>
            </w:r>
          </w:p>
        </w:tc>
      </w:tr>
      <w:tr w:rsidR="00025D90" w:rsidRPr="0043177D">
        <w:tc>
          <w:tcPr>
            <w:tcW w:w="3080" w:type="dxa"/>
            <w:tcBorders>
              <w:bottom w:val="single" w:sz="4" w:space="0" w:color="000000"/>
            </w:tcBorders>
            <w:shd w:val="clear" w:color="auto" w:fill="auto"/>
          </w:tcPr>
          <w:p w:rsidR="00025D90" w:rsidRPr="0057187A" w:rsidRDefault="00025D90" w:rsidP="00B5083C">
            <w:pPr>
              <w:pStyle w:val="BodyText2"/>
              <w:snapToGrid w:val="0"/>
              <w:spacing w:line="100" w:lineRule="atLeast"/>
              <w:jc w:val="both"/>
            </w:pPr>
          </w:p>
        </w:tc>
        <w:tc>
          <w:tcPr>
            <w:tcW w:w="3065" w:type="dxa"/>
            <w:shd w:val="clear" w:color="auto" w:fill="auto"/>
          </w:tcPr>
          <w:p w:rsidR="00025D90" w:rsidRPr="0057187A" w:rsidRDefault="00025D90" w:rsidP="00B5083C">
            <w:pPr>
              <w:pStyle w:val="BodyText2"/>
              <w:snapToGrid w:val="0"/>
              <w:spacing w:line="100" w:lineRule="atLeast"/>
              <w:jc w:val="both"/>
            </w:pPr>
          </w:p>
        </w:tc>
        <w:tc>
          <w:tcPr>
            <w:tcW w:w="3097" w:type="dxa"/>
            <w:tcBorders>
              <w:bottom w:val="single" w:sz="4" w:space="0" w:color="000000"/>
            </w:tcBorders>
            <w:shd w:val="clear" w:color="auto" w:fill="auto"/>
          </w:tcPr>
          <w:p w:rsidR="00025D90" w:rsidRPr="0057187A" w:rsidRDefault="00025D90" w:rsidP="00B5083C">
            <w:pPr>
              <w:pStyle w:val="BodyText2"/>
              <w:snapToGrid w:val="0"/>
              <w:spacing w:line="100" w:lineRule="atLeast"/>
              <w:jc w:val="both"/>
            </w:pPr>
          </w:p>
        </w:tc>
      </w:tr>
    </w:tbl>
    <w:p w:rsidR="00025D90" w:rsidRPr="0043177D" w:rsidRDefault="00025D90" w:rsidP="00025D90">
      <w:pPr>
        <w:pStyle w:val="BodyText3"/>
        <w:spacing w:after="0"/>
        <w:ind w:firstLine="227"/>
        <w:jc w:val="both"/>
        <w:rPr>
          <w:sz w:val="24"/>
          <w:szCs w:val="24"/>
        </w:rPr>
      </w:pPr>
    </w:p>
    <w:p w:rsidR="00025D90" w:rsidRDefault="00025D90" w:rsidP="00025D90">
      <w:pPr>
        <w:tabs>
          <w:tab w:val="left" w:pos="6028"/>
        </w:tabs>
        <w:autoSpaceDE w:val="0"/>
        <w:rPr>
          <w:szCs w:val="24"/>
        </w:rPr>
      </w:pPr>
    </w:p>
    <w:p w:rsidR="00025D90" w:rsidRDefault="00025D90" w:rsidP="00025D90">
      <w:pPr>
        <w:tabs>
          <w:tab w:val="left" w:pos="6028"/>
        </w:tabs>
        <w:autoSpaceDE w:val="0"/>
        <w:rPr>
          <w:szCs w:val="24"/>
        </w:rPr>
      </w:pPr>
    </w:p>
    <w:p w:rsidR="00025D90" w:rsidRDefault="00025D90" w:rsidP="00025D90">
      <w:pPr>
        <w:tabs>
          <w:tab w:val="left" w:pos="6028"/>
        </w:tabs>
        <w:autoSpaceDE w:val="0"/>
        <w:rPr>
          <w:szCs w:val="24"/>
        </w:rPr>
      </w:pPr>
    </w:p>
    <w:p w:rsidR="00025D90" w:rsidRPr="0043177D" w:rsidRDefault="00025D90" w:rsidP="00025D90">
      <w:pPr>
        <w:tabs>
          <w:tab w:val="left" w:pos="6028"/>
        </w:tabs>
        <w:autoSpaceDE w:val="0"/>
        <w:rPr>
          <w:szCs w:val="24"/>
        </w:rPr>
      </w:pPr>
    </w:p>
    <w:p w:rsidR="00025D90" w:rsidRDefault="00025D90" w:rsidP="00025D90">
      <w:pPr>
        <w:tabs>
          <w:tab w:val="left" w:pos="6028"/>
        </w:tabs>
        <w:autoSpaceDE w:val="0"/>
        <w:jc w:val="both"/>
        <w:rPr>
          <w:i/>
          <w:szCs w:val="24"/>
        </w:rPr>
      </w:pPr>
      <w:r w:rsidRPr="000C5695">
        <w:rPr>
          <w:b/>
          <w:bCs/>
          <w:i/>
          <w:iCs/>
          <w:szCs w:val="24"/>
        </w:rPr>
        <w:t xml:space="preserve">Напомена: </w:t>
      </w:r>
      <w:r w:rsidRPr="0043177D">
        <w:rPr>
          <w:bCs/>
          <w:i/>
          <w:iCs/>
          <w:szCs w:val="24"/>
        </w:rPr>
        <w:t>у</w:t>
      </w:r>
      <w:r w:rsidRPr="000C5695">
        <w:rPr>
          <w:bCs/>
          <w:i/>
          <w:iCs/>
          <w:szCs w:val="24"/>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43177D">
        <w:rPr>
          <w:bCs/>
          <w:i/>
          <w:iCs/>
          <w:szCs w:val="24"/>
        </w:rPr>
        <w:t xml:space="preserve"> </w:t>
      </w:r>
      <w:r w:rsidRPr="000C5695">
        <w:rPr>
          <w:bCs/>
          <w:i/>
          <w:iCs/>
          <w:szCs w:val="24"/>
        </w:rPr>
        <w:t xml:space="preserve">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0C5695">
        <w:rPr>
          <w:bCs/>
          <w:i/>
          <w:iCs/>
          <w:szCs w:val="24"/>
        </w:rPr>
        <w:t>Мера забране учешћа у поступку јавне набавке може трајати до две године.</w:t>
      </w:r>
      <w:proofErr w:type="gramEnd"/>
      <w:r w:rsidRPr="0043177D">
        <w:rPr>
          <w:bCs/>
          <w:i/>
          <w:iCs/>
          <w:szCs w:val="24"/>
        </w:rPr>
        <w:t xml:space="preserve"> </w:t>
      </w:r>
    </w:p>
    <w:p w:rsidR="00025D90" w:rsidRPr="000C5695" w:rsidRDefault="00025D90" w:rsidP="00025D90">
      <w:pPr>
        <w:tabs>
          <w:tab w:val="left" w:pos="6028"/>
        </w:tabs>
        <w:autoSpaceDE w:val="0"/>
        <w:jc w:val="both"/>
        <w:rPr>
          <w:i/>
          <w:szCs w:val="24"/>
        </w:rPr>
      </w:pPr>
      <w:r w:rsidRPr="000C5695">
        <w:rPr>
          <w:b/>
          <w:bCs/>
          <w:i/>
          <w:iCs/>
          <w:szCs w:val="24"/>
          <w:u w:val="single"/>
        </w:rPr>
        <w:t>Уколико понуду подноси група понуђача</w:t>
      </w:r>
      <w:r w:rsidRPr="0043177D">
        <w:rPr>
          <w:b/>
          <w:bCs/>
          <w:i/>
          <w:iCs/>
          <w:szCs w:val="24"/>
          <w:u w:val="single"/>
        </w:rPr>
        <w:t>,</w:t>
      </w:r>
      <w:r w:rsidRPr="0043177D">
        <w:rPr>
          <w:bCs/>
          <w:i/>
          <w:iCs/>
          <w:szCs w:val="24"/>
        </w:rPr>
        <w:t xml:space="preserve"> Изјава мора бити потписана од стране овлашћеног лица </w:t>
      </w:r>
      <w:r w:rsidRPr="000C5695">
        <w:rPr>
          <w:bCs/>
          <w:i/>
          <w:iCs/>
          <w:szCs w:val="24"/>
        </w:rPr>
        <w:t>свак</w:t>
      </w:r>
      <w:r w:rsidRPr="0043177D">
        <w:rPr>
          <w:bCs/>
          <w:i/>
          <w:iCs/>
          <w:szCs w:val="24"/>
        </w:rPr>
        <w:t xml:space="preserve">ог </w:t>
      </w:r>
      <w:r w:rsidRPr="000C5695">
        <w:rPr>
          <w:bCs/>
          <w:i/>
          <w:iCs/>
          <w:szCs w:val="24"/>
        </w:rPr>
        <w:t>понуђач</w:t>
      </w:r>
      <w:r w:rsidRPr="0043177D">
        <w:rPr>
          <w:bCs/>
          <w:i/>
          <w:iCs/>
          <w:szCs w:val="24"/>
        </w:rPr>
        <w:t>а</w:t>
      </w:r>
      <w:r w:rsidRPr="000C5695">
        <w:rPr>
          <w:bCs/>
          <w:i/>
          <w:iCs/>
          <w:szCs w:val="24"/>
        </w:rPr>
        <w:t xml:space="preserve"> из групе понуђача</w:t>
      </w:r>
      <w:r w:rsidRPr="0043177D">
        <w:rPr>
          <w:bCs/>
          <w:i/>
          <w:iCs/>
          <w:szCs w:val="24"/>
        </w:rPr>
        <w:t>.</w:t>
      </w:r>
    </w:p>
    <w:p w:rsidR="00025D90" w:rsidRDefault="00025D90" w:rsidP="00025D90">
      <w:pPr>
        <w:rPr>
          <w:color w:val="000000"/>
          <w:kern w:val="1"/>
          <w:szCs w:val="24"/>
          <w:lang w:val="sr-Cyrl-CS" w:eastAsia="ar-SA"/>
        </w:rPr>
      </w:pPr>
    </w:p>
    <w:p w:rsidR="00025D90" w:rsidRDefault="00025D90" w:rsidP="00025D90">
      <w:pPr>
        <w:rPr>
          <w:color w:val="000000"/>
          <w:kern w:val="1"/>
          <w:szCs w:val="24"/>
          <w:lang w:val="sr-Cyrl-CS" w:eastAsia="ar-SA"/>
        </w:rPr>
      </w:pPr>
    </w:p>
    <w:p w:rsidR="00025D90" w:rsidRDefault="00025D90" w:rsidP="00025D90">
      <w:pPr>
        <w:rPr>
          <w:color w:val="000000"/>
          <w:kern w:val="1"/>
          <w:szCs w:val="24"/>
          <w:lang w:val="sr-Cyrl-CS" w:eastAsia="ar-SA"/>
        </w:rPr>
      </w:pPr>
    </w:p>
    <w:p w:rsidR="00025D90" w:rsidRDefault="00025D90" w:rsidP="00025D90">
      <w:pPr>
        <w:rPr>
          <w:color w:val="000000"/>
          <w:kern w:val="1"/>
          <w:szCs w:val="24"/>
          <w:lang w:val="sr-Cyrl-CS" w:eastAsia="ar-SA"/>
        </w:rPr>
      </w:pPr>
    </w:p>
    <w:p w:rsidR="00025D90" w:rsidRDefault="00025D90" w:rsidP="00025D90">
      <w:pPr>
        <w:rPr>
          <w:color w:val="000000"/>
          <w:kern w:val="1"/>
          <w:szCs w:val="24"/>
          <w:lang w:val="sr-Cyrl-CS" w:eastAsia="ar-SA"/>
        </w:rPr>
      </w:pPr>
    </w:p>
    <w:p w:rsidR="00025D90" w:rsidRDefault="00025D90" w:rsidP="00025D90">
      <w:pPr>
        <w:rPr>
          <w:color w:val="000000"/>
          <w:kern w:val="1"/>
          <w:szCs w:val="24"/>
          <w:lang w:val="sr-Cyrl-CS" w:eastAsia="ar-SA"/>
        </w:rPr>
      </w:pPr>
    </w:p>
    <w:p w:rsidR="00025D90" w:rsidRDefault="00025D90" w:rsidP="00025D90">
      <w:pPr>
        <w:rPr>
          <w:color w:val="000000"/>
          <w:kern w:val="1"/>
          <w:szCs w:val="24"/>
          <w:lang w:val="sr-Cyrl-CS" w:eastAsia="ar-SA"/>
        </w:rPr>
      </w:pPr>
    </w:p>
    <w:p w:rsidR="00025D90" w:rsidRDefault="00025D90" w:rsidP="00025D90">
      <w:pPr>
        <w:rPr>
          <w:color w:val="000000"/>
          <w:kern w:val="1"/>
          <w:szCs w:val="24"/>
          <w:lang w:val="sr-Cyrl-CS" w:eastAsia="ar-SA"/>
        </w:rPr>
      </w:pPr>
    </w:p>
    <w:p w:rsidR="00025D90" w:rsidRDefault="00025D90" w:rsidP="00025D90">
      <w:pPr>
        <w:rPr>
          <w:color w:val="000000"/>
          <w:kern w:val="1"/>
          <w:szCs w:val="24"/>
          <w:lang w:eastAsia="ar-SA"/>
        </w:rPr>
      </w:pPr>
    </w:p>
    <w:p w:rsidR="00FE7FF0" w:rsidRPr="00FE7FF0" w:rsidRDefault="00FE7FF0" w:rsidP="00025D90">
      <w:pPr>
        <w:rPr>
          <w:color w:val="000000"/>
          <w:kern w:val="1"/>
          <w:szCs w:val="24"/>
          <w:lang w:eastAsia="ar-SA"/>
        </w:rPr>
      </w:pPr>
    </w:p>
    <w:p w:rsidR="00025D90" w:rsidRDefault="00025D90" w:rsidP="00025D90">
      <w:pPr>
        <w:rPr>
          <w:color w:val="000000"/>
          <w:kern w:val="1"/>
          <w:szCs w:val="24"/>
          <w:lang w:val="sr-Cyrl-CS" w:eastAsia="ar-SA"/>
        </w:rPr>
      </w:pPr>
    </w:p>
    <w:p w:rsidR="00025D90" w:rsidRDefault="00025D90" w:rsidP="00025D90">
      <w:pPr>
        <w:rPr>
          <w:color w:val="000000"/>
          <w:kern w:val="1"/>
          <w:szCs w:val="24"/>
          <w:lang w:val="sr-Cyrl-CS" w:eastAsia="ar-SA"/>
        </w:rPr>
      </w:pPr>
    </w:p>
    <w:p w:rsidR="00025D90" w:rsidRPr="009C0B3A" w:rsidRDefault="00025D90" w:rsidP="00025D90">
      <w:pPr>
        <w:rPr>
          <w:color w:val="000000"/>
          <w:kern w:val="1"/>
          <w:szCs w:val="24"/>
          <w:lang w:val="sr-Cyrl-CS" w:eastAsia="ar-SA"/>
        </w:rPr>
      </w:pPr>
    </w:p>
    <w:p w:rsidR="00025D90" w:rsidRPr="0043177D" w:rsidRDefault="00025D90" w:rsidP="00025D90">
      <w:pPr>
        <w:pStyle w:val="Heading2"/>
        <w:rPr>
          <w:b w:val="0"/>
          <w:bCs w:val="0"/>
          <w:i w:val="0"/>
          <w:iCs w:val="0"/>
        </w:rPr>
      </w:pPr>
      <w:r>
        <w:rPr>
          <w:lang w:val="sr-Latn-CS"/>
        </w:rPr>
        <w:lastRenderedPageBreak/>
        <w:t>VI</w:t>
      </w:r>
      <w:r>
        <w:t>I</w:t>
      </w:r>
      <w:r w:rsidRPr="007F3629">
        <w:t>.  ОБРАЗАЦ ТРОШКОВА ПРИПРЕМЕ ПОНУДЕ</w:t>
      </w:r>
    </w:p>
    <w:p w:rsidR="00025D90" w:rsidRPr="000C5695" w:rsidRDefault="00025D90" w:rsidP="00025D90">
      <w:pPr>
        <w:rPr>
          <w:b/>
          <w:bCs/>
          <w:i/>
          <w:iCs/>
          <w:szCs w:val="24"/>
        </w:rPr>
      </w:pPr>
    </w:p>
    <w:p w:rsidR="00025D90" w:rsidRPr="0080140A" w:rsidRDefault="00025D90" w:rsidP="00025D90">
      <w:pPr>
        <w:pStyle w:val="ListParagraph1"/>
        <w:tabs>
          <w:tab w:val="left" w:pos="5387"/>
        </w:tabs>
        <w:ind w:left="0"/>
        <w:jc w:val="both"/>
        <w:rPr>
          <w:sz w:val="18"/>
          <w:szCs w:val="18"/>
          <w:lang w:val="sr-Cyrl-CS"/>
        </w:rPr>
      </w:pPr>
      <w:proofErr w:type="gramStart"/>
      <w:r>
        <w:t xml:space="preserve">На основу </w:t>
      </w:r>
      <w:r w:rsidRPr="000C5695">
        <w:t>члан</w:t>
      </w:r>
      <w:r>
        <w:t>а</w:t>
      </w:r>
      <w:r w:rsidRPr="000C5695">
        <w:t xml:space="preserve"> 88.</w:t>
      </w:r>
      <w:proofErr w:type="gramEnd"/>
      <w:r w:rsidRPr="000C5695">
        <w:t xml:space="preserve"> </w:t>
      </w:r>
      <w:r w:rsidRPr="0043177D">
        <w:rPr>
          <w:lang w:val="sr-Cyrl-CS"/>
        </w:rPr>
        <w:t>став 1.</w:t>
      </w:r>
      <w:r w:rsidRPr="000C5695">
        <w:t xml:space="preserve"> Закона, _______________________________________</w:t>
      </w:r>
      <w:r>
        <w:rPr>
          <w:i/>
          <w:iCs/>
        </w:rPr>
        <w:t>, као понуђач,</w:t>
      </w:r>
      <w:r w:rsidRPr="0080140A">
        <w:rPr>
          <w:i/>
          <w:iCs/>
          <w:sz w:val="18"/>
          <w:szCs w:val="18"/>
        </w:rPr>
        <w:tab/>
        <w:t>назив понуђача</w:t>
      </w:r>
    </w:p>
    <w:p w:rsidR="00025D90" w:rsidRPr="000C5695" w:rsidRDefault="00025D90" w:rsidP="00025D90">
      <w:pPr>
        <w:pStyle w:val="ListParagraph1"/>
        <w:ind w:left="0"/>
        <w:jc w:val="both"/>
        <w:rPr>
          <w:i/>
          <w:iCs/>
        </w:rPr>
      </w:pPr>
      <w:proofErr w:type="gramStart"/>
      <w:r w:rsidRPr="000C5695">
        <w:t>достав</w:t>
      </w:r>
      <w:r w:rsidRPr="0043177D">
        <w:rPr>
          <w:lang w:val="sr-Cyrl-CS"/>
        </w:rPr>
        <w:t>ља</w:t>
      </w:r>
      <w:proofErr w:type="gramEnd"/>
      <w:r w:rsidRPr="000C5695">
        <w:t xml:space="preserve"> укупан износ и структуру трошкова припремања понуде, </w:t>
      </w:r>
      <w:r w:rsidRPr="0043177D">
        <w:rPr>
          <w:lang w:val="sr-Cyrl-CS"/>
        </w:rPr>
        <w:t xml:space="preserve">како следи у </w:t>
      </w:r>
      <w:r w:rsidRPr="000C5695">
        <w:t>табели:</w:t>
      </w:r>
    </w:p>
    <w:p w:rsidR="00025D90" w:rsidRPr="000C5695" w:rsidRDefault="00025D90" w:rsidP="00025D90">
      <w:pPr>
        <w:spacing w:after="120"/>
        <w:jc w:val="both"/>
        <w:rPr>
          <w:b/>
          <w:i/>
          <w:szCs w:val="24"/>
        </w:rPr>
      </w:pPr>
    </w:p>
    <w:tbl>
      <w:tblPr>
        <w:tblW w:w="9594" w:type="dxa"/>
        <w:tblInd w:w="153" w:type="dxa"/>
        <w:tblLayout w:type="fixed"/>
        <w:tblLook w:val="0000"/>
      </w:tblPr>
      <w:tblGrid>
        <w:gridCol w:w="6618"/>
        <w:gridCol w:w="2976"/>
      </w:tblGrid>
      <w:tr w:rsidR="00025D90" w:rsidRPr="0043177D">
        <w:tc>
          <w:tcPr>
            <w:tcW w:w="6618" w:type="dxa"/>
            <w:tcBorders>
              <w:top w:val="single" w:sz="4" w:space="0" w:color="000000"/>
              <w:left w:val="single" w:sz="4" w:space="0" w:color="000000"/>
              <w:bottom w:val="single" w:sz="4" w:space="0" w:color="000000"/>
            </w:tcBorders>
            <w:shd w:val="clear" w:color="auto" w:fill="auto"/>
          </w:tcPr>
          <w:p w:rsidR="00025D90" w:rsidRPr="0043177D" w:rsidRDefault="00025D90" w:rsidP="00B5083C">
            <w:pPr>
              <w:jc w:val="center"/>
              <w:rPr>
                <w:b/>
                <w:i/>
                <w:szCs w:val="24"/>
              </w:rPr>
            </w:pPr>
            <w:r w:rsidRPr="0043177D">
              <w:rPr>
                <w:b/>
                <w:i/>
                <w:szCs w:val="24"/>
              </w:rPr>
              <w:t>ВРСТА ТРОШКА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5D90" w:rsidRPr="0043177D" w:rsidRDefault="00025D90" w:rsidP="00B5083C">
            <w:pPr>
              <w:jc w:val="center"/>
              <w:rPr>
                <w:szCs w:val="24"/>
              </w:rPr>
            </w:pPr>
            <w:r w:rsidRPr="0043177D">
              <w:rPr>
                <w:b/>
                <w:i/>
                <w:szCs w:val="24"/>
              </w:rPr>
              <w:t>ИЗНОС ТРОШКА У РСД</w:t>
            </w:r>
          </w:p>
        </w:tc>
      </w:tr>
      <w:tr w:rsidR="00025D90" w:rsidRPr="0043177D">
        <w:tc>
          <w:tcPr>
            <w:tcW w:w="6618" w:type="dxa"/>
            <w:tcBorders>
              <w:top w:val="single" w:sz="4" w:space="0" w:color="000000"/>
              <w:left w:val="single" w:sz="4" w:space="0" w:color="000000"/>
              <w:bottom w:val="single" w:sz="4" w:space="0" w:color="000000"/>
            </w:tcBorders>
            <w:shd w:val="clear" w:color="auto" w:fill="auto"/>
          </w:tcPr>
          <w:p w:rsidR="00025D90" w:rsidRPr="0043177D" w:rsidRDefault="00025D90" w:rsidP="00B5083C">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5D90" w:rsidRPr="0043177D" w:rsidRDefault="00025D90" w:rsidP="00B5083C">
            <w:pPr>
              <w:snapToGrid w:val="0"/>
              <w:jc w:val="right"/>
              <w:rPr>
                <w:szCs w:val="24"/>
              </w:rPr>
            </w:pPr>
          </w:p>
        </w:tc>
      </w:tr>
      <w:tr w:rsidR="00025D90" w:rsidRPr="0043177D">
        <w:tc>
          <w:tcPr>
            <w:tcW w:w="6618" w:type="dxa"/>
            <w:tcBorders>
              <w:top w:val="single" w:sz="4" w:space="0" w:color="000000"/>
              <w:left w:val="single" w:sz="4" w:space="0" w:color="000000"/>
              <w:bottom w:val="single" w:sz="4" w:space="0" w:color="000000"/>
            </w:tcBorders>
            <w:shd w:val="clear" w:color="auto" w:fill="auto"/>
          </w:tcPr>
          <w:p w:rsidR="00025D90" w:rsidRPr="0043177D" w:rsidRDefault="00025D90" w:rsidP="00B5083C">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5D90" w:rsidRPr="0043177D" w:rsidRDefault="00025D90" w:rsidP="00B5083C">
            <w:pPr>
              <w:snapToGrid w:val="0"/>
              <w:jc w:val="right"/>
              <w:rPr>
                <w:szCs w:val="24"/>
              </w:rPr>
            </w:pPr>
          </w:p>
        </w:tc>
      </w:tr>
      <w:tr w:rsidR="00025D90" w:rsidRPr="0043177D">
        <w:tc>
          <w:tcPr>
            <w:tcW w:w="6618" w:type="dxa"/>
            <w:tcBorders>
              <w:top w:val="single" w:sz="4" w:space="0" w:color="000000"/>
              <w:left w:val="single" w:sz="4" w:space="0" w:color="000000"/>
              <w:bottom w:val="single" w:sz="4" w:space="0" w:color="000000"/>
            </w:tcBorders>
            <w:shd w:val="clear" w:color="auto" w:fill="auto"/>
          </w:tcPr>
          <w:p w:rsidR="00025D90" w:rsidRPr="0043177D" w:rsidRDefault="00025D90" w:rsidP="00B5083C">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5D90" w:rsidRPr="0043177D" w:rsidRDefault="00025D90" w:rsidP="00B5083C">
            <w:pPr>
              <w:snapToGrid w:val="0"/>
              <w:rPr>
                <w:szCs w:val="24"/>
              </w:rPr>
            </w:pPr>
          </w:p>
        </w:tc>
      </w:tr>
      <w:tr w:rsidR="00025D90" w:rsidRPr="0043177D">
        <w:tc>
          <w:tcPr>
            <w:tcW w:w="6618" w:type="dxa"/>
            <w:tcBorders>
              <w:top w:val="single" w:sz="4" w:space="0" w:color="000000"/>
              <w:left w:val="single" w:sz="4" w:space="0" w:color="000000"/>
              <w:bottom w:val="single" w:sz="4" w:space="0" w:color="000000"/>
            </w:tcBorders>
            <w:shd w:val="clear" w:color="auto" w:fill="auto"/>
          </w:tcPr>
          <w:p w:rsidR="00025D90" w:rsidRPr="0043177D" w:rsidRDefault="00025D90" w:rsidP="00B5083C">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5D90" w:rsidRPr="0043177D" w:rsidRDefault="00025D90" w:rsidP="00B5083C">
            <w:pPr>
              <w:snapToGrid w:val="0"/>
              <w:rPr>
                <w:szCs w:val="24"/>
              </w:rPr>
            </w:pPr>
          </w:p>
        </w:tc>
      </w:tr>
      <w:tr w:rsidR="00025D90" w:rsidRPr="0043177D">
        <w:tc>
          <w:tcPr>
            <w:tcW w:w="6618" w:type="dxa"/>
            <w:tcBorders>
              <w:top w:val="single" w:sz="4" w:space="0" w:color="000000"/>
              <w:left w:val="single" w:sz="4" w:space="0" w:color="000000"/>
              <w:bottom w:val="single" w:sz="4" w:space="0" w:color="000000"/>
            </w:tcBorders>
            <w:shd w:val="clear" w:color="auto" w:fill="auto"/>
          </w:tcPr>
          <w:p w:rsidR="00025D90" w:rsidRPr="0043177D" w:rsidRDefault="00025D90" w:rsidP="00B5083C">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5D90" w:rsidRPr="0043177D" w:rsidRDefault="00025D90" w:rsidP="00B5083C">
            <w:pPr>
              <w:snapToGrid w:val="0"/>
              <w:rPr>
                <w:szCs w:val="24"/>
              </w:rPr>
            </w:pPr>
          </w:p>
        </w:tc>
      </w:tr>
      <w:tr w:rsidR="00025D90" w:rsidRPr="0043177D">
        <w:tc>
          <w:tcPr>
            <w:tcW w:w="6618" w:type="dxa"/>
            <w:tcBorders>
              <w:top w:val="single" w:sz="4" w:space="0" w:color="000000"/>
              <w:left w:val="single" w:sz="4" w:space="0" w:color="000000"/>
              <w:bottom w:val="single" w:sz="4" w:space="0" w:color="000000"/>
            </w:tcBorders>
            <w:shd w:val="clear" w:color="auto" w:fill="auto"/>
          </w:tcPr>
          <w:p w:rsidR="00025D90" w:rsidRPr="0043177D" w:rsidRDefault="00025D90" w:rsidP="00B5083C">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5D90" w:rsidRPr="0043177D" w:rsidRDefault="00025D90" w:rsidP="00B5083C">
            <w:pPr>
              <w:snapToGrid w:val="0"/>
              <w:rPr>
                <w:szCs w:val="24"/>
              </w:rPr>
            </w:pPr>
          </w:p>
        </w:tc>
      </w:tr>
      <w:tr w:rsidR="00025D90" w:rsidRPr="0043177D">
        <w:tc>
          <w:tcPr>
            <w:tcW w:w="6618" w:type="dxa"/>
            <w:tcBorders>
              <w:top w:val="single" w:sz="4" w:space="0" w:color="000000"/>
              <w:left w:val="single" w:sz="4" w:space="0" w:color="000000"/>
              <w:bottom w:val="single" w:sz="4" w:space="0" w:color="000000"/>
            </w:tcBorders>
            <w:shd w:val="clear" w:color="auto" w:fill="auto"/>
          </w:tcPr>
          <w:p w:rsidR="00025D90" w:rsidRPr="0043177D" w:rsidRDefault="00025D90" w:rsidP="00B5083C">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5D90" w:rsidRPr="0043177D" w:rsidRDefault="00025D90" w:rsidP="00B5083C">
            <w:pPr>
              <w:snapToGrid w:val="0"/>
              <w:rPr>
                <w:szCs w:val="24"/>
              </w:rPr>
            </w:pPr>
          </w:p>
        </w:tc>
      </w:tr>
      <w:tr w:rsidR="00025D90" w:rsidRPr="0043177D">
        <w:tc>
          <w:tcPr>
            <w:tcW w:w="6618" w:type="dxa"/>
            <w:tcBorders>
              <w:top w:val="single" w:sz="4" w:space="0" w:color="000000"/>
              <w:left w:val="single" w:sz="4" w:space="0" w:color="000000"/>
              <w:bottom w:val="single" w:sz="4" w:space="0" w:color="000000"/>
            </w:tcBorders>
            <w:shd w:val="clear" w:color="auto" w:fill="auto"/>
          </w:tcPr>
          <w:p w:rsidR="00025D90" w:rsidRPr="0043177D" w:rsidRDefault="00025D90" w:rsidP="00B5083C">
            <w:pPr>
              <w:snapToGrid w:val="0"/>
              <w:jc w:val="both"/>
              <w:rPr>
                <w:i/>
                <w:szCs w:val="24"/>
              </w:rPr>
            </w:pPr>
          </w:p>
          <w:p w:rsidR="00025D90" w:rsidRPr="0043177D" w:rsidRDefault="00025D90" w:rsidP="00B5083C">
            <w:pPr>
              <w:jc w:val="both"/>
              <w:rPr>
                <w:szCs w:val="24"/>
                <w:lang w:val="ru-RU"/>
              </w:rPr>
            </w:pPr>
            <w:r w:rsidRPr="0043177D">
              <w:rPr>
                <w:b/>
                <w:i/>
                <w:szCs w:val="24"/>
              </w:rPr>
              <w:t>УКУПАН ИЗНОС ТРОШКОВА ПРИПРЕМАЊА ПОНУДЕ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5D90" w:rsidRPr="0043177D" w:rsidRDefault="00025D90" w:rsidP="00B5083C">
            <w:pPr>
              <w:snapToGrid w:val="0"/>
              <w:rPr>
                <w:szCs w:val="24"/>
                <w:lang w:val="ru-RU"/>
              </w:rPr>
            </w:pPr>
          </w:p>
        </w:tc>
      </w:tr>
    </w:tbl>
    <w:p w:rsidR="00025D90" w:rsidRPr="0043177D" w:rsidRDefault="00025D90" w:rsidP="00025D90">
      <w:pPr>
        <w:jc w:val="both"/>
        <w:rPr>
          <w:szCs w:val="24"/>
        </w:rPr>
      </w:pPr>
    </w:p>
    <w:p w:rsidR="00025D90" w:rsidRDefault="00025D90" w:rsidP="00025D90">
      <w:pPr>
        <w:jc w:val="both"/>
        <w:rPr>
          <w:szCs w:val="24"/>
        </w:rPr>
      </w:pPr>
    </w:p>
    <w:p w:rsidR="00025D90" w:rsidRDefault="00025D90" w:rsidP="00025D90">
      <w:pPr>
        <w:jc w:val="both"/>
        <w:rPr>
          <w:szCs w:val="24"/>
        </w:rPr>
      </w:pPr>
    </w:p>
    <w:p w:rsidR="00025D90" w:rsidRDefault="00025D90" w:rsidP="00025D90">
      <w:pPr>
        <w:jc w:val="both"/>
        <w:rPr>
          <w:szCs w:val="24"/>
        </w:rPr>
      </w:pPr>
    </w:p>
    <w:p w:rsidR="00025D90" w:rsidRDefault="00025D90" w:rsidP="00025D90">
      <w:pPr>
        <w:jc w:val="both"/>
        <w:rPr>
          <w:szCs w:val="24"/>
        </w:rPr>
      </w:pPr>
    </w:p>
    <w:p w:rsidR="00025D90" w:rsidRDefault="00025D90" w:rsidP="00025D90">
      <w:pPr>
        <w:jc w:val="both"/>
        <w:rPr>
          <w:szCs w:val="24"/>
        </w:rPr>
      </w:pPr>
    </w:p>
    <w:tbl>
      <w:tblPr>
        <w:tblW w:w="0" w:type="auto"/>
        <w:tblLayout w:type="fixed"/>
        <w:tblLook w:val="0000"/>
      </w:tblPr>
      <w:tblGrid>
        <w:gridCol w:w="3080"/>
        <w:gridCol w:w="3068"/>
        <w:gridCol w:w="3094"/>
      </w:tblGrid>
      <w:tr w:rsidR="00025D90" w:rsidRPr="00FF622C">
        <w:tc>
          <w:tcPr>
            <w:tcW w:w="3080" w:type="dxa"/>
            <w:shd w:val="clear" w:color="auto" w:fill="auto"/>
            <w:vAlign w:val="center"/>
          </w:tcPr>
          <w:p w:rsidR="00025D90" w:rsidRPr="0057187A" w:rsidRDefault="00025D90" w:rsidP="00B5083C">
            <w:pPr>
              <w:pStyle w:val="BodyText2"/>
              <w:spacing w:line="100" w:lineRule="atLeast"/>
              <w:jc w:val="center"/>
            </w:pPr>
            <w:r w:rsidRPr="0057187A">
              <w:t>Датум:</w:t>
            </w:r>
          </w:p>
        </w:tc>
        <w:tc>
          <w:tcPr>
            <w:tcW w:w="3068" w:type="dxa"/>
            <w:shd w:val="clear" w:color="auto" w:fill="auto"/>
            <w:vAlign w:val="center"/>
          </w:tcPr>
          <w:p w:rsidR="00025D90" w:rsidRPr="0057187A" w:rsidRDefault="00025D90" w:rsidP="00B5083C">
            <w:pPr>
              <w:pStyle w:val="BodyText2"/>
              <w:spacing w:line="100" w:lineRule="atLeast"/>
            </w:pPr>
          </w:p>
        </w:tc>
        <w:tc>
          <w:tcPr>
            <w:tcW w:w="3094" w:type="dxa"/>
            <w:shd w:val="clear" w:color="auto" w:fill="auto"/>
            <w:vAlign w:val="center"/>
          </w:tcPr>
          <w:p w:rsidR="00025D90" w:rsidRPr="0057187A" w:rsidRDefault="00025D90" w:rsidP="00B5083C">
            <w:pPr>
              <w:pStyle w:val="BodyText2"/>
              <w:spacing w:line="100" w:lineRule="atLeast"/>
              <w:jc w:val="center"/>
            </w:pPr>
            <w:r w:rsidRPr="0057187A">
              <w:t xml:space="preserve">Потпис </w:t>
            </w:r>
            <w:r>
              <w:t>понуђача</w:t>
            </w:r>
          </w:p>
        </w:tc>
      </w:tr>
      <w:tr w:rsidR="00025D90" w:rsidRPr="00FF622C">
        <w:tc>
          <w:tcPr>
            <w:tcW w:w="3080" w:type="dxa"/>
            <w:tcBorders>
              <w:bottom w:val="single" w:sz="4" w:space="0" w:color="000000"/>
            </w:tcBorders>
            <w:shd w:val="clear" w:color="auto" w:fill="auto"/>
          </w:tcPr>
          <w:p w:rsidR="00025D90" w:rsidRPr="0057187A" w:rsidRDefault="00025D90" w:rsidP="00B5083C">
            <w:pPr>
              <w:pStyle w:val="BodyText2"/>
              <w:snapToGrid w:val="0"/>
              <w:spacing w:line="100" w:lineRule="atLeast"/>
              <w:jc w:val="both"/>
            </w:pPr>
          </w:p>
        </w:tc>
        <w:tc>
          <w:tcPr>
            <w:tcW w:w="3068" w:type="dxa"/>
            <w:shd w:val="clear" w:color="auto" w:fill="auto"/>
          </w:tcPr>
          <w:p w:rsidR="00025D90" w:rsidRPr="0057187A" w:rsidRDefault="00025D90" w:rsidP="00B5083C">
            <w:pPr>
              <w:pStyle w:val="BodyText2"/>
              <w:snapToGrid w:val="0"/>
              <w:spacing w:line="100" w:lineRule="atLeast"/>
              <w:jc w:val="both"/>
            </w:pPr>
          </w:p>
        </w:tc>
        <w:tc>
          <w:tcPr>
            <w:tcW w:w="3094" w:type="dxa"/>
            <w:tcBorders>
              <w:bottom w:val="single" w:sz="4" w:space="0" w:color="000000"/>
            </w:tcBorders>
            <w:shd w:val="clear" w:color="auto" w:fill="auto"/>
          </w:tcPr>
          <w:p w:rsidR="00025D90" w:rsidRPr="0057187A" w:rsidRDefault="00025D90" w:rsidP="00B5083C">
            <w:pPr>
              <w:pStyle w:val="BodyText2"/>
              <w:snapToGrid w:val="0"/>
              <w:spacing w:line="100" w:lineRule="atLeast"/>
              <w:jc w:val="both"/>
            </w:pPr>
          </w:p>
        </w:tc>
      </w:tr>
    </w:tbl>
    <w:p w:rsidR="00025D90" w:rsidRDefault="00025D90" w:rsidP="00025D90">
      <w:pPr>
        <w:jc w:val="both"/>
        <w:rPr>
          <w:szCs w:val="24"/>
        </w:rPr>
      </w:pPr>
    </w:p>
    <w:p w:rsidR="00025D90" w:rsidRDefault="00025D90" w:rsidP="00025D90">
      <w:pPr>
        <w:jc w:val="both"/>
        <w:rPr>
          <w:szCs w:val="24"/>
        </w:rPr>
      </w:pPr>
    </w:p>
    <w:p w:rsidR="00025D90" w:rsidRDefault="00025D90" w:rsidP="00025D90">
      <w:pPr>
        <w:jc w:val="both"/>
        <w:rPr>
          <w:szCs w:val="24"/>
        </w:rPr>
      </w:pPr>
    </w:p>
    <w:p w:rsidR="00025D90" w:rsidRDefault="00025D90" w:rsidP="00025D90">
      <w:pPr>
        <w:jc w:val="both"/>
        <w:rPr>
          <w:szCs w:val="24"/>
        </w:rPr>
      </w:pPr>
    </w:p>
    <w:p w:rsidR="00025D90" w:rsidRPr="003B7456" w:rsidRDefault="00025D90" w:rsidP="00025D90">
      <w:pPr>
        <w:spacing w:after="120"/>
        <w:ind w:firstLine="708"/>
        <w:jc w:val="both"/>
        <w:rPr>
          <w:bCs/>
          <w:i/>
          <w:szCs w:val="24"/>
          <w:lang w:val="sr-Cyrl-CS"/>
        </w:rPr>
      </w:pPr>
      <w:r w:rsidRPr="000C5695">
        <w:rPr>
          <w:b/>
          <w:bCs/>
          <w:i/>
          <w:szCs w:val="24"/>
        </w:rPr>
        <w:t xml:space="preserve">Напомена: </w:t>
      </w:r>
      <w:r w:rsidRPr="000C5695">
        <w:rPr>
          <w:bCs/>
          <w:i/>
          <w:szCs w:val="24"/>
        </w:rPr>
        <w:t>достављање овог обрасца није обавезно</w:t>
      </w:r>
      <w:r w:rsidRPr="003B7456">
        <w:rPr>
          <w:bCs/>
          <w:i/>
          <w:szCs w:val="24"/>
        </w:rPr>
        <w:t>.</w:t>
      </w:r>
    </w:p>
    <w:p w:rsidR="00025D90" w:rsidRPr="003B7456" w:rsidRDefault="00025D90" w:rsidP="00025D90">
      <w:pPr>
        <w:jc w:val="both"/>
        <w:rPr>
          <w:szCs w:val="24"/>
        </w:rPr>
      </w:pPr>
    </w:p>
    <w:p w:rsidR="00025D90" w:rsidRPr="000C5695" w:rsidRDefault="00025D90" w:rsidP="00025D90">
      <w:pPr>
        <w:ind w:firstLine="708"/>
        <w:jc w:val="both"/>
        <w:rPr>
          <w:i/>
          <w:szCs w:val="24"/>
        </w:rPr>
      </w:pPr>
      <w:proofErr w:type="gramStart"/>
      <w:r w:rsidRPr="000C5695">
        <w:rPr>
          <w:i/>
          <w:szCs w:val="24"/>
        </w:rPr>
        <w:t>Трошкове припреме и подношења понуде сноси искључиво понуђач и не може тражити од наручиоца накнаду трошкова.</w:t>
      </w:r>
      <w:proofErr w:type="gramEnd"/>
    </w:p>
    <w:p w:rsidR="00025D90" w:rsidRPr="00AB7861" w:rsidRDefault="00025D90" w:rsidP="00025D90">
      <w:pPr>
        <w:jc w:val="both"/>
        <w:rPr>
          <w:i/>
          <w:szCs w:val="24"/>
          <w:lang w:val="sr-Cyrl-CS"/>
        </w:rPr>
      </w:pPr>
      <w:r w:rsidRPr="000C5695">
        <w:rPr>
          <w:i/>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25D90" w:rsidRDefault="00025D90"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F62472" w:rsidRDefault="00F62472" w:rsidP="00025D90">
      <w:pPr>
        <w:rPr>
          <w:rFonts w:eastAsia="Calibri-Bold"/>
          <w:b/>
          <w:bCs/>
          <w:color w:val="000000"/>
          <w:szCs w:val="24"/>
        </w:rPr>
      </w:pPr>
    </w:p>
    <w:p w:rsidR="00025D90" w:rsidRPr="0043177D" w:rsidRDefault="00025D90" w:rsidP="00025D90">
      <w:pPr>
        <w:pStyle w:val="Heading2"/>
      </w:pPr>
      <w:r>
        <w:rPr>
          <w:lang w:val="sr-Latn-CS"/>
        </w:rPr>
        <w:lastRenderedPageBreak/>
        <w:t>IIIV</w:t>
      </w:r>
      <w:r w:rsidRPr="007F3629">
        <w:t>.  ОБРАЗАЦ ИЗЈАВЕ О ПОШТОВАЊУ ОБАВЕЗА  ИЗ ЧЛ. 75. СТ. 2. ЗАКОНА</w:t>
      </w:r>
    </w:p>
    <w:p w:rsidR="00025D90" w:rsidRPr="0043177D" w:rsidRDefault="00025D90" w:rsidP="00025D90">
      <w:pPr>
        <w:tabs>
          <w:tab w:val="left" w:pos="6028"/>
        </w:tabs>
        <w:autoSpaceDE w:val="0"/>
        <w:ind w:left="360"/>
        <w:rPr>
          <w:b/>
          <w:bCs/>
          <w:iCs/>
          <w:szCs w:val="24"/>
          <w:lang w:val="ru-RU"/>
        </w:rPr>
      </w:pPr>
    </w:p>
    <w:p w:rsidR="00025D90" w:rsidRPr="0043177D" w:rsidRDefault="00025D90" w:rsidP="00025D90">
      <w:pPr>
        <w:tabs>
          <w:tab w:val="left" w:pos="6028"/>
        </w:tabs>
        <w:autoSpaceDE w:val="0"/>
        <w:ind w:left="360"/>
        <w:rPr>
          <w:bCs/>
          <w:iCs/>
          <w:szCs w:val="24"/>
          <w:lang w:val="ru-RU"/>
        </w:rPr>
      </w:pPr>
    </w:p>
    <w:p w:rsidR="00025D90" w:rsidRPr="0080140A" w:rsidRDefault="00025D90" w:rsidP="00025D90">
      <w:pPr>
        <w:pStyle w:val="ListParagraph1"/>
        <w:ind w:left="0"/>
        <w:jc w:val="both"/>
        <w:rPr>
          <w:sz w:val="18"/>
          <w:szCs w:val="18"/>
          <w:lang w:val="sr-Cyrl-CS"/>
        </w:rPr>
      </w:pPr>
      <w:r>
        <w:rPr>
          <w:bCs/>
          <w:iCs/>
        </w:rPr>
        <w:t xml:space="preserve">Поступајући по одредби </w:t>
      </w:r>
      <w:proofErr w:type="gramStart"/>
      <w:r>
        <w:rPr>
          <w:bCs/>
          <w:iCs/>
        </w:rPr>
        <w:t xml:space="preserve">члана </w:t>
      </w:r>
      <w:r w:rsidRPr="0043177D">
        <w:rPr>
          <w:bCs/>
          <w:iCs/>
        </w:rPr>
        <w:t xml:space="preserve"> 75</w:t>
      </w:r>
      <w:proofErr w:type="gramEnd"/>
      <w:r w:rsidRPr="0043177D">
        <w:rPr>
          <w:bCs/>
          <w:iCs/>
        </w:rPr>
        <w:t xml:space="preserve">. </w:t>
      </w:r>
      <w:proofErr w:type="gramStart"/>
      <w:r w:rsidRPr="0043177D">
        <w:rPr>
          <w:bCs/>
          <w:iCs/>
        </w:rPr>
        <w:t>став</w:t>
      </w:r>
      <w:proofErr w:type="gramEnd"/>
      <w:r w:rsidRPr="0043177D">
        <w:rPr>
          <w:bCs/>
          <w:iCs/>
        </w:rPr>
        <w:t xml:space="preserve"> 2. Закона, </w:t>
      </w:r>
      <w:r w:rsidRPr="000C5695">
        <w:t>__________________________________</w:t>
      </w:r>
      <w:r>
        <w:rPr>
          <w:bCs/>
          <w:iCs/>
        </w:rPr>
        <w:t xml:space="preserve">, </w:t>
      </w:r>
      <w:r w:rsidRPr="0080140A">
        <w:rPr>
          <w:i/>
          <w:iCs/>
          <w:sz w:val="18"/>
          <w:szCs w:val="18"/>
        </w:rPr>
        <w:tab/>
      </w:r>
      <w:r w:rsidRPr="0080140A">
        <w:rPr>
          <w:i/>
          <w:iCs/>
          <w:sz w:val="18"/>
          <w:szCs w:val="18"/>
        </w:rPr>
        <w:tab/>
      </w:r>
      <w:r w:rsidRPr="0080140A">
        <w:rPr>
          <w:i/>
          <w:iCs/>
          <w:sz w:val="18"/>
          <w:szCs w:val="18"/>
        </w:rPr>
        <w:tab/>
      </w:r>
      <w:r w:rsidRPr="0080140A">
        <w:rPr>
          <w:i/>
          <w:iCs/>
          <w:sz w:val="18"/>
          <w:szCs w:val="18"/>
        </w:rPr>
        <w:tab/>
      </w:r>
      <w:r w:rsidRPr="0080140A">
        <w:rPr>
          <w:i/>
          <w:iCs/>
          <w:sz w:val="18"/>
          <w:szCs w:val="18"/>
        </w:rPr>
        <w:tab/>
      </w:r>
      <w:r>
        <w:rPr>
          <w:i/>
          <w:iCs/>
          <w:sz w:val="18"/>
          <w:szCs w:val="18"/>
        </w:rPr>
        <w:tab/>
      </w:r>
      <w:r>
        <w:rPr>
          <w:i/>
          <w:iCs/>
          <w:sz w:val="18"/>
          <w:szCs w:val="18"/>
        </w:rPr>
        <w:tab/>
      </w:r>
      <w:r>
        <w:rPr>
          <w:i/>
          <w:iCs/>
          <w:sz w:val="18"/>
          <w:szCs w:val="18"/>
        </w:rPr>
        <w:tab/>
      </w:r>
      <w:r>
        <w:rPr>
          <w:i/>
          <w:iCs/>
          <w:sz w:val="18"/>
          <w:szCs w:val="18"/>
        </w:rPr>
        <w:tab/>
      </w:r>
      <w:r w:rsidRPr="0080140A">
        <w:rPr>
          <w:i/>
          <w:iCs/>
          <w:sz w:val="18"/>
          <w:szCs w:val="18"/>
        </w:rPr>
        <w:tab/>
        <w:t>назив понуђача</w:t>
      </w:r>
    </w:p>
    <w:p w:rsidR="00025D90" w:rsidRPr="0043177D" w:rsidRDefault="00025D90" w:rsidP="00025D90">
      <w:pPr>
        <w:tabs>
          <w:tab w:val="left" w:pos="6028"/>
        </w:tabs>
        <w:autoSpaceDE w:val="0"/>
        <w:jc w:val="both"/>
        <w:rPr>
          <w:bCs/>
          <w:iCs/>
          <w:szCs w:val="24"/>
        </w:rPr>
      </w:pPr>
      <w:proofErr w:type="gramStart"/>
      <w:r>
        <w:rPr>
          <w:bCs/>
          <w:iCs/>
          <w:szCs w:val="24"/>
        </w:rPr>
        <w:t>као</w:t>
      </w:r>
      <w:proofErr w:type="gramEnd"/>
      <w:r>
        <w:rPr>
          <w:bCs/>
          <w:iCs/>
          <w:szCs w:val="24"/>
        </w:rPr>
        <w:t xml:space="preserve"> овлашћено лице понуђача (или као законски заступник понуђача), </w:t>
      </w:r>
      <w:r w:rsidRPr="0043177D">
        <w:rPr>
          <w:bCs/>
          <w:iCs/>
          <w:szCs w:val="24"/>
        </w:rPr>
        <w:t xml:space="preserve"> дајем следећу </w:t>
      </w:r>
    </w:p>
    <w:p w:rsidR="00025D90" w:rsidRPr="0043177D" w:rsidRDefault="00025D90" w:rsidP="00025D90">
      <w:pPr>
        <w:tabs>
          <w:tab w:val="left" w:pos="6028"/>
        </w:tabs>
        <w:autoSpaceDE w:val="0"/>
        <w:ind w:left="360"/>
        <w:rPr>
          <w:bCs/>
          <w:iCs/>
          <w:szCs w:val="24"/>
        </w:rPr>
      </w:pPr>
    </w:p>
    <w:p w:rsidR="00025D90" w:rsidRPr="0043177D" w:rsidRDefault="00025D90" w:rsidP="00025D90">
      <w:pPr>
        <w:tabs>
          <w:tab w:val="left" w:pos="6028"/>
        </w:tabs>
        <w:autoSpaceDE w:val="0"/>
        <w:ind w:left="360"/>
        <w:rPr>
          <w:bCs/>
          <w:iCs/>
          <w:szCs w:val="24"/>
        </w:rPr>
      </w:pPr>
    </w:p>
    <w:p w:rsidR="00025D90" w:rsidRPr="0043177D" w:rsidRDefault="00025D90" w:rsidP="00025D90">
      <w:pPr>
        <w:tabs>
          <w:tab w:val="left" w:pos="6028"/>
        </w:tabs>
        <w:autoSpaceDE w:val="0"/>
        <w:ind w:left="360"/>
        <w:jc w:val="center"/>
        <w:rPr>
          <w:bCs/>
          <w:iCs/>
          <w:szCs w:val="24"/>
        </w:rPr>
      </w:pPr>
      <w:r w:rsidRPr="0043177D">
        <w:rPr>
          <w:bCs/>
          <w:iCs/>
          <w:szCs w:val="24"/>
        </w:rPr>
        <w:t>ИЗЈАВУ</w:t>
      </w:r>
    </w:p>
    <w:p w:rsidR="00025D90" w:rsidRPr="0043177D" w:rsidRDefault="00025D90" w:rsidP="00025D90">
      <w:pPr>
        <w:tabs>
          <w:tab w:val="left" w:pos="6028"/>
        </w:tabs>
        <w:autoSpaceDE w:val="0"/>
        <w:ind w:left="360"/>
        <w:jc w:val="center"/>
        <w:rPr>
          <w:bCs/>
          <w:iCs/>
          <w:szCs w:val="24"/>
        </w:rPr>
      </w:pPr>
    </w:p>
    <w:p w:rsidR="00025D90" w:rsidRPr="000D0C7A" w:rsidRDefault="00025D90" w:rsidP="00025D90">
      <w:pPr>
        <w:tabs>
          <w:tab w:val="left" w:pos="1985"/>
        </w:tabs>
        <w:autoSpaceDE w:val="0"/>
        <w:ind w:left="360" w:firstLine="774"/>
        <w:jc w:val="both"/>
        <w:rPr>
          <w:bCs/>
          <w:iCs/>
          <w:szCs w:val="24"/>
          <w:lang w:val="sr-Cyrl-CS"/>
        </w:rPr>
      </w:pPr>
      <w:proofErr w:type="gramStart"/>
      <w:r>
        <w:rPr>
          <w:bCs/>
          <w:iCs/>
          <w:szCs w:val="24"/>
        </w:rPr>
        <w:t xml:space="preserve">Изјављујем, под пуном материјалном и кривичном одговорношћу, да је </w:t>
      </w:r>
      <w:r w:rsidRPr="0043177D">
        <w:rPr>
          <w:bCs/>
          <w:iCs/>
          <w:szCs w:val="24"/>
        </w:rPr>
        <w:t>Понуђач</w:t>
      </w:r>
      <w:r>
        <w:rPr>
          <w:bCs/>
          <w:iCs/>
          <w:szCs w:val="24"/>
        </w:rPr>
        <w:t xml:space="preserve"> </w:t>
      </w:r>
      <w:r w:rsidRPr="000C5695">
        <w:rPr>
          <w:szCs w:val="24"/>
        </w:rPr>
        <w:t>__________________________________________</w:t>
      </w:r>
      <w:r>
        <w:rPr>
          <w:szCs w:val="24"/>
        </w:rPr>
        <w:t xml:space="preserve"> </w:t>
      </w:r>
      <w:r>
        <w:rPr>
          <w:szCs w:val="24"/>
          <w:lang w:val="sr-Cyrl-CS"/>
        </w:rPr>
        <w:t>(</w:t>
      </w:r>
      <w:r w:rsidRPr="0080140A">
        <w:rPr>
          <w:i/>
          <w:iCs/>
          <w:sz w:val="18"/>
          <w:szCs w:val="18"/>
        </w:rPr>
        <w:t>назив понуђача</w:t>
      </w:r>
      <w:r>
        <w:rPr>
          <w:i/>
          <w:iCs/>
          <w:sz w:val="18"/>
          <w:szCs w:val="18"/>
          <w:lang w:val="sr-Cyrl-CS"/>
        </w:rPr>
        <w:t>)</w:t>
      </w:r>
      <w:r>
        <w:rPr>
          <w:bCs/>
          <w:iCs/>
          <w:szCs w:val="24"/>
        </w:rPr>
        <w:t xml:space="preserve"> </w:t>
      </w:r>
      <w:r w:rsidRPr="00A415AD">
        <w:rPr>
          <w:bCs/>
          <w:iCs/>
          <w:szCs w:val="24"/>
        </w:rPr>
        <w:t>при састављању понуде за јавну набавку</w:t>
      </w:r>
      <w:r>
        <w:rPr>
          <w:bCs/>
          <w:iCs/>
          <w:szCs w:val="24"/>
          <w:lang w:val="sr-Cyrl-CS"/>
        </w:rPr>
        <w:t xml:space="preserve"> </w:t>
      </w:r>
      <w:r w:rsidR="00114B43" w:rsidRPr="00FE7FF0">
        <w:rPr>
          <w:b/>
          <w:bCs/>
          <w:szCs w:val="24"/>
          <w:lang w:val="ru-RU"/>
        </w:rPr>
        <w:t xml:space="preserve">- </w:t>
      </w:r>
      <w:r w:rsidR="00F62472" w:rsidRPr="00FE7FF0">
        <w:rPr>
          <w:b/>
          <w:szCs w:val="24"/>
        </w:rPr>
        <w:t>Извођење грађевинско-занатских радова на реконструкцији и доградњи дома културе у Међуречу</w:t>
      </w:r>
      <w:r w:rsidR="00F62472" w:rsidRPr="00FE7FF0">
        <w:rPr>
          <w:b/>
          <w:lang w:val="sr-Cyrl-CS"/>
        </w:rPr>
        <w:t xml:space="preserve"> </w:t>
      </w:r>
      <w:r w:rsidRPr="00FE7FF0">
        <w:rPr>
          <w:b/>
          <w:lang w:val="sr-Cyrl-CS"/>
        </w:rPr>
        <w:t>- ЈН бр.</w:t>
      </w:r>
      <w:proofErr w:type="gramEnd"/>
      <w:r w:rsidRPr="00FE7FF0">
        <w:rPr>
          <w:b/>
          <w:lang w:val="sr-Cyrl-CS"/>
        </w:rPr>
        <w:t xml:space="preserve"> </w:t>
      </w:r>
      <w:r w:rsidR="00AF6E06">
        <w:rPr>
          <w:b/>
        </w:rPr>
        <w:t>26</w:t>
      </w:r>
      <w:r w:rsidR="00F62472" w:rsidRPr="00FE7FF0">
        <w:rPr>
          <w:b/>
          <w:lang w:val="sr-Cyrl-CS"/>
        </w:rPr>
        <w:t>/20</w:t>
      </w:r>
      <w:proofErr w:type="gramStart"/>
      <w:r>
        <w:rPr>
          <w:b/>
          <w:lang w:val="sr-Cyrl-CS"/>
        </w:rPr>
        <w:t>,</w:t>
      </w:r>
      <w:r w:rsidRPr="00C566E6">
        <w:rPr>
          <w:b/>
          <w:lang w:val="sr-Cyrl-CS"/>
        </w:rPr>
        <w:t xml:space="preserve"> </w:t>
      </w:r>
      <w:r w:rsidRPr="0043177D">
        <w:rPr>
          <w:bCs/>
          <w:iCs/>
          <w:szCs w:val="24"/>
        </w:rPr>
        <w:t xml:space="preserve"> поштовао</w:t>
      </w:r>
      <w:proofErr w:type="gramEnd"/>
      <w:r w:rsidRPr="0043177D">
        <w:rPr>
          <w:bCs/>
          <w:iCs/>
          <w:szCs w:val="24"/>
        </w:rPr>
        <w:t xml:space="preserve"> </w:t>
      </w:r>
      <w:r>
        <w:rPr>
          <w:bCs/>
          <w:iCs/>
          <w:szCs w:val="24"/>
        </w:rPr>
        <w:t xml:space="preserve">обавезе </w:t>
      </w:r>
      <w:r w:rsidRPr="0043177D">
        <w:rPr>
          <w:bCs/>
          <w:iCs/>
          <w:szCs w:val="24"/>
        </w:rPr>
        <w:t xml:space="preserve">које произлазе из важећих прописа о заштити на раду, запошљавању и условима рада, заштити животне средине и </w:t>
      </w:r>
      <w:r>
        <w:rPr>
          <w:bCs/>
          <w:iCs/>
          <w:szCs w:val="24"/>
        </w:rPr>
        <w:t>потврђујем да понуђач нема забрану обављања делатности која је на снази у време подношења понуде.</w:t>
      </w:r>
    </w:p>
    <w:p w:rsidR="00025D90" w:rsidRPr="0043177D" w:rsidRDefault="00025D90" w:rsidP="00025D90">
      <w:pPr>
        <w:tabs>
          <w:tab w:val="left" w:pos="6028"/>
        </w:tabs>
        <w:autoSpaceDE w:val="0"/>
        <w:ind w:left="360"/>
        <w:rPr>
          <w:bCs/>
          <w:iCs/>
          <w:szCs w:val="24"/>
        </w:rPr>
      </w:pPr>
    </w:p>
    <w:p w:rsidR="00025D90" w:rsidRDefault="00025D90" w:rsidP="00025D90">
      <w:pPr>
        <w:tabs>
          <w:tab w:val="left" w:pos="6028"/>
        </w:tabs>
        <w:autoSpaceDE w:val="0"/>
        <w:ind w:left="360"/>
        <w:rPr>
          <w:bCs/>
          <w:iCs/>
          <w:color w:val="002060"/>
          <w:szCs w:val="24"/>
        </w:rPr>
      </w:pPr>
    </w:p>
    <w:p w:rsidR="00025D90" w:rsidRPr="0043177D" w:rsidRDefault="00025D90" w:rsidP="00025D90">
      <w:pPr>
        <w:tabs>
          <w:tab w:val="left" w:pos="6028"/>
        </w:tabs>
        <w:autoSpaceDE w:val="0"/>
        <w:ind w:left="360"/>
        <w:rPr>
          <w:bCs/>
          <w:iCs/>
          <w:color w:val="002060"/>
          <w:szCs w:val="24"/>
        </w:rPr>
      </w:pPr>
    </w:p>
    <w:p w:rsidR="00025D90" w:rsidRDefault="00025D90" w:rsidP="00025D90">
      <w:pPr>
        <w:tabs>
          <w:tab w:val="left" w:pos="6028"/>
        </w:tabs>
        <w:autoSpaceDE w:val="0"/>
        <w:ind w:left="360"/>
        <w:rPr>
          <w:bCs/>
          <w:iCs/>
          <w:color w:val="002060"/>
          <w:szCs w:val="24"/>
        </w:rPr>
      </w:pPr>
    </w:p>
    <w:tbl>
      <w:tblPr>
        <w:tblW w:w="0" w:type="auto"/>
        <w:tblLayout w:type="fixed"/>
        <w:tblLook w:val="0000"/>
      </w:tblPr>
      <w:tblGrid>
        <w:gridCol w:w="3080"/>
        <w:gridCol w:w="3068"/>
        <w:gridCol w:w="3094"/>
      </w:tblGrid>
      <w:tr w:rsidR="00025D90" w:rsidRPr="00FF622C">
        <w:tc>
          <w:tcPr>
            <w:tcW w:w="3080" w:type="dxa"/>
            <w:shd w:val="clear" w:color="auto" w:fill="auto"/>
            <w:vAlign w:val="center"/>
          </w:tcPr>
          <w:p w:rsidR="00025D90" w:rsidRPr="0057187A" w:rsidRDefault="00025D90" w:rsidP="00B5083C">
            <w:pPr>
              <w:pStyle w:val="BodyText2"/>
              <w:spacing w:line="100" w:lineRule="atLeast"/>
              <w:jc w:val="center"/>
            </w:pPr>
            <w:r w:rsidRPr="0057187A">
              <w:t>Датум:</w:t>
            </w:r>
          </w:p>
        </w:tc>
        <w:tc>
          <w:tcPr>
            <w:tcW w:w="3068" w:type="dxa"/>
            <w:shd w:val="clear" w:color="auto" w:fill="auto"/>
            <w:vAlign w:val="center"/>
          </w:tcPr>
          <w:p w:rsidR="00025D90" w:rsidRPr="0057187A" w:rsidRDefault="00025D90" w:rsidP="00B5083C">
            <w:pPr>
              <w:pStyle w:val="BodyText2"/>
              <w:spacing w:line="100" w:lineRule="atLeast"/>
              <w:jc w:val="center"/>
            </w:pPr>
          </w:p>
        </w:tc>
        <w:tc>
          <w:tcPr>
            <w:tcW w:w="3094" w:type="dxa"/>
            <w:shd w:val="clear" w:color="auto" w:fill="auto"/>
            <w:vAlign w:val="center"/>
          </w:tcPr>
          <w:p w:rsidR="00025D90" w:rsidRPr="0057187A" w:rsidRDefault="00025D90" w:rsidP="00B5083C">
            <w:pPr>
              <w:pStyle w:val="BodyText2"/>
              <w:spacing w:line="100" w:lineRule="atLeast"/>
              <w:jc w:val="center"/>
            </w:pPr>
            <w:r w:rsidRPr="0057187A">
              <w:t xml:space="preserve">Потпис </w:t>
            </w:r>
            <w:r>
              <w:t>понуђача</w:t>
            </w:r>
          </w:p>
        </w:tc>
      </w:tr>
      <w:tr w:rsidR="00025D90" w:rsidRPr="00FF622C">
        <w:tc>
          <w:tcPr>
            <w:tcW w:w="3080" w:type="dxa"/>
            <w:tcBorders>
              <w:bottom w:val="single" w:sz="4" w:space="0" w:color="000000"/>
            </w:tcBorders>
            <w:shd w:val="clear" w:color="auto" w:fill="auto"/>
          </w:tcPr>
          <w:p w:rsidR="00025D90" w:rsidRPr="0057187A" w:rsidRDefault="00025D90" w:rsidP="00B5083C">
            <w:pPr>
              <w:pStyle w:val="BodyText2"/>
              <w:snapToGrid w:val="0"/>
              <w:spacing w:line="100" w:lineRule="atLeast"/>
              <w:jc w:val="both"/>
            </w:pPr>
          </w:p>
        </w:tc>
        <w:tc>
          <w:tcPr>
            <w:tcW w:w="3068" w:type="dxa"/>
            <w:shd w:val="clear" w:color="auto" w:fill="auto"/>
          </w:tcPr>
          <w:p w:rsidR="00025D90" w:rsidRPr="0057187A" w:rsidRDefault="00025D90" w:rsidP="00B5083C">
            <w:pPr>
              <w:pStyle w:val="BodyText2"/>
              <w:snapToGrid w:val="0"/>
              <w:spacing w:line="100" w:lineRule="atLeast"/>
              <w:jc w:val="both"/>
            </w:pPr>
          </w:p>
        </w:tc>
        <w:tc>
          <w:tcPr>
            <w:tcW w:w="3094" w:type="dxa"/>
            <w:tcBorders>
              <w:bottom w:val="single" w:sz="4" w:space="0" w:color="000000"/>
            </w:tcBorders>
            <w:shd w:val="clear" w:color="auto" w:fill="auto"/>
          </w:tcPr>
          <w:p w:rsidR="00025D90" w:rsidRPr="0057187A" w:rsidRDefault="00025D90" w:rsidP="00B5083C">
            <w:pPr>
              <w:pStyle w:val="BodyText2"/>
              <w:snapToGrid w:val="0"/>
              <w:spacing w:line="100" w:lineRule="atLeast"/>
              <w:jc w:val="both"/>
            </w:pPr>
          </w:p>
        </w:tc>
      </w:tr>
    </w:tbl>
    <w:p w:rsidR="00025D90" w:rsidRDefault="00025D90" w:rsidP="00025D90">
      <w:pPr>
        <w:tabs>
          <w:tab w:val="left" w:pos="6028"/>
        </w:tabs>
        <w:autoSpaceDE w:val="0"/>
        <w:ind w:left="360"/>
        <w:rPr>
          <w:bCs/>
          <w:iCs/>
          <w:color w:val="002060"/>
          <w:szCs w:val="24"/>
        </w:rPr>
      </w:pPr>
    </w:p>
    <w:p w:rsidR="00025D90" w:rsidRPr="0043177D" w:rsidRDefault="00025D90" w:rsidP="00025D90">
      <w:pPr>
        <w:tabs>
          <w:tab w:val="left" w:pos="6028"/>
        </w:tabs>
        <w:autoSpaceDE w:val="0"/>
        <w:ind w:left="360"/>
        <w:rPr>
          <w:bCs/>
          <w:iCs/>
          <w:szCs w:val="24"/>
        </w:rPr>
      </w:pPr>
    </w:p>
    <w:p w:rsidR="00025D90" w:rsidRDefault="00025D90" w:rsidP="00025D90">
      <w:pPr>
        <w:pStyle w:val="BodyText3"/>
        <w:spacing w:after="0"/>
        <w:jc w:val="center"/>
        <w:rPr>
          <w:bCs/>
          <w:iCs/>
          <w:sz w:val="24"/>
          <w:szCs w:val="24"/>
        </w:rPr>
      </w:pPr>
    </w:p>
    <w:p w:rsidR="00025D90" w:rsidRDefault="00025D90" w:rsidP="00025D90">
      <w:pPr>
        <w:pStyle w:val="BodyText3"/>
        <w:spacing w:after="0"/>
        <w:jc w:val="center"/>
        <w:rPr>
          <w:bCs/>
          <w:iCs/>
          <w:sz w:val="24"/>
          <w:szCs w:val="24"/>
        </w:rPr>
      </w:pPr>
    </w:p>
    <w:p w:rsidR="00025D90" w:rsidRDefault="00025D90" w:rsidP="00025D90">
      <w:pPr>
        <w:pStyle w:val="BodyText3"/>
        <w:spacing w:after="0"/>
        <w:jc w:val="center"/>
        <w:rPr>
          <w:bCs/>
          <w:iCs/>
          <w:sz w:val="24"/>
          <w:szCs w:val="24"/>
        </w:rPr>
      </w:pPr>
    </w:p>
    <w:p w:rsidR="00025D90" w:rsidRDefault="00025D90" w:rsidP="00025D90">
      <w:pPr>
        <w:pStyle w:val="BodyText3"/>
        <w:spacing w:after="0"/>
        <w:jc w:val="center"/>
        <w:rPr>
          <w:bCs/>
          <w:iCs/>
          <w:sz w:val="24"/>
          <w:szCs w:val="24"/>
        </w:rPr>
      </w:pPr>
    </w:p>
    <w:p w:rsidR="00025D90" w:rsidRDefault="00025D90" w:rsidP="00025D90">
      <w:pPr>
        <w:pStyle w:val="BodyText3"/>
        <w:spacing w:after="0"/>
        <w:jc w:val="center"/>
        <w:rPr>
          <w:bCs/>
          <w:iCs/>
          <w:sz w:val="24"/>
          <w:szCs w:val="24"/>
        </w:rPr>
      </w:pPr>
    </w:p>
    <w:p w:rsidR="00025D90" w:rsidRPr="000C5695" w:rsidRDefault="00025D90" w:rsidP="00025D90">
      <w:pPr>
        <w:tabs>
          <w:tab w:val="left" w:pos="6028"/>
        </w:tabs>
        <w:autoSpaceDE w:val="0"/>
        <w:jc w:val="both"/>
        <w:rPr>
          <w:bCs/>
          <w:i/>
          <w:iCs/>
          <w:szCs w:val="24"/>
        </w:rPr>
      </w:pPr>
      <w:r w:rsidRPr="0043177D">
        <w:rPr>
          <w:b/>
          <w:bCs/>
          <w:i/>
          <w:iCs/>
          <w:szCs w:val="24"/>
        </w:rPr>
        <w:t xml:space="preserve">Напомена: </w:t>
      </w:r>
      <w:r w:rsidRPr="000C5695">
        <w:rPr>
          <w:b/>
          <w:bCs/>
          <w:i/>
          <w:iCs/>
          <w:szCs w:val="24"/>
          <w:u w:val="single"/>
        </w:rPr>
        <w:t>Уколико понуду подноси група понуђача</w:t>
      </w:r>
      <w:r w:rsidRPr="0043177D">
        <w:rPr>
          <w:b/>
          <w:bCs/>
          <w:i/>
          <w:iCs/>
          <w:szCs w:val="24"/>
          <w:u w:val="single"/>
        </w:rPr>
        <w:t>,</w:t>
      </w:r>
      <w:r w:rsidRPr="0043177D">
        <w:rPr>
          <w:bCs/>
          <w:i/>
          <w:iCs/>
          <w:szCs w:val="24"/>
        </w:rPr>
        <w:t xml:space="preserve"> Изјава мора бити потписана од стране овлашћеног лица </w:t>
      </w:r>
      <w:r w:rsidRPr="000C5695">
        <w:rPr>
          <w:bCs/>
          <w:i/>
          <w:iCs/>
          <w:szCs w:val="24"/>
        </w:rPr>
        <w:t>свак</w:t>
      </w:r>
      <w:r w:rsidRPr="0043177D">
        <w:rPr>
          <w:bCs/>
          <w:i/>
          <w:iCs/>
          <w:szCs w:val="24"/>
        </w:rPr>
        <w:t xml:space="preserve">ог </w:t>
      </w:r>
      <w:r w:rsidRPr="000C5695">
        <w:rPr>
          <w:bCs/>
          <w:i/>
          <w:iCs/>
          <w:szCs w:val="24"/>
        </w:rPr>
        <w:t>понуђач</w:t>
      </w:r>
      <w:r w:rsidRPr="0043177D">
        <w:rPr>
          <w:bCs/>
          <w:i/>
          <w:iCs/>
          <w:szCs w:val="24"/>
        </w:rPr>
        <w:t>а</w:t>
      </w:r>
      <w:r w:rsidRPr="000C5695">
        <w:rPr>
          <w:bCs/>
          <w:i/>
          <w:iCs/>
          <w:szCs w:val="24"/>
        </w:rPr>
        <w:t xml:space="preserve"> из групе понуђача</w:t>
      </w:r>
      <w:r w:rsidRPr="0043177D">
        <w:rPr>
          <w:bCs/>
          <w:i/>
          <w:iCs/>
          <w:szCs w:val="24"/>
        </w:rPr>
        <w:t>.</w:t>
      </w:r>
    </w:p>
    <w:p w:rsidR="00025D90" w:rsidRDefault="00025D90" w:rsidP="00025D90">
      <w:pPr>
        <w:rPr>
          <w:rFonts w:eastAsia="Calibri-Bold"/>
          <w:bCs/>
          <w:color w:val="000000"/>
          <w:szCs w:val="24"/>
        </w:rPr>
      </w:pPr>
    </w:p>
    <w:p w:rsidR="00025D90" w:rsidRPr="00FE7FF0" w:rsidRDefault="00025D90" w:rsidP="00FE7FF0">
      <w:pPr>
        <w:pStyle w:val="Heading2"/>
        <w:spacing w:before="0" w:after="0"/>
        <w:rPr>
          <w:sz w:val="32"/>
          <w:szCs w:val="32"/>
          <w:lang w:val="ru-RU"/>
        </w:rPr>
      </w:pPr>
      <w:r w:rsidRPr="007F3629">
        <w:lastRenderedPageBreak/>
        <w:t xml:space="preserve">IX.  МОДЕЛ </w:t>
      </w:r>
      <w:r w:rsidRPr="00A917F0">
        <w:t xml:space="preserve">УГОВОРА </w:t>
      </w:r>
      <w:r w:rsidR="00FE7FF0">
        <w:t xml:space="preserve"> за </w:t>
      </w:r>
      <w:r w:rsidR="00FE7FF0" w:rsidRPr="00FE7FF0">
        <w:rPr>
          <w:b w:val="0"/>
          <w:sz w:val="32"/>
          <w:szCs w:val="32"/>
        </w:rPr>
        <w:t>Извођење грађевинско-занатских радова на реконструкцији и доградњи дома културе у Међуречу</w:t>
      </w:r>
    </w:p>
    <w:p w:rsidR="00025D90" w:rsidRDefault="00025D90" w:rsidP="00025D90">
      <w:pPr>
        <w:rPr>
          <w:szCs w:val="24"/>
          <w:lang w:val="ru-RU"/>
        </w:rPr>
      </w:pPr>
    </w:p>
    <w:p w:rsidR="00025D90" w:rsidRPr="000C5695" w:rsidRDefault="00025D90" w:rsidP="00025D90">
      <w:pPr>
        <w:tabs>
          <w:tab w:val="num" w:pos="360"/>
        </w:tabs>
        <w:rPr>
          <w:b/>
          <w:bCs/>
          <w:szCs w:val="24"/>
          <w:lang w:val="ru-RU"/>
        </w:rPr>
      </w:pPr>
      <w:r w:rsidRPr="000C5695">
        <w:rPr>
          <w:b/>
          <w:bCs/>
          <w:szCs w:val="24"/>
          <w:lang w:val="ru-RU"/>
        </w:rPr>
        <w:t>НАРУЧИЛАЦ РАДОВА:</w:t>
      </w:r>
    </w:p>
    <w:p w:rsidR="00025D90" w:rsidRPr="003C3B25" w:rsidRDefault="00025D90" w:rsidP="00025D90">
      <w:pPr>
        <w:rPr>
          <w:szCs w:val="24"/>
          <w:lang w:val="ru-RU"/>
        </w:rPr>
      </w:pPr>
    </w:p>
    <w:p w:rsidR="00025D90" w:rsidRPr="003C3B25" w:rsidRDefault="00025D90" w:rsidP="00025D90">
      <w:pPr>
        <w:rPr>
          <w:szCs w:val="24"/>
          <w:lang w:val="ru-RU"/>
        </w:rPr>
      </w:pPr>
      <w:permStart w:id="17" w:edGrp="everyone"/>
      <w:r>
        <w:rPr>
          <w:szCs w:val="24"/>
          <w:lang w:val="sr-Cyrl-CS"/>
        </w:rPr>
        <w:t>Град Јагодина, Градска управа за друштвене делатности</w:t>
      </w:r>
      <w:r>
        <w:rPr>
          <w:szCs w:val="24"/>
        </w:rPr>
        <w:t xml:space="preserve"> </w:t>
      </w:r>
      <w:permEnd w:id="17"/>
      <w:r w:rsidRPr="003C3B25">
        <w:rPr>
          <w:szCs w:val="24"/>
          <w:lang w:val="ru-RU"/>
        </w:rPr>
        <w:t xml:space="preserve">са седиштем у </w:t>
      </w:r>
      <w:permStart w:id="18" w:edGrp="everyone"/>
      <w:r>
        <w:rPr>
          <w:szCs w:val="24"/>
          <w:lang w:val="ru-RU"/>
        </w:rPr>
        <w:t>Јагодини,</w:t>
      </w:r>
      <w:r w:rsidRPr="00EF664B">
        <w:rPr>
          <w:rFonts w:eastAsia="Calibri-Bold"/>
          <w:bCs/>
          <w:color w:val="000000"/>
          <w:szCs w:val="24"/>
          <w:lang w:val="sr-Cyrl-CS"/>
        </w:rPr>
        <w:t xml:space="preserve"> </w:t>
      </w:r>
      <w:r>
        <w:rPr>
          <w:rFonts w:eastAsia="Calibri-Bold"/>
          <w:bCs/>
          <w:color w:val="000000"/>
          <w:szCs w:val="24"/>
          <w:lang w:val="sr-Cyrl-CS"/>
        </w:rPr>
        <w:t>Краља Петра I бр. 6,</w:t>
      </w:r>
      <w:r>
        <w:rPr>
          <w:rFonts w:eastAsia="Calibri-Bold"/>
          <w:bCs/>
          <w:color w:val="000000"/>
          <w:szCs w:val="24"/>
        </w:rPr>
        <w:t xml:space="preserve"> </w:t>
      </w:r>
      <w:r>
        <w:rPr>
          <w:rFonts w:eastAsia="Calibri-Bold"/>
          <w:bCs/>
          <w:color w:val="000000"/>
          <w:szCs w:val="24"/>
          <w:lang w:val="sr-Cyrl-CS"/>
        </w:rPr>
        <w:t>35 000 Јагодина</w:t>
      </w:r>
      <w:r>
        <w:rPr>
          <w:rFonts w:eastAsia="Calibri-Bold"/>
          <w:bCs/>
          <w:color w:val="000000"/>
          <w:szCs w:val="24"/>
        </w:rPr>
        <w:t xml:space="preserve">  </w:t>
      </w:r>
      <w:r w:rsidRPr="00A34971">
        <w:rPr>
          <w:rFonts w:eastAsia="Calibri-Bold"/>
          <w:bCs/>
          <w:color w:val="000000"/>
          <w:szCs w:val="24"/>
        </w:rPr>
        <w:t xml:space="preserve"> </w:t>
      </w:r>
      <w:permEnd w:id="18"/>
      <w:r w:rsidRPr="003C3B25">
        <w:rPr>
          <w:szCs w:val="24"/>
          <w:lang w:val="ru-RU"/>
        </w:rPr>
        <w:t>,</w:t>
      </w:r>
      <w:r>
        <w:rPr>
          <w:szCs w:val="24"/>
          <w:lang w:val="ru-RU"/>
        </w:rPr>
        <w:t xml:space="preserve"> </w:t>
      </w:r>
      <w:r w:rsidRPr="003C3B25">
        <w:rPr>
          <w:szCs w:val="24"/>
          <w:lang w:val="ru-RU"/>
        </w:rPr>
        <w:t xml:space="preserve">ПИБ </w:t>
      </w:r>
      <w:permStart w:id="19" w:edGrp="everyone"/>
      <w:r w:rsidRPr="00957B73">
        <w:rPr>
          <w:bCs/>
          <w:lang w:val="sr-Cyrl-CS"/>
        </w:rPr>
        <w:t>10</w:t>
      </w:r>
      <w:r w:rsidRPr="00957B73">
        <w:rPr>
          <w:bCs/>
          <w:lang w:val="ru-RU"/>
        </w:rPr>
        <w:t>2904062</w:t>
      </w:r>
      <w:permEnd w:id="19"/>
      <w:r w:rsidRPr="003C3B25">
        <w:rPr>
          <w:szCs w:val="24"/>
          <w:lang w:val="ru-RU"/>
        </w:rPr>
        <w:t xml:space="preserve">, кога заступа </w:t>
      </w:r>
      <w:r>
        <w:rPr>
          <w:lang w:val="sr-Cyrl-CS"/>
        </w:rPr>
        <w:t>Маринко Киклић</w:t>
      </w:r>
      <w:r w:rsidRPr="003C3B25">
        <w:rPr>
          <w:szCs w:val="24"/>
          <w:lang w:val="ru-RU"/>
        </w:rPr>
        <w:t>,</w:t>
      </w:r>
      <w:permStart w:id="20" w:edGrp="everyone"/>
      <w:r>
        <w:rPr>
          <w:szCs w:val="24"/>
          <w:lang w:val="ru-RU"/>
        </w:rPr>
        <w:t xml:space="preserve">начелник </w:t>
      </w:r>
      <w:permEnd w:id="20"/>
      <w:r w:rsidRPr="003C3B25">
        <w:rPr>
          <w:szCs w:val="24"/>
          <w:lang w:val="ru-RU"/>
        </w:rPr>
        <w:t xml:space="preserve">(у даљем тексту: Наручилац), </w:t>
      </w:r>
    </w:p>
    <w:p w:rsidR="00025D90" w:rsidRDefault="00025D90" w:rsidP="00025D90">
      <w:pPr>
        <w:rPr>
          <w:szCs w:val="24"/>
          <w:lang w:val="ru-RU"/>
        </w:rPr>
      </w:pPr>
      <w:r w:rsidRPr="003C3B25">
        <w:rPr>
          <w:szCs w:val="24"/>
          <w:lang w:val="ru-RU"/>
        </w:rPr>
        <w:t>и</w:t>
      </w:r>
    </w:p>
    <w:p w:rsidR="00025D90" w:rsidRPr="000C5695" w:rsidRDefault="00025D90" w:rsidP="00025D90">
      <w:pPr>
        <w:tabs>
          <w:tab w:val="num" w:pos="360"/>
        </w:tabs>
        <w:rPr>
          <w:b/>
          <w:bCs/>
          <w:szCs w:val="24"/>
          <w:lang w:val="ru-RU"/>
        </w:rPr>
      </w:pPr>
      <w:r>
        <w:rPr>
          <w:b/>
          <w:bCs/>
          <w:szCs w:val="24"/>
        </w:rPr>
        <w:t>ИЗВОЂАЧ</w:t>
      </w:r>
      <w:r w:rsidRPr="000C5695">
        <w:rPr>
          <w:b/>
          <w:bCs/>
          <w:szCs w:val="24"/>
          <w:lang w:val="ru-RU"/>
        </w:rPr>
        <w:t xml:space="preserve"> РАДОВА:</w:t>
      </w:r>
    </w:p>
    <w:p w:rsidR="00025D90" w:rsidRPr="003C3B25" w:rsidRDefault="00025D90" w:rsidP="00025D90">
      <w:pPr>
        <w:rPr>
          <w:szCs w:val="24"/>
          <w:lang w:val="ru-RU"/>
        </w:rPr>
      </w:pPr>
    </w:p>
    <w:p w:rsidR="00025D90" w:rsidRDefault="00025D90" w:rsidP="00025D90">
      <w:pPr>
        <w:rPr>
          <w:szCs w:val="24"/>
          <w:lang w:val="ru-RU"/>
        </w:rPr>
      </w:pPr>
      <w:r w:rsidRPr="003C3B25">
        <w:rPr>
          <w:szCs w:val="24"/>
          <w:lang w:val="ru-RU"/>
        </w:rPr>
        <w:t>______________________________________________са седиштем у ______________________</w:t>
      </w:r>
      <w:r>
        <w:rPr>
          <w:szCs w:val="24"/>
          <w:lang w:val="ru-RU"/>
        </w:rPr>
        <w:t xml:space="preserve"> </w:t>
      </w:r>
    </w:p>
    <w:p w:rsidR="00025D90" w:rsidRDefault="00025D90" w:rsidP="00025D90">
      <w:pPr>
        <w:ind w:left="708" w:firstLine="708"/>
        <w:rPr>
          <w:szCs w:val="24"/>
          <w:lang w:val="ru-RU"/>
        </w:rPr>
      </w:pPr>
      <w:proofErr w:type="gramStart"/>
      <w:r>
        <w:rPr>
          <w:i/>
          <w:iCs/>
          <w:sz w:val="18"/>
          <w:szCs w:val="18"/>
        </w:rPr>
        <w:t>назив</w:t>
      </w:r>
      <w:proofErr w:type="gramEnd"/>
      <w:r>
        <w:rPr>
          <w:i/>
          <w:iCs/>
          <w:sz w:val="18"/>
          <w:szCs w:val="18"/>
        </w:rPr>
        <w:t xml:space="preserve"> изво</w:t>
      </w:r>
      <w:r w:rsidRPr="0080140A">
        <w:rPr>
          <w:i/>
          <w:iCs/>
          <w:sz w:val="18"/>
          <w:szCs w:val="18"/>
        </w:rPr>
        <w:t>ђача</w:t>
      </w:r>
    </w:p>
    <w:p w:rsidR="00025D90" w:rsidRDefault="00025D90" w:rsidP="00025D90">
      <w:pPr>
        <w:rPr>
          <w:szCs w:val="24"/>
          <w:lang w:val="ru-RU"/>
        </w:rPr>
      </w:pPr>
      <w:r w:rsidRPr="003C3B25">
        <w:rPr>
          <w:szCs w:val="24"/>
          <w:lang w:val="ru-RU"/>
        </w:rPr>
        <w:t>ул._______</w:t>
      </w:r>
      <w:r>
        <w:rPr>
          <w:szCs w:val="24"/>
          <w:lang w:val="ru-RU"/>
        </w:rPr>
        <w:t>_________</w:t>
      </w:r>
      <w:r w:rsidRPr="003C3B25">
        <w:rPr>
          <w:szCs w:val="24"/>
          <w:lang w:val="ru-RU"/>
        </w:rPr>
        <w:t>___________________бр.</w:t>
      </w:r>
      <w:r w:rsidRPr="0020459E">
        <w:rPr>
          <w:szCs w:val="24"/>
          <w:lang w:val="ru-RU"/>
        </w:rPr>
        <w:t xml:space="preserve"> </w:t>
      </w:r>
      <w:r>
        <w:rPr>
          <w:szCs w:val="24"/>
          <w:lang w:val="ru-RU"/>
        </w:rPr>
        <w:t>__</w:t>
      </w:r>
      <w:r w:rsidRPr="003C3B25">
        <w:rPr>
          <w:szCs w:val="24"/>
          <w:lang w:val="ru-RU"/>
        </w:rPr>
        <w:t>____, ПИБ_</w:t>
      </w:r>
      <w:r>
        <w:rPr>
          <w:szCs w:val="24"/>
          <w:lang w:val="ru-RU"/>
        </w:rPr>
        <w:t>__________________ кога заступа</w:t>
      </w:r>
    </w:p>
    <w:p w:rsidR="00025D90" w:rsidRDefault="00025D90" w:rsidP="00025D90">
      <w:pPr>
        <w:ind w:left="1416" w:firstLine="708"/>
        <w:rPr>
          <w:szCs w:val="24"/>
          <w:lang w:val="ru-RU"/>
        </w:rPr>
      </w:pPr>
      <w:proofErr w:type="gramStart"/>
      <w:r>
        <w:rPr>
          <w:i/>
          <w:iCs/>
          <w:sz w:val="18"/>
          <w:szCs w:val="18"/>
        </w:rPr>
        <w:t>адреса</w:t>
      </w:r>
      <w:proofErr w:type="gramEnd"/>
    </w:p>
    <w:p w:rsidR="00025D90" w:rsidRDefault="00025D90" w:rsidP="00025D90">
      <w:pPr>
        <w:rPr>
          <w:szCs w:val="24"/>
          <w:lang w:val="ru-RU"/>
        </w:rPr>
      </w:pPr>
      <w:r w:rsidRPr="003C3B25">
        <w:rPr>
          <w:szCs w:val="24"/>
          <w:lang w:val="ru-RU"/>
        </w:rPr>
        <w:t>___________________________________________________</w:t>
      </w:r>
      <w:r>
        <w:rPr>
          <w:szCs w:val="24"/>
          <w:lang w:val="ru-RU"/>
        </w:rPr>
        <w:t xml:space="preserve"> </w:t>
      </w:r>
      <w:r w:rsidRPr="003C3B25">
        <w:rPr>
          <w:szCs w:val="24"/>
          <w:lang w:val="ru-RU"/>
        </w:rPr>
        <w:t>(у даљем тексту: Извођач радова).</w:t>
      </w:r>
    </w:p>
    <w:p w:rsidR="00025D90" w:rsidRDefault="00025D90" w:rsidP="00025D90">
      <w:pPr>
        <w:rPr>
          <w:szCs w:val="24"/>
          <w:lang w:val="ru-RU"/>
        </w:rPr>
      </w:pPr>
    </w:p>
    <w:p w:rsidR="00025D90" w:rsidRPr="003C3B25" w:rsidRDefault="00025D90" w:rsidP="00025D90">
      <w:pPr>
        <w:pStyle w:val="a0"/>
        <w:rPr>
          <w:lang w:val="ru-RU"/>
        </w:rPr>
      </w:pPr>
      <w:r w:rsidRPr="003C3B25">
        <w:rPr>
          <w:lang w:val="ru-RU"/>
        </w:rPr>
        <w:t xml:space="preserve">Члан 1. </w:t>
      </w:r>
    </w:p>
    <w:p w:rsidR="00DB54C1" w:rsidRDefault="00025D90" w:rsidP="00025D90">
      <w:pPr>
        <w:jc w:val="both"/>
        <w:rPr>
          <w:szCs w:val="24"/>
        </w:rPr>
      </w:pPr>
      <w:r w:rsidRPr="003C3B25">
        <w:rPr>
          <w:szCs w:val="24"/>
          <w:lang w:val="ru-RU"/>
        </w:rPr>
        <w:tab/>
      </w:r>
    </w:p>
    <w:p w:rsidR="00025D90" w:rsidRPr="003C3B25" w:rsidRDefault="00025D90" w:rsidP="00025D90">
      <w:pPr>
        <w:jc w:val="both"/>
        <w:rPr>
          <w:szCs w:val="24"/>
          <w:lang w:val="ru-RU"/>
        </w:rPr>
      </w:pPr>
      <w:r w:rsidRPr="003C3B25">
        <w:rPr>
          <w:szCs w:val="24"/>
          <w:lang w:val="ru-RU"/>
        </w:rPr>
        <w:t>Уговорне стране констатују:</w:t>
      </w:r>
    </w:p>
    <w:p w:rsidR="00025D90" w:rsidRDefault="00025D90" w:rsidP="00025D90">
      <w:pPr>
        <w:jc w:val="both"/>
        <w:rPr>
          <w:szCs w:val="24"/>
          <w:lang w:val="ru-RU"/>
        </w:rPr>
      </w:pPr>
      <w:r w:rsidRPr="003C3B25">
        <w:rPr>
          <w:szCs w:val="24"/>
          <w:lang w:val="ru-RU"/>
        </w:rPr>
        <w:tab/>
        <w:t>- да је Наручилац на основу члана 3</w:t>
      </w:r>
      <w:r>
        <w:rPr>
          <w:szCs w:val="24"/>
          <w:lang w:val="ru-RU"/>
        </w:rPr>
        <w:t>2</w:t>
      </w:r>
      <w:r w:rsidRPr="003C3B25">
        <w:rPr>
          <w:szCs w:val="24"/>
          <w:lang w:val="ru-RU"/>
        </w:rPr>
        <w:t xml:space="preserve">. Закона о јавним набавкама </w:t>
      </w:r>
      <w:r w:rsidRPr="003C3B25">
        <w:rPr>
          <w:color w:val="000000"/>
          <w:szCs w:val="24"/>
          <w:lang w:val="ru-RU"/>
        </w:rPr>
        <w:t xml:space="preserve">(„Службени гланик РС” број 124/12, 14/15 и 68/15), </w:t>
      </w:r>
      <w:r>
        <w:rPr>
          <w:color w:val="000000"/>
          <w:szCs w:val="24"/>
          <w:lang w:val="ru-RU"/>
        </w:rPr>
        <w:t xml:space="preserve">дана </w:t>
      </w:r>
      <w:permStart w:id="21" w:edGrp="everyone"/>
      <w:r w:rsidR="005E7781">
        <w:rPr>
          <w:color w:val="000000"/>
          <w:szCs w:val="24"/>
          <w:lang w:val="ru-RU"/>
        </w:rPr>
        <w:t xml:space="preserve"> </w:t>
      </w:r>
      <w:r w:rsidR="00DB54C1">
        <w:rPr>
          <w:color w:val="000000"/>
          <w:szCs w:val="24"/>
        </w:rPr>
        <w:t>29</w:t>
      </w:r>
      <w:r w:rsidR="005E7781">
        <w:rPr>
          <w:color w:val="000000"/>
          <w:szCs w:val="24"/>
          <w:lang w:val="ru-RU"/>
        </w:rPr>
        <w:t>.0</w:t>
      </w:r>
      <w:r w:rsidR="005E7781">
        <w:rPr>
          <w:color w:val="000000"/>
          <w:szCs w:val="24"/>
        </w:rPr>
        <w:t>5</w:t>
      </w:r>
      <w:r w:rsidR="00CE27CA">
        <w:rPr>
          <w:color w:val="000000"/>
          <w:szCs w:val="24"/>
          <w:lang w:val="ru-RU"/>
        </w:rPr>
        <w:t>.2020</w:t>
      </w:r>
      <w:r>
        <w:rPr>
          <w:color w:val="000000"/>
          <w:szCs w:val="24"/>
          <w:lang w:val="ru-RU"/>
        </w:rPr>
        <w:t xml:space="preserve">. </w:t>
      </w:r>
      <w:permEnd w:id="21"/>
      <w:r>
        <w:rPr>
          <w:color w:val="000000"/>
          <w:szCs w:val="24"/>
          <w:lang w:val="ru-RU"/>
        </w:rPr>
        <w:t xml:space="preserve"> године, објавио </w:t>
      </w:r>
      <w:r w:rsidRPr="003C3B25">
        <w:rPr>
          <w:color w:val="000000"/>
          <w:szCs w:val="24"/>
          <w:lang w:val="ru-RU"/>
        </w:rPr>
        <w:t>Позив за</w:t>
      </w:r>
      <w:r w:rsidRPr="003C3B25">
        <w:rPr>
          <w:szCs w:val="24"/>
          <w:lang w:val="ru-RU"/>
        </w:rPr>
        <w:t xml:space="preserve"> подношење </w:t>
      </w:r>
      <w:r>
        <w:rPr>
          <w:szCs w:val="24"/>
          <w:lang w:val="ru-RU"/>
        </w:rPr>
        <w:t>понуда</w:t>
      </w:r>
      <w:r w:rsidRPr="003C3B25">
        <w:rPr>
          <w:szCs w:val="24"/>
          <w:lang w:val="ru-RU"/>
        </w:rPr>
        <w:t xml:space="preserve"> </w:t>
      </w:r>
      <w:r>
        <w:rPr>
          <w:szCs w:val="24"/>
          <w:lang w:val="ru-RU"/>
        </w:rPr>
        <w:t xml:space="preserve">у отвореном поступку и Конкурсну документацију, </w:t>
      </w:r>
      <w:r w:rsidRPr="003C3B25">
        <w:rPr>
          <w:szCs w:val="24"/>
          <w:lang w:val="ru-RU"/>
        </w:rPr>
        <w:t xml:space="preserve">за јавну набавку </w:t>
      </w:r>
      <w:r w:rsidR="00CE27CA">
        <w:rPr>
          <w:szCs w:val="24"/>
        </w:rPr>
        <w:t>Извођење грађевинско-занатских радова на реконструкцији и доградњи дома културе у Међуречу</w:t>
      </w:r>
      <w:r>
        <w:rPr>
          <w:rFonts w:eastAsia="TimesNewRomanPSMT"/>
          <w:i/>
          <w:szCs w:val="24"/>
          <w:lang w:val="sr-Cyrl-CS"/>
        </w:rPr>
        <w:t xml:space="preserve">, </w:t>
      </w:r>
      <w:r w:rsidRPr="00A917F0">
        <w:rPr>
          <w:lang w:val="sr-Cyrl-CS"/>
        </w:rPr>
        <w:t xml:space="preserve">ЈН бр. </w:t>
      </w:r>
      <w:r w:rsidR="00AF6E06">
        <w:t>26</w:t>
      </w:r>
      <w:r w:rsidR="00CE27CA">
        <w:rPr>
          <w:lang w:val="sr-Cyrl-CS"/>
        </w:rPr>
        <w:t>/20</w:t>
      </w:r>
      <w:proofErr w:type="gramStart"/>
      <w:r>
        <w:rPr>
          <w:szCs w:val="24"/>
          <w:lang w:val="ru-RU"/>
        </w:rPr>
        <w:t>,</w:t>
      </w:r>
      <w:r w:rsidRPr="003C3B25">
        <w:rPr>
          <w:szCs w:val="24"/>
          <w:lang w:val="ru-RU"/>
        </w:rPr>
        <w:t xml:space="preserve">  </w:t>
      </w:r>
      <w:r w:rsidRPr="003C3B25">
        <w:rPr>
          <w:color w:val="000000"/>
          <w:szCs w:val="24"/>
          <w:lang w:val="ru-RU"/>
        </w:rPr>
        <w:t>на</w:t>
      </w:r>
      <w:proofErr w:type="gramEnd"/>
      <w:r w:rsidRPr="003C3B25">
        <w:rPr>
          <w:color w:val="000000"/>
          <w:szCs w:val="24"/>
          <w:lang w:val="ru-RU"/>
        </w:rPr>
        <w:t xml:space="preserve"> Порталу јавних набавки и на интернет страници наручиоца</w:t>
      </w:r>
      <w:r>
        <w:rPr>
          <w:szCs w:val="24"/>
          <w:lang w:val="ru-RU"/>
        </w:rPr>
        <w:t>;</w:t>
      </w:r>
    </w:p>
    <w:p w:rsidR="00025D90" w:rsidRPr="00AC04D2" w:rsidRDefault="00025D90" w:rsidP="00025D90">
      <w:pPr>
        <w:jc w:val="both"/>
        <w:rPr>
          <w:szCs w:val="24"/>
          <w:lang w:val="ru-RU"/>
        </w:rPr>
      </w:pPr>
      <w:r>
        <w:rPr>
          <w:szCs w:val="24"/>
          <w:lang w:val="ru-RU"/>
        </w:rPr>
        <w:tab/>
        <w:t xml:space="preserve">- да је у прописаним роковима спровео поступак јавне набавке, извршио оцену, вредновање и упоређивање понуда и да је као најповољнију понуду изабрао понуду коју је поднео Извођач радова, која у потпуности </w:t>
      </w:r>
      <w:r w:rsidRPr="003C3B25">
        <w:rPr>
          <w:szCs w:val="24"/>
          <w:lang w:val="ru-RU"/>
        </w:rPr>
        <w:t>одговара свим условима из Закона о јавним набавкама, захтевима конкурсне документације, као и техничким спецификацијама;</w:t>
      </w:r>
      <w:r w:rsidRPr="00927435">
        <w:rPr>
          <w:szCs w:val="24"/>
          <w:highlight w:val="yellow"/>
        </w:rPr>
        <w:t xml:space="preserve"> </w:t>
      </w:r>
    </w:p>
    <w:p w:rsidR="00025D90" w:rsidRPr="003C3B25" w:rsidRDefault="00025D90" w:rsidP="00025D90">
      <w:pPr>
        <w:jc w:val="both"/>
        <w:rPr>
          <w:szCs w:val="24"/>
          <w:lang w:val="ru-RU"/>
        </w:rPr>
      </w:pPr>
      <w:r w:rsidRPr="003C3B25">
        <w:rPr>
          <w:szCs w:val="24"/>
          <w:lang w:val="ru-RU"/>
        </w:rPr>
        <w:tab/>
        <w:t xml:space="preserve">-да је Наручилац у складу са чланом 108. став 1. Закона о јавним набавкама, донео Одлуку о додели уговора бр._______од___________ године, којом је уговор о јавној набавци доделио Извођачу радова. </w:t>
      </w:r>
    </w:p>
    <w:p w:rsidR="00025D90" w:rsidRPr="003C3B25" w:rsidRDefault="00025D90" w:rsidP="00025D90">
      <w:pPr>
        <w:pStyle w:val="a"/>
      </w:pPr>
      <w:r w:rsidRPr="003C3B25">
        <w:t>Предмет уговора</w:t>
      </w:r>
    </w:p>
    <w:p w:rsidR="00025D90" w:rsidRPr="000C5695" w:rsidRDefault="00025D90" w:rsidP="00025D90">
      <w:pPr>
        <w:pStyle w:val="a0"/>
        <w:rPr>
          <w:lang w:val="ru-RU"/>
        </w:rPr>
      </w:pPr>
      <w:r w:rsidRPr="000C5695">
        <w:rPr>
          <w:lang w:val="ru-RU"/>
        </w:rPr>
        <w:t xml:space="preserve">Члан 2. </w:t>
      </w:r>
    </w:p>
    <w:p w:rsidR="00025D90" w:rsidRDefault="00025D90" w:rsidP="00025D90">
      <w:pPr>
        <w:jc w:val="both"/>
        <w:rPr>
          <w:b/>
          <w:lang w:val="sr-Cyrl-CS"/>
        </w:rPr>
      </w:pPr>
      <w:r w:rsidRPr="003C3B25">
        <w:rPr>
          <w:szCs w:val="24"/>
          <w:lang w:val="ru-RU"/>
        </w:rPr>
        <w:tab/>
        <w:t xml:space="preserve">Предмет овог уговора </w:t>
      </w:r>
      <w:r>
        <w:rPr>
          <w:szCs w:val="24"/>
          <w:lang w:val="ru-RU"/>
        </w:rPr>
        <w:t xml:space="preserve">је </w:t>
      </w:r>
      <w:r w:rsidR="00CE27CA">
        <w:rPr>
          <w:szCs w:val="24"/>
        </w:rPr>
        <w:t>Извођење грађевинско-занатских радова на реконструкцији и доградњи дома културе у Међуречу</w:t>
      </w:r>
      <w:r>
        <w:rPr>
          <w:szCs w:val="24"/>
          <w:lang w:val="sr-Cyrl-CS"/>
        </w:rPr>
        <w:t xml:space="preserve"> </w:t>
      </w:r>
      <w:r>
        <w:rPr>
          <w:rFonts w:eastAsia="TimesNewRomanPSMT"/>
          <w:i/>
          <w:szCs w:val="24"/>
          <w:lang w:val="sr-Cyrl-CS"/>
        </w:rPr>
        <w:t>,</w:t>
      </w:r>
      <w:r>
        <w:rPr>
          <w:lang w:val="sr-Cyrl-CS"/>
        </w:rPr>
        <w:t xml:space="preserve"> </w:t>
      </w:r>
      <w:r w:rsidRPr="00A917F0">
        <w:rPr>
          <w:lang w:val="sr-Cyrl-CS"/>
        </w:rPr>
        <w:t xml:space="preserve">ЈН бр. </w:t>
      </w:r>
      <w:proofErr w:type="gramStart"/>
      <w:r w:rsidR="004D43D7">
        <w:t>26</w:t>
      </w:r>
      <w:r w:rsidR="00CE27CA">
        <w:rPr>
          <w:lang w:val="sr-Cyrl-CS"/>
        </w:rPr>
        <w:t>/20</w:t>
      </w:r>
      <w:r w:rsidRPr="00A917F0">
        <w:rPr>
          <w:lang w:val="sr-Cyrl-CS"/>
        </w:rPr>
        <w:t>.</w:t>
      </w:r>
      <w:proofErr w:type="gramEnd"/>
      <w:r w:rsidRPr="00C566E6">
        <w:rPr>
          <w:b/>
          <w:lang w:val="sr-Cyrl-CS"/>
        </w:rPr>
        <w:t xml:space="preserve"> </w:t>
      </w:r>
    </w:p>
    <w:p w:rsidR="00025D90" w:rsidRPr="00427CFB" w:rsidRDefault="00025D90" w:rsidP="00025D90">
      <w:pPr>
        <w:ind w:firstLine="708"/>
        <w:jc w:val="both"/>
        <w:rPr>
          <w:szCs w:val="24"/>
          <w:lang w:val="ru-RU"/>
        </w:rPr>
      </w:pPr>
      <w:r w:rsidRPr="004D560F">
        <w:rPr>
          <w:szCs w:val="24"/>
          <w:lang w:val="ru-RU"/>
        </w:rPr>
        <w:t>Ради извршења радова који су предмет Уговора, Извођач радова се обавезује да обезбеди радну снагу, материјал, грађевинску и другу опрему, изврши грађевинске, грађевинско-занатске и припремно-завршне радове, као и све друго неопходно за потпуно извршење радова који су предмет овог уговора.</w:t>
      </w:r>
    </w:p>
    <w:p w:rsidR="00025D90" w:rsidRPr="006A7AB7" w:rsidRDefault="00025D90" w:rsidP="00025D90">
      <w:pPr>
        <w:pStyle w:val="a"/>
      </w:pPr>
      <w:r w:rsidRPr="006A7AB7">
        <w:t>Вредност радова – цена</w:t>
      </w:r>
    </w:p>
    <w:p w:rsidR="00025D90" w:rsidRPr="00312F44" w:rsidRDefault="00025D90" w:rsidP="00025D90">
      <w:pPr>
        <w:pStyle w:val="a0"/>
        <w:rPr>
          <w:lang w:val="ru-RU"/>
        </w:rPr>
      </w:pPr>
      <w:r w:rsidRPr="00312F44">
        <w:rPr>
          <w:lang w:val="ru-RU"/>
        </w:rPr>
        <w:t>Члан 3</w:t>
      </w:r>
      <w:r>
        <w:rPr>
          <w:lang w:val="ru-RU"/>
        </w:rPr>
        <w:t>.</w:t>
      </w:r>
    </w:p>
    <w:p w:rsidR="00025D90" w:rsidRDefault="00025D90" w:rsidP="00025D90">
      <w:pPr>
        <w:ind w:firstLine="720"/>
        <w:jc w:val="both"/>
        <w:rPr>
          <w:szCs w:val="24"/>
        </w:rPr>
      </w:pPr>
      <w:r w:rsidRPr="006A7AB7">
        <w:rPr>
          <w:szCs w:val="24"/>
          <w:lang w:val="ru-RU"/>
        </w:rPr>
        <w:t>Угов</w:t>
      </w:r>
      <w:r w:rsidRPr="000C5695">
        <w:rPr>
          <w:szCs w:val="24"/>
          <w:lang w:val="ru-RU"/>
        </w:rPr>
        <w:t>орне стране</w:t>
      </w:r>
      <w:r w:rsidRPr="006A7AB7">
        <w:rPr>
          <w:szCs w:val="24"/>
          <w:lang w:val="ru-RU"/>
        </w:rPr>
        <w:t xml:space="preserve"> </w:t>
      </w:r>
      <w:r w:rsidRPr="000C5695">
        <w:rPr>
          <w:szCs w:val="24"/>
          <w:lang w:val="ru-RU"/>
        </w:rPr>
        <w:t>у</w:t>
      </w:r>
      <w:r w:rsidRPr="006A7AB7">
        <w:rPr>
          <w:szCs w:val="24"/>
          <w:lang w:val="ru-RU"/>
        </w:rPr>
        <w:t>твр</w:t>
      </w:r>
      <w:r w:rsidRPr="000C5695">
        <w:rPr>
          <w:szCs w:val="24"/>
          <w:lang w:val="ru-RU"/>
        </w:rPr>
        <w:t>ђују</w:t>
      </w:r>
      <w:r w:rsidRPr="006A7AB7">
        <w:rPr>
          <w:szCs w:val="24"/>
          <w:lang w:val="ru-RU"/>
        </w:rPr>
        <w:t xml:space="preserve"> да цена свих радова који су предмет Уговора износи</w:t>
      </w:r>
      <w:r w:rsidRPr="006A7AB7">
        <w:rPr>
          <w:szCs w:val="24"/>
          <w:lang w:val="sr-Latn-CS"/>
        </w:rPr>
        <w:t>:</w:t>
      </w:r>
      <w:r>
        <w:rPr>
          <w:szCs w:val="24"/>
        </w:rPr>
        <w:t xml:space="preserve"> </w:t>
      </w:r>
      <w:r w:rsidRPr="006A7AB7">
        <w:rPr>
          <w:szCs w:val="24"/>
          <w:lang w:val="ru-RU"/>
        </w:rPr>
        <w:t>________</w:t>
      </w:r>
      <w:r w:rsidRPr="000C5695">
        <w:rPr>
          <w:szCs w:val="24"/>
          <w:lang w:val="ru-RU"/>
        </w:rPr>
        <w:t>____</w:t>
      </w:r>
      <w:r>
        <w:rPr>
          <w:szCs w:val="24"/>
          <w:lang w:val="ru-RU"/>
        </w:rPr>
        <w:t>__ динара са ПДВ-ом</w:t>
      </w:r>
      <w:r w:rsidRPr="00DF50EF">
        <w:rPr>
          <w:i/>
          <w:szCs w:val="24"/>
          <w:lang w:val="ru-RU"/>
        </w:rPr>
        <w:t>(словима:</w:t>
      </w:r>
      <w:r w:rsidRPr="00A502B1">
        <w:rPr>
          <w:szCs w:val="24"/>
          <w:lang w:val="ru-RU"/>
        </w:rPr>
        <w:t xml:space="preserve"> </w:t>
      </w:r>
      <w:r w:rsidRPr="006A7AB7">
        <w:rPr>
          <w:szCs w:val="24"/>
          <w:lang w:val="ru-RU"/>
        </w:rPr>
        <w:t>___</w:t>
      </w:r>
      <w:r w:rsidRPr="000C5695">
        <w:rPr>
          <w:szCs w:val="24"/>
          <w:lang w:val="ru-RU"/>
        </w:rPr>
        <w:t>___</w:t>
      </w:r>
      <w:r w:rsidRPr="006A7AB7">
        <w:rPr>
          <w:szCs w:val="24"/>
          <w:lang w:val="ru-RU"/>
        </w:rPr>
        <w:t>___</w:t>
      </w:r>
      <w:r w:rsidRPr="000C5695">
        <w:rPr>
          <w:szCs w:val="24"/>
          <w:lang w:val="ru-RU"/>
        </w:rPr>
        <w:t>_____</w:t>
      </w:r>
      <w:r w:rsidRPr="006A7AB7">
        <w:rPr>
          <w:szCs w:val="24"/>
          <w:lang w:val="ru-RU"/>
        </w:rPr>
        <w:t>__</w:t>
      </w:r>
      <w:r w:rsidRPr="000C5695">
        <w:rPr>
          <w:szCs w:val="24"/>
          <w:lang w:val="ru-RU"/>
        </w:rPr>
        <w:t>_</w:t>
      </w:r>
      <w:r w:rsidRPr="006A7AB7">
        <w:rPr>
          <w:szCs w:val="24"/>
          <w:lang w:val="ru-RU"/>
        </w:rPr>
        <w:t>___</w:t>
      </w:r>
      <w:r w:rsidRPr="000C5695">
        <w:rPr>
          <w:szCs w:val="24"/>
          <w:lang w:val="ru-RU"/>
        </w:rPr>
        <w:t>___</w:t>
      </w:r>
      <w:r>
        <w:rPr>
          <w:szCs w:val="24"/>
          <w:lang w:val="ru-RU"/>
        </w:rPr>
        <w:t>_</w:t>
      </w:r>
      <w:r w:rsidRPr="006A7AB7">
        <w:rPr>
          <w:szCs w:val="24"/>
          <w:lang w:val="ru-RU"/>
        </w:rPr>
        <w:t>___</w:t>
      </w:r>
      <w:r w:rsidRPr="000C5695">
        <w:rPr>
          <w:szCs w:val="24"/>
          <w:lang w:val="ru-RU"/>
        </w:rPr>
        <w:t>___</w:t>
      </w:r>
      <w:r w:rsidRPr="006A7AB7">
        <w:rPr>
          <w:szCs w:val="24"/>
          <w:lang w:val="ru-RU"/>
        </w:rPr>
        <w:t>___</w:t>
      </w:r>
      <w:r w:rsidRPr="000C5695">
        <w:rPr>
          <w:szCs w:val="24"/>
          <w:lang w:val="ru-RU"/>
        </w:rPr>
        <w:t>___</w:t>
      </w:r>
      <w:r w:rsidRPr="00DF50EF">
        <w:rPr>
          <w:i/>
          <w:szCs w:val="24"/>
          <w:lang w:val="ru-RU"/>
        </w:rPr>
        <w:t>_____)</w:t>
      </w:r>
      <w:r w:rsidRPr="000C5695">
        <w:rPr>
          <w:i/>
          <w:szCs w:val="24"/>
          <w:lang w:val="ru-RU"/>
        </w:rPr>
        <w:t>,</w:t>
      </w:r>
      <w:r>
        <w:rPr>
          <w:i/>
          <w:szCs w:val="24"/>
        </w:rPr>
        <w:t xml:space="preserve"> </w:t>
      </w:r>
      <w:r w:rsidRPr="00FE3E63">
        <w:rPr>
          <w:szCs w:val="24"/>
        </w:rPr>
        <w:t>од чега је ПДВ_______________, што без ПДВ-а износи</w:t>
      </w:r>
      <w:r>
        <w:rPr>
          <w:i/>
          <w:szCs w:val="24"/>
        </w:rPr>
        <w:t xml:space="preserve"> ______________________</w:t>
      </w:r>
      <w:r w:rsidRPr="000C5695">
        <w:rPr>
          <w:szCs w:val="24"/>
          <w:lang w:val="ru-RU"/>
        </w:rPr>
        <w:t xml:space="preserve"> </w:t>
      </w:r>
      <w:r>
        <w:rPr>
          <w:szCs w:val="24"/>
        </w:rPr>
        <w:t>(</w:t>
      </w:r>
      <w:r w:rsidRPr="00FE3E63">
        <w:rPr>
          <w:i/>
          <w:szCs w:val="24"/>
        </w:rPr>
        <w:t>словима</w:t>
      </w:r>
      <w:r>
        <w:rPr>
          <w:szCs w:val="24"/>
        </w:rPr>
        <w:t xml:space="preserve">:_____________________________) </w:t>
      </w:r>
      <w:r w:rsidRPr="000C5695">
        <w:rPr>
          <w:szCs w:val="24"/>
          <w:lang w:val="ru-RU"/>
        </w:rPr>
        <w:t>а добијена је на основу јединичних цена из</w:t>
      </w:r>
      <w:r w:rsidRPr="006A7AB7">
        <w:rPr>
          <w:szCs w:val="24"/>
          <w:lang w:val="ru-RU"/>
        </w:rPr>
        <w:t xml:space="preserve"> усвојен</w:t>
      </w:r>
      <w:r w:rsidRPr="000C5695">
        <w:rPr>
          <w:szCs w:val="24"/>
          <w:lang w:val="ru-RU"/>
        </w:rPr>
        <w:t>е</w:t>
      </w:r>
      <w:r w:rsidRPr="006A7AB7">
        <w:rPr>
          <w:szCs w:val="24"/>
          <w:lang w:val="ru-RU"/>
        </w:rPr>
        <w:t xml:space="preserve"> понуд</w:t>
      </w:r>
      <w:r w:rsidRPr="000C5695">
        <w:rPr>
          <w:szCs w:val="24"/>
          <w:lang w:val="ru-RU"/>
        </w:rPr>
        <w:t>е</w:t>
      </w:r>
      <w:r w:rsidRPr="006A7AB7">
        <w:rPr>
          <w:szCs w:val="24"/>
          <w:lang w:val="ru-RU"/>
        </w:rPr>
        <w:t xml:space="preserve"> </w:t>
      </w:r>
      <w:r w:rsidRPr="000C5695">
        <w:rPr>
          <w:szCs w:val="24"/>
          <w:lang w:val="ru-RU"/>
        </w:rPr>
        <w:t xml:space="preserve">Извођача радова </w:t>
      </w:r>
      <w:r w:rsidRPr="006A7AB7">
        <w:rPr>
          <w:szCs w:val="24"/>
          <w:lang w:val="ru-RU"/>
        </w:rPr>
        <w:t>бр</w:t>
      </w:r>
      <w:r w:rsidR="00CE27CA">
        <w:rPr>
          <w:szCs w:val="24"/>
          <w:lang w:val="ru-RU"/>
        </w:rPr>
        <w:t>ој ___________ од ___________2020</w:t>
      </w:r>
      <w:r w:rsidRPr="006A7AB7">
        <w:rPr>
          <w:szCs w:val="24"/>
          <w:lang w:val="ru-RU"/>
        </w:rPr>
        <w:t>. године</w:t>
      </w:r>
      <w:r w:rsidRPr="000C5695">
        <w:rPr>
          <w:szCs w:val="24"/>
          <w:lang w:val="ru-RU"/>
        </w:rPr>
        <w:t>.</w:t>
      </w:r>
    </w:p>
    <w:p w:rsidR="00DB54C1" w:rsidRPr="00DB54C1" w:rsidRDefault="00DB54C1" w:rsidP="00025D90">
      <w:pPr>
        <w:ind w:firstLine="720"/>
        <w:jc w:val="both"/>
        <w:rPr>
          <w:szCs w:val="24"/>
        </w:rPr>
      </w:pPr>
    </w:p>
    <w:p w:rsidR="00025D90" w:rsidRDefault="00025D90" w:rsidP="00025D90">
      <w:pPr>
        <w:ind w:firstLine="720"/>
        <w:jc w:val="both"/>
        <w:rPr>
          <w:szCs w:val="24"/>
          <w:lang w:val="ru-RU"/>
        </w:rPr>
      </w:pPr>
    </w:p>
    <w:p w:rsidR="00025D90" w:rsidRDefault="00025D90" w:rsidP="00025D90">
      <w:pPr>
        <w:ind w:firstLine="720"/>
        <w:jc w:val="both"/>
        <w:rPr>
          <w:szCs w:val="24"/>
          <w:lang w:val="ru-RU"/>
        </w:rPr>
      </w:pPr>
    </w:p>
    <w:p w:rsidR="00025D90" w:rsidRPr="006A7AB7" w:rsidRDefault="00025D90" w:rsidP="00025D90">
      <w:pPr>
        <w:ind w:firstLine="720"/>
        <w:jc w:val="both"/>
        <w:rPr>
          <w:szCs w:val="24"/>
        </w:rPr>
      </w:pPr>
    </w:p>
    <w:p w:rsidR="00025D90" w:rsidRPr="000C5695" w:rsidRDefault="00025D90" w:rsidP="00025D90">
      <w:pPr>
        <w:ind w:firstLine="720"/>
        <w:jc w:val="both"/>
        <w:rPr>
          <w:szCs w:val="24"/>
        </w:rPr>
      </w:pPr>
      <w:proofErr w:type="gramStart"/>
      <w:r w:rsidRPr="000C5695">
        <w:rPr>
          <w:szCs w:val="24"/>
        </w:rPr>
        <w:t>Уговорена цена је фиксна по јединици мере и не може се мењати услед повећања цене елемената на основу којих је одређена.</w:t>
      </w:r>
      <w:proofErr w:type="gramEnd"/>
    </w:p>
    <w:p w:rsidR="00025D90" w:rsidRDefault="00025D90" w:rsidP="00025D90">
      <w:pPr>
        <w:ind w:firstLine="720"/>
        <w:jc w:val="both"/>
        <w:rPr>
          <w:szCs w:val="24"/>
          <w:lang w:val="sr-Cyrl-CS"/>
        </w:rPr>
      </w:pPr>
      <w:r>
        <w:rPr>
          <w:szCs w:val="24"/>
          <w:lang w:val="sr-Cyrl-CS"/>
        </w:rPr>
        <w:t>Плаћање ПДВ-а је обавеза Наручиоца.</w:t>
      </w:r>
    </w:p>
    <w:p w:rsidR="00025D90" w:rsidRPr="000C5695" w:rsidRDefault="00025D90" w:rsidP="00025D90">
      <w:pPr>
        <w:ind w:firstLine="720"/>
        <w:jc w:val="both"/>
        <w:rPr>
          <w:szCs w:val="24"/>
        </w:rPr>
      </w:pPr>
      <w:proofErr w:type="gramStart"/>
      <w:r w:rsidRPr="000C5695">
        <w:rPr>
          <w:szCs w:val="24"/>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roofErr w:type="gramEnd"/>
    </w:p>
    <w:p w:rsidR="00025D90" w:rsidRDefault="00025D90" w:rsidP="00025D90">
      <w:pPr>
        <w:ind w:firstLine="720"/>
        <w:jc w:val="both"/>
        <w:rPr>
          <w:szCs w:val="24"/>
        </w:rPr>
      </w:pPr>
      <w:proofErr w:type="gramStart"/>
      <w:r w:rsidRPr="000C5695">
        <w:rPr>
          <w:szCs w:val="24"/>
        </w:rPr>
        <w:t>Понуђен</w:t>
      </w:r>
      <w:r w:rsidRPr="00D67F1D">
        <w:rPr>
          <w:szCs w:val="24"/>
        </w:rPr>
        <w:t>ом</w:t>
      </w:r>
      <w:r w:rsidRPr="000C5695">
        <w:rPr>
          <w:szCs w:val="24"/>
        </w:rPr>
        <w:t xml:space="preserve"> </w:t>
      </w:r>
      <w:r w:rsidRPr="00D67F1D">
        <w:rPr>
          <w:szCs w:val="24"/>
        </w:rPr>
        <w:t>ценом из става 1</w:t>
      </w:r>
      <w:r>
        <w:rPr>
          <w:szCs w:val="24"/>
        </w:rPr>
        <w:t>.</w:t>
      </w:r>
      <w:proofErr w:type="gramEnd"/>
      <w:r w:rsidRPr="00D67F1D">
        <w:rPr>
          <w:szCs w:val="24"/>
        </w:rPr>
        <w:t xml:space="preserve"> овог Члана Уговора обухваћено је</w:t>
      </w:r>
      <w:r w:rsidRPr="000C5695">
        <w:rPr>
          <w:szCs w:val="24"/>
        </w:rPr>
        <w:t>: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w:t>
      </w:r>
      <w:r>
        <w:rPr>
          <w:szCs w:val="24"/>
        </w:rPr>
        <w:t xml:space="preserve"> </w:t>
      </w:r>
      <w:r w:rsidRPr="000C5695">
        <w:rPr>
          <w:szCs w:val="24"/>
        </w:rPr>
        <w:t>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све таксе,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Наручиоца. Уговорене јединичне цене за материјал, инсталације и сву опрему, подразумевају франко градилиште, односно објекат, размештено и изведено према техничкој документацији.</w:t>
      </w:r>
    </w:p>
    <w:p w:rsidR="00025D90" w:rsidRPr="00F9172C" w:rsidRDefault="00025D90" w:rsidP="00025D90">
      <w:pPr>
        <w:pStyle w:val="a"/>
      </w:pPr>
      <w:r w:rsidRPr="00F9172C">
        <w:t>Услови и начин плаћања</w:t>
      </w:r>
    </w:p>
    <w:p w:rsidR="00025D90" w:rsidRPr="00312F44" w:rsidRDefault="00025D90" w:rsidP="00025D90">
      <w:pPr>
        <w:pStyle w:val="a0"/>
      </w:pPr>
      <w:proofErr w:type="gramStart"/>
      <w:r w:rsidRPr="000C5695">
        <w:t>Члан 4</w:t>
      </w:r>
      <w:r>
        <w:t>.</w:t>
      </w:r>
      <w:proofErr w:type="gramEnd"/>
    </w:p>
    <w:p w:rsidR="00025D90" w:rsidRDefault="00025D90" w:rsidP="00025D90">
      <w:pPr>
        <w:ind w:firstLine="720"/>
        <w:jc w:val="both"/>
        <w:rPr>
          <w:bCs/>
          <w:lang w:val="ru-RU"/>
        </w:rPr>
      </w:pPr>
      <w:r w:rsidRPr="000C5695">
        <w:rPr>
          <w:bCs/>
          <w:szCs w:val="24"/>
        </w:rPr>
        <w:tab/>
      </w:r>
      <w:r w:rsidRPr="0014297C">
        <w:rPr>
          <w:lang w:val="sr-Cyrl-CS"/>
        </w:rPr>
        <w:t>Уговорне стране су сагласне да се плаћање по овом у</w:t>
      </w:r>
      <w:r>
        <w:rPr>
          <w:lang w:val="sr-Cyrl-CS"/>
        </w:rPr>
        <w:t xml:space="preserve">говору изврши </w:t>
      </w:r>
      <w:r>
        <w:rPr>
          <w:rFonts w:eastAsia="TimesNewRomanPSMT"/>
          <w:bCs/>
          <w:lang w:val="ru-RU"/>
        </w:rPr>
        <w:t xml:space="preserve">у року </w:t>
      </w:r>
      <w:r w:rsidRPr="00713723">
        <w:rPr>
          <w:rFonts w:eastAsia="TimesNewRomanPSMT"/>
          <w:bCs/>
          <w:lang w:val="ru-RU"/>
        </w:rPr>
        <w:t>45 дана од достављања оверених, привремених ситуација и окончане ситуације</w:t>
      </w:r>
      <w:r>
        <w:rPr>
          <w:rFonts w:eastAsia="TimesNewRomanPSMT"/>
          <w:bCs/>
          <w:lang w:val="ru-RU"/>
        </w:rPr>
        <w:t>.</w:t>
      </w:r>
      <w:r w:rsidRPr="00713723">
        <w:rPr>
          <w:rFonts w:eastAsia="TimesNewRomanPSMT"/>
          <w:bCs/>
          <w:lang w:val="ru-RU"/>
        </w:rPr>
        <w:t xml:space="preserve"> </w:t>
      </w:r>
      <w:r w:rsidRPr="0091422A">
        <w:rPr>
          <w:bCs/>
          <w:lang w:val="ru-RU"/>
        </w:rPr>
        <w:t>Услов за оверу окончане ситуације је извршена примопредаја изведених радова.</w:t>
      </w:r>
    </w:p>
    <w:p w:rsidR="00025D90" w:rsidRPr="005153FA" w:rsidRDefault="00025D90" w:rsidP="00025D90">
      <w:pPr>
        <w:ind w:firstLine="708"/>
        <w:jc w:val="both"/>
        <w:rPr>
          <w:lang w:val="sr-Cyrl-CS"/>
        </w:rPr>
      </w:pPr>
      <w:r w:rsidRPr="000C5695">
        <w:rPr>
          <w:lang w:val="ru-RU"/>
        </w:rPr>
        <w:t>К</w:t>
      </w:r>
      <w:r w:rsidRPr="00F9172C">
        <w:t>o</w:t>
      </w:r>
      <w:r w:rsidRPr="000C5695">
        <w:rPr>
          <w:lang w:val="ru-RU"/>
        </w:rPr>
        <w:t>мплетну документацију неопходну за оверу привремене ситуације:</w:t>
      </w:r>
      <w:r w:rsidRPr="00F9172C">
        <w:rPr>
          <w:lang w:val="ru-RU"/>
        </w:rPr>
        <w:t xml:space="preserve"> </w:t>
      </w:r>
      <w:r w:rsidRPr="000C5695">
        <w:rPr>
          <w:lang w:val="ru-RU"/>
        </w:rPr>
        <w:t xml:space="preserve">листове грађевинске књиге, одговарајуће атесте за уграђени материјал и другу документацију </w:t>
      </w:r>
      <w:r>
        <w:rPr>
          <w:lang w:val="ru-RU"/>
        </w:rPr>
        <w:t xml:space="preserve">   </w:t>
      </w:r>
      <w:r w:rsidRPr="00F9172C">
        <w:rPr>
          <w:lang w:val="ru-RU"/>
        </w:rPr>
        <w:t xml:space="preserve">Извођач радова </w:t>
      </w:r>
      <w:r w:rsidRPr="000C5695">
        <w:rPr>
          <w:lang w:val="ru-RU"/>
        </w:rPr>
        <w:t>доставља стручном надзору који ту документацију чува д</w:t>
      </w:r>
      <w:r w:rsidRPr="00F9172C">
        <w:t>o</w:t>
      </w:r>
      <w:r w:rsidRPr="000C5695">
        <w:rPr>
          <w:lang w:val="ru-RU"/>
        </w:rPr>
        <w:t xml:space="preserve"> примопредаје и коначног обрачуна, у супротном се неће извршити плаћање тих позиција, што </w:t>
      </w:r>
      <w:r w:rsidRPr="00F9172C">
        <w:rPr>
          <w:lang w:val="ru-RU"/>
        </w:rPr>
        <w:t xml:space="preserve">Извођач радова </w:t>
      </w:r>
      <w:r w:rsidRPr="000C5695">
        <w:rPr>
          <w:lang w:val="ru-RU"/>
        </w:rPr>
        <w:t>признаје без права приговора</w:t>
      </w:r>
      <w:r w:rsidRPr="0014297C">
        <w:rPr>
          <w:lang w:val="sr-Cyrl-CS"/>
        </w:rPr>
        <w:t>.</w:t>
      </w:r>
    </w:p>
    <w:p w:rsidR="00025D90" w:rsidRPr="00767BFC" w:rsidRDefault="00025D90" w:rsidP="00025D90">
      <w:pPr>
        <w:jc w:val="center"/>
        <w:rPr>
          <w:b/>
        </w:rPr>
      </w:pPr>
      <w:r w:rsidRPr="00767BFC">
        <w:rPr>
          <w:b/>
        </w:rPr>
        <w:t>Рок за завршетак радова</w:t>
      </w:r>
    </w:p>
    <w:p w:rsidR="00025D90" w:rsidRPr="00312F44" w:rsidRDefault="00025D90" w:rsidP="00025D90">
      <w:pPr>
        <w:pStyle w:val="a0"/>
      </w:pPr>
      <w:proofErr w:type="gramStart"/>
      <w:r w:rsidRPr="000C5695">
        <w:t>Члан 5</w:t>
      </w:r>
      <w:r>
        <w:t>.</w:t>
      </w:r>
      <w:proofErr w:type="gramEnd"/>
    </w:p>
    <w:p w:rsidR="00025D90" w:rsidRDefault="00025D90" w:rsidP="00025D90">
      <w:pPr>
        <w:jc w:val="both"/>
        <w:rPr>
          <w:noProof/>
          <w:szCs w:val="24"/>
          <w:lang w:val="sr-Cyrl-CS"/>
        </w:rPr>
      </w:pPr>
      <w:r w:rsidRPr="006D4AD3">
        <w:rPr>
          <w:szCs w:val="24"/>
          <w:lang w:val="ru-RU"/>
        </w:rPr>
        <w:tab/>
        <w:t xml:space="preserve">Извођач радова </w:t>
      </w:r>
      <w:r w:rsidRPr="000C5695">
        <w:rPr>
          <w:szCs w:val="24"/>
          <w:lang w:val="ru-RU"/>
        </w:rPr>
        <w:t>се обавезује да уговорене радове изведе у року од ____ (______________________) календарских дана рач</w:t>
      </w:r>
      <w:r>
        <w:rPr>
          <w:szCs w:val="24"/>
          <w:lang w:val="ru-RU"/>
        </w:rPr>
        <w:t>унајући од дана увођења у посао</w:t>
      </w:r>
      <w:r w:rsidRPr="00562848">
        <w:rPr>
          <w:szCs w:val="24"/>
          <w:lang w:val="ru-RU"/>
        </w:rPr>
        <w:t>.</w:t>
      </w:r>
      <w:r w:rsidRPr="00562848">
        <w:rPr>
          <w:noProof/>
          <w:szCs w:val="24"/>
        </w:rPr>
        <w:t xml:space="preserve"> </w:t>
      </w:r>
    </w:p>
    <w:p w:rsidR="00025D90" w:rsidRPr="00562848" w:rsidRDefault="00025D90" w:rsidP="00025D90">
      <w:pPr>
        <w:jc w:val="both"/>
        <w:rPr>
          <w:noProof/>
          <w:szCs w:val="24"/>
        </w:rPr>
      </w:pPr>
      <w:r w:rsidRPr="00562848">
        <w:rPr>
          <w:noProof/>
          <w:szCs w:val="24"/>
        </w:rPr>
        <w:t>У случају обуставе радова која се евидентира  у грађевинском дневнику, рок за извођење радова се продужава за онолико дана колико је трајала обустава радова и тај рок се не обрачунава у календарске дане који су потребни  за завршетак радова. Разлози за обуставу радова у складу са чланом  6. овог уговора су:</w:t>
      </w:r>
    </w:p>
    <w:p w:rsidR="00025D90" w:rsidRPr="00562848" w:rsidRDefault="00025D90" w:rsidP="00742230">
      <w:pPr>
        <w:numPr>
          <w:ilvl w:val="0"/>
          <w:numId w:val="15"/>
        </w:numPr>
        <w:suppressAutoHyphens/>
        <w:spacing w:line="100" w:lineRule="atLeast"/>
        <w:jc w:val="both"/>
        <w:rPr>
          <w:bCs/>
          <w:noProof/>
          <w:szCs w:val="24"/>
        </w:rPr>
      </w:pPr>
      <w:r w:rsidRPr="00562848">
        <w:rPr>
          <w:bCs/>
          <w:noProof/>
          <w:szCs w:val="24"/>
        </w:rPr>
        <w:t>природни догађаји (пожар, поплава, земљотрес, изузетно лоше време неуобичајено за годишње доба и за место на коме се радови изводе и сл.);</w:t>
      </w:r>
    </w:p>
    <w:p w:rsidR="00025D90" w:rsidRPr="00562848" w:rsidRDefault="00025D90" w:rsidP="00742230">
      <w:pPr>
        <w:numPr>
          <w:ilvl w:val="0"/>
          <w:numId w:val="15"/>
        </w:numPr>
        <w:suppressAutoHyphens/>
        <w:spacing w:line="100" w:lineRule="atLeast"/>
        <w:jc w:val="both"/>
        <w:rPr>
          <w:bCs/>
          <w:noProof/>
          <w:szCs w:val="24"/>
        </w:rPr>
      </w:pPr>
      <w:r w:rsidRPr="00562848">
        <w:rPr>
          <w:bCs/>
          <w:noProof/>
          <w:szCs w:val="24"/>
        </w:rPr>
        <w:t>мере предвиђене актима надлежних органа;</w:t>
      </w:r>
    </w:p>
    <w:p w:rsidR="00025D90" w:rsidRPr="00562848" w:rsidRDefault="00025D90" w:rsidP="00742230">
      <w:pPr>
        <w:numPr>
          <w:ilvl w:val="0"/>
          <w:numId w:val="15"/>
        </w:numPr>
        <w:suppressAutoHyphens/>
        <w:spacing w:line="100" w:lineRule="atLeast"/>
        <w:jc w:val="both"/>
        <w:rPr>
          <w:bCs/>
          <w:noProof/>
          <w:szCs w:val="24"/>
        </w:rPr>
      </w:pPr>
      <w:r w:rsidRPr="00562848">
        <w:rPr>
          <w:bCs/>
          <w:noProof/>
          <w:szCs w:val="24"/>
        </w:rPr>
        <w:t>услови за извођење радова у земљи или води, који нису предвиђени техничком документациjом;</w:t>
      </w:r>
    </w:p>
    <w:p w:rsidR="00025D90" w:rsidRPr="00FF470C" w:rsidRDefault="00025D90" w:rsidP="00025D90">
      <w:pPr>
        <w:jc w:val="both"/>
        <w:rPr>
          <w:szCs w:val="24"/>
        </w:rPr>
      </w:pPr>
      <w:r w:rsidRPr="000C5695">
        <w:rPr>
          <w:szCs w:val="24"/>
          <w:lang w:val="ru-RU"/>
        </w:rPr>
        <w:tab/>
        <w:t xml:space="preserve">Датум увођења у посао стручни надзор уписује у грађевински дневник. </w:t>
      </w:r>
    </w:p>
    <w:p w:rsidR="00025D90" w:rsidRPr="006D4AD3" w:rsidRDefault="00025D90" w:rsidP="00025D90">
      <w:pPr>
        <w:ind w:firstLine="709"/>
        <w:jc w:val="both"/>
        <w:rPr>
          <w:szCs w:val="24"/>
          <w:lang w:val="ru-RU"/>
        </w:rPr>
      </w:pPr>
      <w:r w:rsidRPr="006D4AD3">
        <w:rPr>
          <w:szCs w:val="24"/>
          <w:lang w:val="ru-RU"/>
        </w:rPr>
        <w:t>Под завршетком радова сматра се дан њихове спремности за</w:t>
      </w:r>
      <w:r w:rsidRPr="000C5695">
        <w:rPr>
          <w:szCs w:val="24"/>
        </w:rPr>
        <w:t xml:space="preserve"> </w:t>
      </w:r>
      <w:r w:rsidRPr="0091422A">
        <w:rPr>
          <w:szCs w:val="24"/>
        </w:rPr>
        <w:t>примопредају изведених радова</w:t>
      </w:r>
      <w:r w:rsidRPr="0091422A">
        <w:rPr>
          <w:szCs w:val="24"/>
          <w:lang w:val="ru-RU"/>
        </w:rPr>
        <w:t>, а што стручни надзор констатује у грађевинском дневнику.</w:t>
      </w:r>
    </w:p>
    <w:p w:rsidR="00025D90" w:rsidRPr="006D4AD3" w:rsidRDefault="00025D90" w:rsidP="00025D90">
      <w:pPr>
        <w:ind w:firstLine="709"/>
        <w:jc w:val="both"/>
        <w:rPr>
          <w:szCs w:val="24"/>
          <w:lang w:val="ru-RU"/>
        </w:rPr>
      </w:pPr>
      <w:r w:rsidRPr="006D4AD3">
        <w:rPr>
          <w:szCs w:val="24"/>
          <w:lang w:val="ru-RU"/>
        </w:rPr>
        <w:t xml:space="preserve">Утврђени рокови су фиксни и не могу се мењати без сагласности </w:t>
      </w:r>
      <w:r w:rsidRPr="000C5695">
        <w:rPr>
          <w:szCs w:val="24"/>
          <w:lang w:val="ru-RU"/>
        </w:rPr>
        <w:t>Наручиоца.</w:t>
      </w:r>
      <w:r w:rsidRPr="006D4AD3">
        <w:rPr>
          <w:szCs w:val="24"/>
          <w:lang w:val="ru-RU"/>
        </w:rPr>
        <w:t xml:space="preserve"> </w:t>
      </w:r>
    </w:p>
    <w:p w:rsidR="00025D90" w:rsidRPr="006D4AD3" w:rsidRDefault="00025D90" w:rsidP="00025D90">
      <w:pPr>
        <w:ind w:firstLine="709"/>
        <w:jc w:val="both"/>
        <w:rPr>
          <w:szCs w:val="24"/>
          <w:lang w:val="ru-RU"/>
        </w:rPr>
      </w:pPr>
      <w:r w:rsidRPr="006D4AD3">
        <w:rPr>
          <w:szCs w:val="24"/>
          <w:lang w:val="ru-RU"/>
        </w:rPr>
        <w:t xml:space="preserve">Ако постоји оправдана сумња да ће радови бити изведени у уговореном року, </w:t>
      </w:r>
      <w:r w:rsidRPr="000C5695">
        <w:rPr>
          <w:szCs w:val="24"/>
          <w:lang w:val="ru-RU"/>
        </w:rPr>
        <w:t xml:space="preserve">Наручилац </w:t>
      </w:r>
      <w:r w:rsidRPr="006D4AD3">
        <w:rPr>
          <w:szCs w:val="24"/>
          <w:lang w:val="ru-RU"/>
        </w:rPr>
        <w:t>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p>
    <w:p w:rsidR="00025D90" w:rsidRPr="00312F44" w:rsidRDefault="00025D90" w:rsidP="00025D90">
      <w:pPr>
        <w:pStyle w:val="a0"/>
      </w:pPr>
      <w:r w:rsidRPr="000C5695">
        <w:rPr>
          <w:lang w:val="ru-RU"/>
        </w:rPr>
        <w:lastRenderedPageBreak/>
        <w:t>Члан 6</w:t>
      </w:r>
      <w:r>
        <w:rPr>
          <w:lang w:val="ru-RU"/>
        </w:rPr>
        <w:t>.</w:t>
      </w:r>
    </w:p>
    <w:p w:rsidR="00025D90" w:rsidRPr="006D4AD3" w:rsidRDefault="00025D90" w:rsidP="00025D90">
      <w:pPr>
        <w:ind w:firstLine="720"/>
        <w:jc w:val="both"/>
        <w:rPr>
          <w:bCs/>
          <w:szCs w:val="24"/>
          <w:lang w:val="ru-RU"/>
        </w:rPr>
      </w:pPr>
      <w:r w:rsidRPr="006D4AD3">
        <w:rPr>
          <w:bCs/>
          <w:szCs w:val="24"/>
          <w:lang w:val="ru-RU"/>
        </w:rPr>
        <w:t>Извођач радова има право да з</w:t>
      </w:r>
      <w:r>
        <w:rPr>
          <w:bCs/>
          <w:szCs w:val="24"/>
        </w:rPr>
        <w:t>a</w:t>
      </w:r>
      <w:r w:rsidRPr="006D4AD3">
        <w:rPr>
          <w:bCs/>
          <w:szCs w:val="24"/>
          <w:lang w:val="ru-RU"/>
        </w:rPr>
        <w:t>хтева продужење рока за извођење радова у случају у коме је због промењених околности или неиспуњења обавеза Наручиоца био спречен да изводи радове.</w:t>
      </w:r>
    </w:p>
    <w:p w:rsidR="00025D90" w:rsidRPr="006D4AD3" w:rsidRDefault="00025D90" w:rsidP="00025D90">
      <w:pPr>
        <w:ind w:firstLine="720"/>
        <w:jc w:val="both"/>
        <w:rPr>
          <w:bCs/>
          <w:szCs w:val="24"/>
        </w:rPr>
      </w:pPr>
      <w:r w:rsidRPr="000C5695">
        <w:rPr>
          <w:bCs/>
          <w:szCs w:val="24"/>
          <w:lang w:val="ru-RU"/>
        </w:rPr>
        <w:t>Као разлози због којих се, у смислу става 1. овог члана, може захтевати продужење рокова, сматрају се нарочито:</w:t>
      </w:r>
    </w:p>
    <w:p w:rsidR="00025D90" w:rsidRPr="000C5695" w:rsidRDefault="00025D90" w:rsidP="00742230">
      <w:pPr>
        <w:numPr>
          <w:ilvl w:val="0"/>
          <w:numId w:val="23"/>
        </w:numPr>
        <w:suppressAutoHyphens/>
        <w:spacing w:line="100" w:lineRule="atLeast"/>
        <w:jc w:val="both"/>
        <w:rPr>
          <w:bCs/>
          <w:szCs w:val="24"/>
        </w:rPr>
      </w:pPr>
      <w:proofErr w:type="gramStart"/>
      <w:r w:rsidRPr="000C5695">
        <w:rPr>
          <w:bCs/>
          <w:szCs w:val="24"/>
        </w:rPr>
        <w:t>природни</w:t>
      </w:r>
      <w:proofErr w:type="gramEnd"/>
      <w:r w:rsidRPr="000C5695">
        <w:rPr>
          <w:bCs/>
          <w:szCs w:val="24"/>
        </w:rPr>
        <w:t xml:space="preserve"> догађаји (пожар, поплава, земљотрес, изузетно лоше време неуобичајено за годишње доба и за место на коме се радови изводе и сл.);</w:t>
      </w:r>
    </w:p>
    <w:p w:rsidR="00025D90" w:rsidRPr="000C5695" w:rsidRDefault="00025D90" w:rsidP="00742230">
      <w:pPr>
        <w:numPr>
          <w:ilvl w:val="0"/>
          <w:numId w:val="23"/>
        </w:numPr>
        <w:suppressAutoHyphens/>
        <w:spacing w:line="100" w:lineRule="atLeast"/>
        <w:jc w:val="both"/>
        <w:rPr>
          <w:bCs/>
          <w:szCs w:val="24"/>
        </w:rPr>
      </w:pPr>
      <w:r w:rsidRPr="000C5695">
        <w:rPr>
          <w:bCs/>
          <w:szCs w:val="24"/>
        </w:rPr>
        <w:t>мере предвиђене актима надлежних органа;</w:t>
      </w:r>
    </w:p>
    <w:p w:rsidR="00025D90" w:rsidRPr="000C5695" w:rsidRDefault="00025D90" w:rsidP="00742230">
      <w:pPr>
        <w:numPr>
          <w:ilvl w:val="0"/>
          <w:numId w:val="23"/>
        </w:numPr>
        <w:suppressAutoHyphens/>
        <w:spacing w:line="100" w:lineRule="atLeast"/>
        <w:jc w:val="both"/>
        <w:rPr>
          <w:bCs/>
          <w:szCs w:val="24"/>
        </w:rPr>
      </w:pPr>
      <w:r w:rsidRPr="000C5695">
        <w:rPr>
          <w:bCs/>
          <w:szCs w:val="24"/>
        </w:rPr>
        <w:t>услови за извођење радова у земљи или води, који нису предвиђени техничком документациком;</w:t>
      </w:r>
    </w:p>
    <w:p w:rsidR="00025D90" w:rsidRPr="000C5695" w:rsidRDefault="00025D90" w:rsidP="00742230">
      <w:pPr>
        <w:numPr>
          <w:ilvl w:val="0"/>
          <w:numId w:val="23"/>
        </w:numPr>
        <w:suppressAutoHyphens/>
        <w:spacing w:line="100" w:lineRule="atLeast"/>
        <w:jc w:val="both"/>
        <w:rPr>
          <w:bCs/>
          <w:szCs w:val="24"/>
        </w:rPr>
      </w:pPr>
      <w:r w:rsidRPr="000C5695">
        <w:rPr>
          <w:bCs/>
          <w:szCs w:val="24"/>
        </w:rPr>
        <w:t>закашњење увођења Извођача радова у посао;</w:t>
      </w:r>
    </w:p>
    <w:p w:rsidR="00025D90" w:rsidRDefault="00025D90" w:rsidP="00742230">
      <w:pPr>
        <w:numPr>
          <w:ilvl w:val="0"/>
          <w:numId w:val="23"/>
        </w:numPr>
        <w:suppressAutoHyphens/>
        <w:spacing w:line="100" w:lineRule="atLeast"/>
        <w:jc w:val="both"/>
        <w:rPr>
          <w:bCs/>
          <w:szCs w:val="24"/>
        </w:rPr>
      </w:pPr>
      <w:proofErr w:type="gramStart"/>
      <w:r>
        <w:rPr>
          <w:bCs/>
          <w:szCs w:val="24"/>
        </w:rPr>
        <w:t>хитне</w:t>
      </w:r>
      <w:proofErr w:type="gramEnd"/>
      <w:r>
        <w:rPr>
          <w:bCs/>
          <w:szCs w:val="24"/>
        </w:rPr>
        <w:t xml:space="preserve"> </w:t>
      </w:r>
      <w:r w:rsidRPr="000C5695">
        <w:rPr>
          <w:bCs/>
          <w:szCs w:val="24"/>
        </w:rPr>
        <w:t xml:space="preserve">непредвиђени радови </w:t>
      </w:r>
      <w:r>
        <w:rPr>
          <w:bCs/>
          <w:szCs w:val="24"/>
        </w:rPr>
        <w:t>према члану 1</w:t>
      </w:r>
      <w:r>
        <w:rPr>
          <w:bCs/>
          <w:szCs w:val="24"/>
          <w:lang w:val="sr-Cyrl-CS"/>
        </w:rPr>
        <w:t>5</w:t>
      </w:r>
      <w:r>
        <w:rPr>
          <w:bCs/>
          <w:szCs w:val="24"/>
        </w:rPr>
        <w:t xml:space="preserve">. </w:t>
      </w:r>
      <w:proofErr w:type="gramStart"/>
      <w:r>
        <w:rPr>
          <w:bCs/>
          <w:szCs w:val="24"/>
        </w:rPr>
        <w:t>уговора</w:t>
      </w:r>
      <w:proofErr w:type="gramEnd"/>
      <w:r>
        <w:rPr>
          <w:bCs/>
          <w:szCs w:val="24"/>
          <w:lang w:val="sr-Cyrl-CS"/>
        </w:rPr>
        <w:t>.</w:t>
      </w:r>
      <w:r>
        <w:t>.</w:t>
      </w:r>
    </w:p>
    <w:p w:rsidR="00025D90" w:rsidRPr="006D4AD3" w:rsidRDefault="00025D90" w:rsidP="00025D90">
      <w:pPr>
        <w:ind w:firstLine="708"/>
        <w:jc w:val="both"/>
        <w:rPr>
          <w:bCs/>
          <w:szCs w:val="24"/>
          <w:lang w:val="ru-RU"/>
        </w:rPr>
      </w:pPr>
      <w:r w:rsidRPr="006D4AD3">
        <w:rPr>
          <w:bCs/>
          <w:szCs w:val="24"/>
          <w:lang w:val="ru-RU"/>
        </w:rPr>
        <w:t>Наручилац одлучује да ли ће и за колико продужити рок за завршетак радова у  року од 8 дана од дана када је Извођач радова затражио од Наручиоца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изазавано овим пропустом се неће разматрати приликом одређивања новог рока за завршетак радова.</w:t>
      </w:r>
    </w:p>
    <w:p w:rsidR="00025D90" w:rsidRPr="006D4AD3" w:rsidRDefault="00025D90" w:rsidP="00025D90">
      <w:pPr>
        <w:jc w:val="both"/>
        <w:rPr>
          <w:szCs w:val="24"/>
          <w:lang w:val="ru-RU"/>
        </w:rPr>
      </w:pPr>
      <w:r w:rsidRPr="006D4AD3">
        <w:rPr>
          <w:szCs w:val="24"/>
          <w:lang w:val="ru-RU"/>
        </w:rPr>
        <w:tab/>
        <w:t>Захтев за продужење рока за извођење радова Извођач радова писмено подноси Наручиоцу у року од једног дана од сазнања за околност, а најкасније 10 (десет) дана пре истека кон</w:t>
      </w:r>
      <w:r>
        <w:rPr>
          <w:szCs w:val="24"/>
          <w:lang w:val="ru-RU"/>
        </w:rPr>
        <w:t>ачног рока за завршетак радова.</w:t>
      </w:r>
    </w:p>
    <w:p w:rsidR="00025D90" w:rsidRPr="00422015" w:rsidRDefault="00025D90" w:rsidP="00025D90">
      <w:pPr>
        <w:ind w:firstLine="709"/>
        <w:jc w:val="both"/>
        <w:rPr>
          <w:szCs w:val="24"/>
          <w:lang w:val="ru-RU"/>
        </w:rPr>
      </w:pPr>
      <w:r w:rsidRPr="006D4AD3">
        <w:rPr>
          <w:szCs w:val="24"/>
          <w:lang w:val="ru-RU"/>
        </w:rPr>
        <w:t xml:space="preserve">Уговорени рок је продужен када </w:t>
      </w:r>
      <w:r>
        <w:rPr>
          <w:szCs w:val="24"/>
          <w:lang w:val="ru-RU"/>
        </w:rPr>
        <w:t xml:space="preserve">уговорне стране закључе Анекс уговора у складу са одлуком коју Наручилац донесе на начин и под условима прописаним </w:t>
      </w:r>
      <w:r w:rsidRPr="00422015">
        <w:rPr>
          <w:szCs w:val="24"/>
          <w:lang w:val="ru-RU"/>
        </w:rPr>
        <w:t>чланом 115. Закона.</w:t>
      </w:r>
    </w:p>
    <w:p w:rsidR="00025D90" w:rsidRPr="006D4AD3" w:rsidRDefault="00025D90" w:rsidP="00025D90">
      <w:pPr>
        <w:ind w:firstLine="709"/>
        <w:jc w:val="both"/>
        <w:rPr>
          <w:color w:val="000000"/>
          <w:szCs w:val="24"/>
        </w:rPr>
      </w:pPr>
      <w:r w:rsidRPr="00422015">
        <w:rPr>
          <w:szCs w:val="24"/>
          <w:lang w:val="ru-RU"/>
        </w:rPr>
        <w:t>У случају да Извођач радова не испуњава предвиђену динамику, обавезан је да уведе у рад више извршилаца, без права на захтевање повећан</w:t>
      </w:r>
      <w:r w:rsidRPr="000C5695">
        <w:rPr>
          <w:szCs w:val="24"/>
          <w:lang w:val="ru-RU"/>
        </w:rPr>
        <w:t>их</w:t>
      </w:r>
      <w:r w:rsidRPr="00422015">
        <w:rPr>
          <w:szCs w:val="24"/>
          <w:lang w:val="ru-RU"/>
        </w:rPr>
        <w:t xml:space="preserve"> трошков</w:t>
      </w:r>
      <w:r w:rsidRPr="000C5695">
        <w:rPr>
          <w:szCs w:val="24"/>
          <w:lang w:val="ru-RU"/>
        </w:rPr>
        <w:t>а</w:t>
      </w:r>
      <w:r w:rsidRPr="00422015">
        <w:rPr>
          <w:szCs w:val="24"/>
          <w:lang w:val="ru-RU"/>
        </w:rPr>
        <w:t xml:space="preserve"> или посебн</w:t>
      </w:r>
      <w:r w:rsidRPr="000C5695">
        <w:rPr>
          <w:szCs w:val="24"/>
          <w:lang w:val="ru-RU"/>
        </w:rPr>
        <w:t>е</w:t>
      </w:r>
      <w:r w:rsidRPr="00422015">
        <w:rPr>
          <w:szCs w:val="24"/>
          <w:lang w:val="ru-RU"/>
        </w:rPr>
        <w:t xml:space="preserve"> накнад</w:t>
      </w:r>
      <w:r w:rsidRPr="000C5695">
        <w:rPr>
          <w:szCs w:val="24"/>
          <w:lang w:val="ru-RU"/>
        </w:rPr>
        <w:t>е.</w:t>
      </w:r>
    </w:p>
    <w:p w:rsidR="00025D90" w:rsidRPr="006D4AD3" w:rsidRDefault="00025D90" w:rsidP="00025D90">
      <w:pPr>
        <w:ind w:firstLine="709"/>
        <w:jc w:val="both"/>
        <w:rPr>
          <w:szCs w:val="24"/>
          <w:lang w:val="sr-Latn-CS"/>
        </w:rPr>
      </w:pPr>
      <w:proofErr w:type="gramStart"/>
      <w:r w:rsidRPr="000C5695">
        <w:rPr>
          <w:szCs w:val="24"/>
        </w:rPr>
        <w:t xml:space="preserve">Ако </w:t>
      </w:r>
      <w:r w:rsidRPr="006D4AD3">
        <w:rPr>
          <w:szCs w:val="24"/>
          <w:lang w:val="ru-RU"/>
        </w:rPr>
        <w:t xml:space="preserve">Извођач радова </w:t>
      </w:r>
      <w:r w:rsidRPr="000C5695">
        <w:rPr>
          <w:szCs w:val="24"/>
        </w:rPr>
        <w:t>падне у доцњу са извођењем радова, нема право на продужење уговореног рока због околности које су настале у време доцње.</w:t>
      </w:r>
      <w:proofErr w:type="gramEnd"/>
    </w:p>
    <w:p w:rsidR="00025D90" w:rsidRPr="00E63039" w:rsidRDefault="00025D90" w:rsidP="00025D90">
      <w:pPr>
        <w:pStyle w:val="a"/>
      </w:pPr>
      <w:r w:rsidRPr="00E63039">
        <w:t>Уговорна казна</w:t>
      </w:r>
    </w:p>
    <w:p w:rsidR="00025D90" w:rsidRPr="00312F44" w:rsidRDefault="00025D90" w:rsidP="00025D90">
      <w:pPr>
        <w:pStyle w:val="a0"/>
        <w:rPr>
          <w:lang w:val="ru-RU"/>
        </w:rPr>
      </w:pPr>
      <w:proofErr w:type="gramStart"/>
      <w:r w:rsidRPr="00312F44">
        <w:t>Ч</w:t>
      </w:r>
      <w:r w:rsidRPr="00312F44">
        <w:rPr>
          <w:lang w:val="ru-RU"/>
        </w:rPr>
        <w:t>лан 7</w:t>
      </w:r>
      <w:r>
        <w:rPr>
          <w:lang w:val="ru-RU"/>
        </w:rPr>
        <w:t>.</w:t>
      </w:r>
      <w:proofErr w:type="gramEnd"/>
    </w:p>
    <w:p w:rsidR="00025D90" w:rsidRPr="00E63039" w:rsidRDefault="00025D90" w:rsidP="00025D90">
      <w:pPr>
        <w:ind w:firstLine="709"/>
        <w:jc w:val="both"/>
        <w:rPr>
          <w:bCs/>
          <w:szCs w:val="24"/>
          <w:lang w:val="sr-Cyrl-CS"/>
        </w:rPr>
      </w:pPr>
      <w:r w:rsidRPr="00E63039">
        <w:rPr>
          <w:bCs/>
          <w:szCs w:val="24"/>
          <w:lang w:val="ru-RU"/>
        </w:rPr>
        <w:t xml:space="preserve">Уколико </w:t>
      </w:r>
      <w:r w:rsidRPr="00E63039">
        <w:rPr>
          <w:szCs w:val="24"/>
          <w:lang w:val="ru-RU"/>
        </w:rPr>
        <w:t xml:space="preserve">Извођач радова </w:t>
      </w:r>
      <w:r w:rsidRPr="00E63039">
        <w:rPr>
          <w:bCs/>
          <w:szCs w:val="24"/>
          <w:lang w:val="ru-RU"/>
        </w:rPr>
        <w:t xml:space="preserve">не заврши радове у уговореном року, дужан је да плати </w:t>
      </w:r>
      <w:r w:rsidRPr="00E63039">
        <w:rPr>
          <w:szCs w:val="24"/>
        </w:rPr>
        <w:t>Наручиоцу</w:t>
      </w:r>
      <w:r w:rsidRPr="000C5695">
        <w:rPr>
          <w:szCs w:val="24"/>
          <w:lang w:val="sr-Latn-CS"/>
        </w:rPr>
        <w:t xml:space="preserve"> </w:t>
      </w:r>
      <w:r w:rsidRPr="00E63039">
        <w:rPr>
          <w:szCs w:val="24"/>
        </w:rPr>
        <w:t>радова</w:t>
      </w:r>
      <w:r w:rsidRPr="000C5695">
        <w:rPr>
          <w:szCs w:val="24"/>
          <w:lang w:val="sr-Latn-CS"/>
        </w:rPr>
        <w:t xml:space="preserve"> </w:t>
      </w:r>
      <w:r w:rsidRPr="00E63039">
        <w:rPr>
          <w:bCs/>
          <w:szCs w:val="24"/>
          <w:lang w:val="ru-RU"/>
        </w:rPr>
        <w:t xml:space="preserve">уговорну казну у висини </w:t>
      </w:r>
      <w:r w:rsidRPr="000C5695">
        <w:rPr>
          <w:bCs/>
          <w:szCs w:val="24"/>
          <w:lang w:val="sr-Latn-CS"/>
        </w:rPr>
        <w:t>0,</w:t>
      </w:r>
      <w:r w:rsidRPr="00E63039">
        <w:rPr>
          <w:bCs/>
          <w:szCs w:val="24"/>
          <w:lang w:val="sr-Cyrl-CS"/>
        </w:rPr>
        <w:t>1</w:t>
      </w:r>
      <w:r w:rsidRPr="000C5695">
        <w:rPr>
          <w:szCs w:val="24"/>
          <w:lang w:val="sr-Latn-CS"/>
        </w:rPr>
        <w:t xml:space="preserve">% </w:t>
      </w:r>
      <w:r w:rsidRPr="00E63039">
        <w:rPr>
          <w:szCs w:val="24"/>
          <w:lang w:val="ru-RU"/>
        </w:rPr>
        <w:t>(</w:t>
      </w:r>
      <w:r w:rsidRPr="000C5695">
        <w:rPr>
          <w:szCs w:val="24"/>
          <w:lang w:val="sr-Latn-CS"/>
        </w:rPr>
        <w:t>0,</w:t>
      </w:r>
      <w:r w:rsidRPr="00E63039">
        <w:rPr>
          <w:szCs w:val="24"/>
          <w:lang w:val="sr-Cyrl-CS"/>
        </w:rPr>
        <w:t>1</w:t>
      </w:r>
      <w:r w:rsidRPr="00E63039">
        <w:rPr>
          <w:szCs w:val="24"/>
          <w:lang w:val="ru-RU"/>
        </w:rPr>
        <w:t xml:space="preserve"> про</w:t>
      </w:r>
      <w:r w:rsidRPr="00E63039">
        <w:rPr>
          <w:szCs w:val="24"/>
        </w:rPr>
        <w:t>ценат</w:t>
      </w:r>
      <w:r w:rsidRPr="000C5695">
        <w:rPr>
          <w:szCs w:val="24"/>
          <w:lang w:val="sr-Latn-CS"/>
        </w:rPr>
        <w:t>a</w:t>
      </w:r>
      <w:r w:rsidRPr="00E63039">
        <w:rPr>
          <w:szCs w:val="24"/>
          <w:lang w:val="ru-RU"/>
        </w:rPr>
        <w:t>)</w:t>
      </w:r>
      <w:r w:rsidRPr="00E63039">
        <w:rPr>
          <w:bCs/>
          <w:szCs w:val="24"/>
          <w:lang w:val="ru-RU"/>
        </w:rPr>
        <w:t xml:space="preserve"> од укупно уговорене вредности без ПДВ-а за сваки дан закашњења. </w:t>
      </w:r>
      <w:r w:rsidRPr="00E63039">
        <w:rPr>
          <w:szCs w:val="24"/>
          <w:lang w:val="sr-Cyrl-CS"/>
        </w:rPr>
        <w:t>У</w:t>
      </w:r>
      <w:r w:rsidRPr="000C5695">
        <w:rPr>
          <w:szCs w:val="24"/>
          <w:lang w:val="ru-RU"/>
        </w:rPr>
        <w:t xml:space="preserve">колико </w:t>
      </w:r>
      <w:r w:rsidRPr="00E63039">
        <w:rPr>
          <w:szCs w:val="24"/>
          <w:lang w:val="sr-Cyrl-CS"/>
        </w:rPr>
        <w:t xml:space="preserve">је </w:t>
      </w:r>
      <w:r w:rsidRPr="000C5695">
        <w:rPr>
          <w:szCs w:val="24"/>
          <w:lang w:val="ru-RU"/>
        </w:rPr>
        <w:t>укуп</w:t>
      </w:r>
      <w:r w:rsidRPr="00E63039">
        <w:rPr>
          <w:szCs w:val="24"/>
          <w:lang w:val="sr-Cyrl-CS"/>
        </w:rPr>
        <w:t xml:space="preserve">ан износ обрачунат по овом основу већи </w:t>
      </w:r>
      <w:r w:rsidRPr="000C5695">
        <w:rPr>
          <w:szCs w:val="24"/>
          <w:lang w:val="ru-RU"/>
        </w:rPr>
        <w:t>од 5% од Укупне уговорене цене без ПДВ-а, Наручилац може једнострано раскинути Уговор</w:t>
      </w:r>
      <w:r w:rsidRPr="00E63039">
        <w:rPr>
          <w:szCs w:val="24"/>
          <w:lang w:val="sr-Cyrl-CS"/>
        </w:rPr>
        <w:t>.</w:t>
      </w:r>
    </w:p>
    <w:p w:rsidR="00025D90" w:rsidRPr="00E63039" w:rsidRDefault="00025D90" w:rsidP="00025D90">
      <w:pPr>
        <w:ind w:firstLine="709"/>
        <w:jc w:val="both"/>
        <w:rPr>
          <w:bCs/>
          <w:szCs w:val="24"/>
          <w:lang w:val="ru-RU"/>
        </w:rPr>
      </w:pPr>
      <w:r w:rsidRPr="00E63039">
        <w:rPr>
          <w:bCs/>
          <w:szCs w:val="24"/>
          <w:lang w:val="ru-RU"/>
        </w:rPr>
        <w:t xml:space="preserve">Наплату уговорне казне </w:t>
      </w:r>
      <w:r w:rsidRPr="000C5695">
        <w:rPr>
          <w:szCs w:val="24"/>
          <w:lang w:val="sr-Cyrl-CS"/>
        </w:rPr>
        <w:t xml:space="preserve">Наручилац радова </w:t>
      </w:r>
      <w:r w:rsidRPr="00E63039">
        <w:rPr>
          <w:bCs/>
          <w:szCs w:val="24"/>
          <w:lang w:val="ru-RU"/>
        </w:rPr>
        <w:t>ће извршити, без претходног пристанка Извођача радова, умањењем рачуна наведеног у окончаној ситуацији.</w:t>
      </w:r>
    </w:p>
    <w:p w:rsidR="00025D90" w:rsidRPr="00E63039" w:rsidRDefault="00025D90" w:rsidP="00025D90">
      <w:pPr>
        <w:ind w:firstLine="720"/>
        <w:jc w:val="both"/>
        <w:rPr>
          <w:szCs w:val="24"/>
          <w:lang w:val="ru-RU"/>
        </w:rPr>
      </w:pPr>
      <w:r w:rsidRPr="00E63039">
        <w:rPr>
          <w:szCs w:val="24"/>
          <w:lang w:val="ru-RU"/>
        </w:rPr>
        <w:t>Ако је Наручилац</w:t>
      </w:r>
      <w:r w:rsidRPr="00E63039">
        <w:rPr>
          <w:bCs/>
          <w:szCs w:val="24"/>
          <w:lang w:val="ru-RU"/>
        </w:rPr>
        <w:t xml:space="preserve"> </w:t>
      </w:r>
      <w:r w:rsidRPr="00E63039">
        <w:rPr>
          <w:szCs w:val="24"/>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rsidR="00025D90" w:rsidRPr="00312F44" w:rsidRDefault="00025D90" w:rsidP="00025D90">
      <w:pPr>
        <w:pStyle w:val="a"/>
      </w:pPr>
      <w:r w:rsidRPr="00312F44">
        <w:t>Обавезе Извођача радова</w:t>
      </w:r>
    </w:p>
    <w:p w:rsidR="00025D90" w:rsidRPr="009E67AF" w:rsidRDefault="00025D90" w:rsidP="00025D90">
      <w:pPr>
        <w:pStyle w:val="a0"/>
      </w:pPr>
      <w:r w:rsidRPr="000C5695">
        <w:rPr>
          <w:lang w:val="ru-RU"/>
        </w:rPr>
        <w:t>Члан 8</w:t>
      </w:r>
      <w:r>
        <w:rPr>
          <w:lang w:val="ru-RU"/>
        </w:rPr>
        <w:t>.</w:t>
      </w:r>
    </w:p>
    <w:p w:rsidR="00025D90" w:rsidRDefault="00025D90" w:rsidP="00025D90">
      <w:pPr>
        <w:pStyle w:val="ListParagraph1"/>
        <w:jc w:val="both"/>
      </w:pPr>
      <w:r w:rsidRPr="000C5695">
        <w:rPr>
          <w:lang w:val="ru-RU"/>
        </w:rPr>
        <w:t xml:space="preserve">Извођач радова се обавезује да радове изведе у складу са важећим техничким </w:t>
      </w:r>
    </w:p>
    <w:p w:rsidR="00025D90" w:rsidRPr="000C5695" w:rsidRDefault="00025D90" w:rsidP="00025D90">
      <w:pPr>
        <w:pStyle w:val="ListParagraph1"/>
        <w:ind w:left="0"/>
        <w:jc w:val="both"/>
      </w:pPr>
      <w:proofErr w:type="gramStart"/>
      <w:r w:rsidRPr="000C5695">
        <w:t>прописима</w:t>
      </w:r>
      <w:proofErr w:type="gramEnd"/>
      <w:r w:rsidRPr="000C5695">
        <w:t>, документацијом и овим уговором као и да исте по завршетку преда Наручиоцу радова</w:t>
      </w:r>
      <w:r>
        <w:t xml:space="preserve">, </w:t>
      </w:r>
      <w:r w:rsidRPr="000C5695">
        <w:t>као и:</w:t>
      </w:r>
      <w:r>
        <w:t xml:space="preserve"> </w:t>
      </w:r>
    </w:p>
    <w:p w:rsidR="00CE27CA" w:rsidRDefault="00025D90" w:rsidP="00742230">
      <w:pPr>
        <w:numPr>
          <w:ilvl w:val="0"/>
          <w:numId w:val="19"/>
        </w:numPr>
        <w:ind w:left="0" w:firstLine="540"/>
        <w:jc w:val="both"/>
      </w:pPr>
      <w:r>
        <w:t xml:space="preserve"> </w:t>
      </w:r>
      <w:proofErr w:type="gramStart"/>
      <w:r w:rsidRPr="002C4B3E">
        <w:t>да</w:t>
      </w:r>
      <w:proofErr w:type="gramEnd"/>
      <w:r w:rsidRPr="002C4B3E">
        <w:t xml:space="preserve"> пре почетка радова Наручиоцу радова достави решење о именовању одговорног Извођача радова</w:t>
      </w:r>
      <w:r>
        <w:t xml:space="preserve">. </w:t>
      </w:r>
      <w:r w:rsidRPr="002C4B3E">
        <w:t xml:space="preserve">Уколико у току извођења радова дође до потребе за променом кључног особља које ће бити одговорно за извршење уговора и квалитет изведних радова, Извођач о томе обавештава Наручиоца и даје свој предлог на сагласност Наручиоцу. </w:t>
      </w:r>
      <w:r>
        <w:t xml:space="preserve">У случају </w:t>
      </w:r>
    </w:p>
    <w:p w:rsidR="00025D90" w:rsidRPr="002C4B3E" w:rsidRDefault="00025D90" w:rsidP="00742230">
      <w:pPr>
        <w:numPr>
          <w:ilvl w:val="0"/>
          <w:numId w:val="19"/>
        </w:numPr>
        <w:ind w:left="0" w:firstLine="540"/>
        <w:jc w:val="both"/>
      </w:pPr>
      <w:proofErr w:type="gramStart"/>
      <w:r>
        <w:t>промене</w:t>
      </w:r>
      <w:proofErr w:type="gramEnd"/>
      <w:r>
        <w:t xml:space="preserve"> кључног особља, о</w:t>
      </w:r>
      <w:r w:rsidRPr="002C4B3E">
        <w:t xml:space="preserve">собље мора бити квалификација истих или бољих од захтеваних у конкурсној документацији, што Извођач документује доказима.  </w:t>
      </w:r>
    </w:p>
    <w:p w:rsidR="00025D90" w:rsidRPr="00422015" w:rsidRDefault="00025D90" w:rsidP="00742230">
      <w:pPr>
        <w:numPr>
          <w:ilvl w:val="0"/>
          <w:numId w:val="19"/>
        </w:numPr>
        <w:ind w:left="0" w:firstLine="698"/>
        <w:jc w:val="both"/>
      </w:pPr>
      <w:r w:rsidRPr="000C5695">
        <w:rPr>
          <w:bCs/>
        </w:rPr>
        <w:lastRenderedPageBreak/>
        <w:t>да</w:t>
      </w:r>
      <w:r w:rsidRPr="000C5695">
        <w:t xml:space="preserve"> по пријему пројектно-техничке документације исту детаљно прегледа и брижљиво проучи и у року од 10 дана, рачунајући од дана примопредаје техничке документације, достави у писаном облику Наручиоцу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узете у обзир, нити ће имати утицаја на рок и цену извођења радова; </w:t>
      </w:r>
    </w:p>
    <w:p w:rsidR="00025D90" w:rsidRPr="00422015" w:rsidRDefault="00025D90" w:rsidP="00742230">
      <w:pPr>
        <w:numPr>
          <w:ilvl w:val="0"/>
          <w:numId w:val="19"/>
        </w:numPr>
        <w:ind w:left="0" w:firstLine="698"/>
        <w:jc w:val="both"/>
      </w:pPr>
      <w:r w:rsidRPr="000C5695">
        <w:t xml:space="preserve">да у </w:t>
      </w:r>
      <w:r w:rsidRPr="000C5695">
        <w:rPr>
          <w:bCs/>
        </w:rPr>
        <w:t>року</w:t>
      </w:r>
      <w:r w:rsidRPr="000C5695">
        <w:t xml:space="preserve"> од 7 (седам) дана од дана потписивања уговора достави стручном надзору динамични план извођења радова; </w:t>
      </w:r>
    </w:p>
    <w:p w:rsidR="00025D90" w:rsidRPr="000C5695" w:rsidRDefault="00025D90" w:rsidP="00742230">
      <w:pPr>
        <w:numPr>
          <w:ilvl w:val="0"/>
          <w:numId w:val="19"/>
        </w:numPr>
        <w:ind w:left="0" w:firstLine="698"/>
        <w:jc w:val="both"/>
      </w:pPr>
      <w:r w:rsidRPr="000C5695">
        <w:t xml:space="preserve">да о </w:t>
      </w:r>
      <w:r w:rsidRPr="000C5695">
        <w:rPr>
          <w:bCs/>
        </w:rPr>
        <w:t>свом</w:t>
      </w:r>
      <w:r w:rsidRPr="000C5695">
        <w:t xml:space="preserve"> трошку обезбеди и истакне на видном месту градилишну таблу у складу са важећим прописима; </w:t>
      </w:r>
    </w:p>
    <w:p w:rsidR="00025D90" w:rsidRPr="000C5695" w:rsidRDefault="00025D90" w:rsidP="00742230">
      <w:pPr>
        <w:numPr>
          <w:ilvl w:val="0"/>
          <w:numId w:val="19"/>
        </w:numPr>
        <w:ind w:left="0" w:firstLine="698"/>
        <w:jc w:val="both"/>
      </w:pPr>
      <w:r w:rsidRPr="000C5695">
        <w:t xml:space="preserve">да </w:t>
      </w:r>
      <w:r w:rsidRPr="000C5695">
        <w:rPr>
          <w:bCs/>
        </w:rPr>
        <w:t>се</w:t>
      </w:r>
      <w:r w:rsidRPr="000C5695">
        <w:t xml:space="preserve"> строго придржава мера заштите на раду; </w:t>
      </w:r>
    </w:p>
    <w:p w:rsidR="00025D90" w:rsidRDefault="00025D90" w:rsidP="00742230">
      <w:pPr>
        <w:numPr>
          <w:ilvl w:val="0"/>
          <w:numId w:val="19"/>
        </w:numPr>
        <w:ind w:left="0" w:firstLine="698"/>
        <w:jc w:val="both"/>
      </w:pPr>
      <w:r w:rsidRPr="00F43C73">
        <w:t>д</w:t>
      </w:r>
      <w:r w:rsidRPr="000C5695">
        <w:t xml:space="preserve">а по </w:t>
      </w:r>
      <w:r w:rsidRPr="000C5695">
        <w:rPr>
          <w:bCs/>
        </w:rPr>
        <w:t>завршеним</w:t>
      </w:r>
      <w:r w:rsidRPr="000C5695">
        <w:t xml:space="preserve"> радовима одмах обавести Наручиоцу радова да је завршио радове и да је спреман за њихову примопредају;</w:t>
      </w:r>
    </w:p>
    <w:p w:rsidR="00025D90" w:rsidRPr="00F43C73" w:rsidRDefault="00025D90" w:rsidP="00742230">
      <w:pPr>
        <w:numPr>
          <w:ilvl w:val="0"/>
          <w:numId w:val="19"/>
        </w:numPr>
        <w:ind w:left="0" w:firstLine="698"/>
        <w:jc w:val="both"/>
      </w:pPr>
      <w:r w:rsidRPr="000C5695">
        <w:t xml:space="preserve">да </w:t>
      </w:r>
      <w:r w:rsidRPr="000C5695">
        <w:rPr>
          <w:bCs/>
        </w:rPr>
        <w:t>изводи</w:t>
      </w:r>
      <w:r w:rsidRPr="000C5695">
        <w:t xml:space="preserve"> радове према документацији на основу које је издато одобрење за изградњу, односно главном пројекту, у складу са прописима, стандардима, техничким нормативима и нормама квалитета које важе за поједине врсте радова, инсталацију и опреме;</w:t>
      </w:r>
    </w:p>
    <w:p w:rsidR="00025D90" w:rsidRPr="000C5695" w:rsidRDefault="00025D90" w:rsidP="00742230">
      <w:pPr>
        <w:numPr>
          <w:ilvl w:val="0"/>
          <w:numId w:val="19"/>
        </w:numPr>
        <w:ind w:left="0" w:firstLine="698"/>
        <w:jc w:val="both"/>
      </w:pPr>
      <w:r w:rsidRPr="000C5695">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025D90" w:rsidRPr="000C5695" w:rsidRDefault="00025D90" w:rsidP="00742230">
      <w:pPr>
        <w:numPr>
          <w:ilvl w:val="0"/>
          <w:numId w:val="19"/>
        </w:numPr>
        <w:ind w:left="0" w:firstLine="698"/>
        <w:jc w:val="both"/>
      </w:pPr>
      <w:r w:rsidRPr="000C5695">
        <w:t>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rsidR="00025D90" w:rsidRPr="000C5695" w:rsidRDefault="00025D90" w:rsidP="00742230">
      <w:pPr>
        <w:numPr>
          <w:ilvl w:val="0"/>
          <w:numId w:val="19"/>
        </w:numPr>
        <w:ind w:left="0" w:firstLine="698"/>
        <w:jc w:val="both"/>
      </w:pPr>
      <w:r w:rsidRPr="000C5695">
        <w:t>да уредно води све књиге предвиђене законом и другим прописима Републике Србије;</w:t>
      </w:r>
    </w:p>
    <w:p w:rsidR="00025D90" w:rsidRPr="000C5695" w:rsidRDefault="00025D90" w:rsidP="00742230">
      <w:pPr>
        <w:numPr>
          <w:ilvl w:val="0"/>
          <w:numId w:val="19"/>
        </w:numPr>
        <w:ind w:left="0" w:firstLine="698"/>
        <w:jc w:val="both"/>
      </w:pPr>
      <w:r w:rsidRPr="000C5695">
        <w:t>да на градилишту обезбеди уговор о грађењу, решење о одређивању одговорног извођача радова на градилишту и главни пројекат, односно документацију на основу које се објекат гради;</w:t>
      </w:r>
    </w:p>
    <w:p w:rsidR="00025D90" w:rsidRDefault="00025D90" w:rsidP="00742230">
      <w:pPr>
        <w:numPr>
          <w:ilvl w:val="0"/>
          <w:numId w:val="19"/>
        </w:numPr>
        <w:ind w:left="0" w:firstLine="698"/>
        <w:jc w:val="both"/>
      </w:pPr>
      <w:r w:rsidRPr="000C5695">
        <w:t>да омогући вршење стручног надзора на објекту</w:t>
      </w:r>
      <w:r>
        <w:t>;</w:t>
      </w:r>
    </w:p>
    <w:p w:rsidR="00025D90" w:rsidRPr="001A3FA3" w:rsidRDefault="00025D90" w:rsidP="00742230">
      <w:pPr>
        <w:numPr>
          <w:ilvl w:val="0"/>
          <w:numId w:val="19"/>
        </w:numPr>
        <w:ind w:left="0" w:firstLine="698"/>
        <w:jc w:val="both"/>
      </w:pPr>
      <w:r>
        <w:t>да омогући сталан и несметан приступ Грађевинском дневнику на захтев Стручног надзора или Наручиоца;</w:t>
      </w:r>
    </w:p>
    <w:p w:rsidR="00025D90" w:rsidRDefault="00025D90" w:rsidP="00742230">
      <w:pPr>
        <w:numPr>
          <w:ilvl w:val="0"/>
          <w:numId w:val="19"/>
        </w:numPr>
        <w:ind w:left="0" w:firstLine="698"/>
        <w:jc w:val="both"/>
      </w:pPr>
      <w:r w:rsidRPr="000C5695">
        <w:t>да омогући наручиоцу сталан надзор над радовима и контролу количине и квалитета употребљеног материјала;</w:t>
      </w:r>
    </w:p>
    <w:p w:rsidR="00025D90" w:rsidRPr="000C5695" w:rsidRDefault="00025D90" w:rsidP="00742230">
      <w:pPr>
        <w:numPr>
          <w:ilvl w:val="0"/>
          <w:numId w:val="19"/>
        </w:numPr>
        <w:ind w:left="0" w:firstLine="698"/>
        <w:jc w:val="both"/>
      </w:pPr>
      <w:r>
        <w:t>да поступа у складу са Законом о управљању отпадом;</w:t>
      </w:r>
    </w:p>
    <w:p w:rsidR="00025D90" w:rsidRPr="000C5695" w:rsidRDefault="00025D90" w:rsidP="00742230">
      <w:pPr>
        <w:numPr>
          <w:ilvl w:val="0"/>
          <w:numId w:val="19"/>
        </w:numPr>
        <w:ind w:left="0" w:firstLine="698"/>
        <w:jc w:val="both"/>
      </w:pPr>
      <w:r w:rsidRPr="000C5695">
        <w:rPr>
          <w:bCs/>
        </w:rPr>
        <w:t xml:space="preserve">да </w:t>
      </w:r>
      <w:r w:rsidRPr="000C5695">
        <w:t>поступи</w:t>
      </w:r>
      <w:r w:rsidRPr="000C5695">
        <w:rPr>
          <w:bCs/>
        </w:rPr>
        <w:t xml:space="preserve"> по свим основаним примедбама и захтевима </w:t>
      </w:r>
      <w:r w:rsidRPr="000C5695">
        <w:t xml:space="preserve">Наручиоца радова </w:t>
      </w:r>
      <w:r w:rsidRPr="000C5695">
        <w:rPr>
          <w:bCs/>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025D90" w:rsidRPr="000C5695" w:rsidRDefault="00025D90" w:rsidP="00742230">
      <w:pPr>
        <w:numPr>
          <w:ilvl w:val="0"/>
          <w:numId w:val="19"/>
        </w:numPr>
        <w:ind w:left="0" w:firstLine="698"/>
        <w:jc w:val="both"/>
        <w:rPr>
          <w:bCs/>
        </w:rPr>
      </w:pPr>
      <w:r w:rsidRPr="000C5695">
        <w:rPr>
          <w:bC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025D90" w:rsidRPr="000C5695" w:rsidRDefault="00025D90" w:rsidP="00742230">
      <w:pPr>
        <w:numPr>
          <w:ilvl w:val="0"/>
          <w:numId w:val="19"/>
        </w:numPr>
        <w:ind w:left="0" w:firstLine="698"/>
        <w:jc w:val="both"/>
      </w:pPr>
      <w:r w:rsidRPr="000C5695">
        <w:t>да сноси трошкове накнадних прегледа комисије за пријем радова уколико се утврде неправилности и недостаци;</w:t>
      </w:r>
    </w:p>
    <w:p w:rsidR="00025D90" w:rsidRPr="000C5695" w:rsidRDefault="00025D90" w:rsidP="00742230">
      <w:pPr>
        <w:numPr>
          <w:ilvl w:val="0"/>
          <w:numId w:val="19"/>
        </w:numPr>
        <w:ind w:left="0" w:firstLine="698"/>
        <w:jc w:val="both"/>
      </w:pPr>
      <w:r w:rsidRPr="000C5695">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rsidR="00025D90" w:rsidRPr="000C5695" w:rsidRDefault="00025D90" w:rsidP="00742230">
      <w:pPr>
        <w:numPr>
          <w:ilvl w:val="0"/>
          <w:numId w:val="19"/>
        </w:numPr>
        <w:ind w:left="0" w:firstLine="698"/>
        <w:jc w:val="both"/>
      </w:pPr>
      <w:r w:rsidRPr="000C5695">
        <w:t>да обезбеди доказ о квалитету извршених радова, односно уграђеног материјала, инсталација и опреме</w:t>
      </w:r>
      <w:r>
        <w:t>;</w:t>
      </w:r>
    </w:p>
    <w:p w:rsidR="00025D90" w:rsidRPr="000C5695" w:rsidRDefault="00025D90" w:rsidP="00742230">
      <w:pPr>
        <w:numPr>
          <w:ilvl w:val="0"/>
          <w:numId w:val="19"/>
        </w:numPr>
        <w:ind w:left="0" w:firstLine="698"/>
        <w:jc w:val="both"/>
      </w:pPr>
      <w:proofErr w:type="gramStart"/>
      <w:r>
        <w:t>да</w:t>
      </w:r>
      <w:proofErr w:type="gramEnd"/>
      <w:r>
        <w:t xml:space="preserve"> Извођач отклони, све евентуално начињене штете на постојећим инсталацијама, </w:t>
      </w:r>
      <w:r w:rsidRPr="000C5695">
        <w:t>објектима</w:t>
      </w:r>
      <w:r>
        <w:t>, саобраћајницама, јавним и приватним површинама.</w:t>
      </w:r>
    </w:p>
    <w:p w:rsidR="00025D90" w:rsidRDefault="00025D90" w:rsidP="00025D90">
      <w:pPr>
        <w:pStyle w:val="a"/>
        <w:rPr>
          <w:lang w:val="sr-Cyrl-CS"/>
        </w:rPr>
      </w:pPr>
    </w:p>
    <w:p w:rsidR="00025D90" w:rsidRPr="007A55BF" w:rsidRDefault="00025D90" w:rsidP="00025D90">
      <w:pPr>
        <w:pStyle w:val="a"/>
      </w:pPr>
      <w:r w:rsidRPr="007A55BF">
        <w:t>Обавезе Наручиоца радова</w:t>
      </w:r>
    </w:p>
    <w:p w:rsidR="00025D90" w:rsidRPr="009E67AF" w:rsidRDefault="00025D90" w:rsidP="00025D90">
      <w:pPr>
        <w:pStyle w:val="a0"/>
      </w:pPr>
      <w:proofErr w:type="gramStart"/>
      <w:r w:rsidRPr="000C5695">
        <w:t>Члан 9</w:t>
      </w:r>
      <w:r>
        <w:t>.</w:t>
      </w:r>
      <w:proofErr w:type="gramEnd"/>
    </w:p>
    <w:p w:rsidR="00025D90" w:rsidRPr="001A7976" w:rsidRDefault="00025D90" w:rsidP="00025D90">
      <w:pPr>
        <w:tabs>
          <w:tab w:val="left" w:pos="4545"/>
        </w:tabs>
        <w:ind w:firstLine="709"/>
        <w:jc w:val="both"/>
        <w:rPr>
          <w:szCs w:val="24"/>
          <w:lang w:val="ru-RU"/>
        </w:rPr>
      </w:pPr>
      <w:r w:rsidRPr="001A7976">
        <w:rPr>
          <w:szCs w:val="24"/>
          <w:lang w:val="ru-RU"/>
        </w:rPr>
        <w:t>Наручилац радова ће обезбедити вршење стручног надзора над извршењем уговорних обавеза Извођача радова.</w:t>
      </w:r>
    </w:p>
    <w:p w:rsidR="00025D90" w:rsidRPr="001A7976" w:rsidRDefault="00025D90" w:rsidP="00025D90">
      <w:pPr>
        <w:tabs>
          <w:tab w:val="left" w:pos="4545"/>
        </w:tabs>
        <w:ind w:firstLine="709"/>
        <w:jc w:val="both"/>
        <w:rPr>
          <w:szCs w:val="24"/>
          <w:lang w:val="ru-RU"/>
        </w:rPr>
      </w:pPr>
      <w:r w:rsidRPr="001A7976">
        <w:rPr>
          <w:szCs w:val="24"/>
          <w:lang w:val="ru-RU"/>
        </w:rPr>
        <w:t>Наручилац радова се обавезује да уведе Извођача радова у посао, предајући му техничку документацију као и обезбеђујући му несметан прилаз градилишту.</w:t>
      </w:r>
    </w:p>
    <w:p w:rsidR="00025D90" w:rsidRPr="001A7976" w:rsidRDefault="00025D90" w:rsidP="00025D90">
      <w:pPr>
        <w:tabs>
          <w:tab w:val="left" w:pos="4545"/>
        </w:tabs>
        <w:ind w:firstLine="709"/>
        <w:jc w:val="both"/>
        <w:rPr>
          <w:szCs w:val="24"/>
          <w:lang w:val="ru-RU"/>
        </w:rPr>
      </w:pPr>
      <w:r w:rsidRPr="001A7976">
        <w:rPr>
          <w:szCs w:val="24"/>
          <w:lang w:val="ru-RU"/>
        </w:rPr>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rsidR="00025D90" w:rsidRPr="009435D9" w:rsidRDefault="00025D90" w:rsidP="00025D90">
      <w:pPr>
        <w:tabs>
          <w:tab w:val="left" w:pos="4545"/>
        </w:tabs>
        <w:ind w:firstLine="709"/>
        <w:jc w:val="both"/>
        <w:rPr>
          <w:szCs w:val="24"/>
        </w:rPr>
      </w:pPr>
      <w:r w:rsidRPr="001A7976">
        <w:rPr>
          <w:szCs w:val="24"/>
          <w:lang w:val="ru-RU"/>
        </w:rPr>
        <w:t>Наручилац радова се обавезује да пре почетка рада на градилишту писменим актом одреди координатора за безбедност и здравље на раду у фази извођења радова, а у складу са законом који регулише ову област</w:t>
      </w:r>
      <w:r>
        <w:rPr>
          <w:szCs w:val="24"/>
        </w:rPr>
        <w:t>.</w:t>
      </w:r>
    </w:p>
    <w:p w:rsidR="00025D90" w:rsidRPr="007A55BF" w:rsidRDefault="00025D90" w:rsidP="00025D90">
      <w:pPr>
        <w:pStyle w:val="a"/>
      </w:pPr>
      <w:r w:rsidRPr="007A55BF">
        <w:t>Евентуалне примедбе и предлози надзорног органа</w:t>
      </w:r>
    </w:p>
    <w:p w:rsidR="00025D90" w:rsidRPr="009E67AF" w:rsidRDefault="00025D90" w:rsidP="00025D90">
      <w:pPr>
        <w:pStyle w:val="a0"/>
      </w:pPr>
      <w:r w:rsidRPr="000C5695">
        <w:rPr>
          <w:lang w:val="ru-RU"/>
        </w:rPr>
        <w:t>Члан 10</w:t>
      </w:r>
      <w:r>
        <w:rPr>
          <w:lang w:val="ru-RU"/>
        </w:rPr>
        <w:t>.</w:t>
      </w:r>
    </w:p>
    <w:p w:rsidR="00025D90" w:rsidRPr="001A7976" w:rsidRDefault="00025D90" w:rsidP="00025D90">
      <w:pPr>
        <w:tabs>
          <w:tab w:val="left" w:pos="4545"/>
        </w:tabs>
        <w:ind w:firstLine="709"/>
        <w:jc w:val="both"/>
        <w:rPr>
          <w:szCs w:val="24"/>
          <w:lang w:val="ru-RU"/>
        </w:rPr>
      </w:pPr>
      <w:r w:rsidRPr="001A7976">
        <w:rPr>
          <w:szCs w:val="24"/>
          <w:lang w:val="ru-RU"/>
        </w:rPr>
        <w:t>Евентуалне примедбе и предлози надзорног органа уписују се у грађевински дневник.</w:t>
      </w:r>
    </w:p>
    <w:p w:rsidR="00025D90" w:rsidRPr="001A7976" w:rsidRDefault="00025D90" w:rsidP="00025D90">
      <w:pPr>
        <w:tabs>
          <w:tab w:val="left" w:pos="4545"/>
        </w:tabs>
        <w:ind w:firstLine="709"/>
        <w:jc w:val="both"/>
        <w:rPr>
          <w:szCs w:val="24"/>
          <w:lang w:val="ru-RU"/>
        </w:rPr>
      </w:pPr>
      <w:r w:rsidRPr="001A7976">
        <w:rPr>
          <w:szCs w:val="24"/>
          <w:lang w:val="ru-RU"/>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rsidR="00025D90" w:rsidRPr="004B18F4" w:rsidRDefault="00025D90" w:rsidP="00025D90">
      <w:pPr>
        <w:pStyle w:val="a"/>
      </w:pPr>
      <w:r w:rsidRPr="004B18F4">
        <w:t>Финансијско обезбеђење</w:t>
      </w:r>
    </w:p>
    <w:p w:rsidR="00025D90" w:rsidRPr="00BA48B1" w:rsidRDefault="00025D90" w:rsidP="00025D90">
      <w:pPr>
        <w:pStyle w:val="a0"/>
        <w:rPr>
          <w:lang w:val="ru-RU"/>
        </w:rPr>
      </w:pPr>
      <w:r w:rsidRPr="000C5695">
        <w:rPr>
          <w:lang w:val="ru-RU"/>
        </w:rPr>
        <w:t>Члан 11</w:t>
      </w:r>
      <w:r>
        <w:rPr>
          <w:lang w:val="ru-RU"/>
        </w:rPr>
        <w:t>.</w:t>
      </w:r>
    </w:p>
    <w:p w:rsidR="00025D90" w:rsidRPr="0097413E" w:rsidRDefault="00025D90" w:rsidP="0097413E">
      <w:pPr>
        <w:jc w:val="both"/>
        <w:rPr>
          <w:rFonts w:ascii="ArialNarrow" w:hAnsi="ArialNarrow" w:cs="ArialNarrow"/>
          <w:lang w:val="ru-RU"/>
        </w:rPr>
      </w:pPr>
      <w:r>
        <w:rPr>
          <w:szCs w:val="24"/>
        </w:rPr>
        <w:tab/>
      </w:r>
      <w:r w:rsidRPr="000F443F">
        <w:rPr>
          <w:lang w:val="sr-Cyrl-CS"/>
        </w:rPr>
        <w:t xml:space="preserve"> </w:t>
      </w:r>
      <w:r w:rsidR="0097413E">
        <w:rPr>
          <w:lang w:val="sr-Cyrl-CS"/>
        </w:rPr>
        <w:t>П</w:t>
      </w:r>
      <w:r>
        <w:t xml:space="preserve">риликом закључења уговора понуђач је дужан да преда Наручиоцу </w:t>
      </w:r>
      <w:r w:rsidRPr="004F4B53">
        <w:rPr>
          <w:b/>
        </w:rPr>
        <w:t>бланко соло меницу са меничним овлашћењем</w:t>
      </w:r>
      <w:r w:rsidRPr="00675A31">
        <w:rPr>
          <w:lang w:val="ru-RU"/>
        </w:rPr>
        <w:t xml:space="preserve"> </w:t>
      </w:r>
      <w:r w:rsidRPr="004A4DAB">
        <w:rPr>
          <w:b/>
          <w:lang w:val="ru-RU"/>
        </w:rPr>
        <w:t xml:space="preserve">за </w:t>
      </w:r>
      <w:r w:rsidRPr="004A4DAB">
        <w:rPr>
          <w:b/>
        </w:rPr>
        <w:t>добро извршење посла</w:t>
      </w:r>
      <w:r w:rsidRPr="00675A31">
        <w:rPr>
          <w:lang w:val="ru-RU"/>
        </w:rPr>
        <w:t>,</w:t>
      </w:r>
      <w:r w:rsidRPr="004E3315">
        <w:rPr>
          <w:lang w:val="ru-RU"/>
        </w:rPr>
        <w:t xml:space="preserve"> овереном фотокопијом картона депонованих потписа и копијом захтева за регистрацију меница, овереном од пословне банке регистрованом у Регистру меница Народне банке Србије</w:t>
      </w:r>
      <w:r w:rsidRPr="00675A31">
        <w:rPr>
          <w:lang w:val="ru-RU"/>
        </w:rPr>
        <w:t xml:space="preserve"> у висини од 10% </w:t>
      </w:r>
      <w:r w:rsidRPr="004E3315">
        <w:rPr>
          <w:lang w:val="ru-RU"/>
        </w:rPr>
        <w:t>вредности уговора и са роком важења 30 дана дуже</w:t>
      </w:r>
      <w:r w:rsidRPr="00675A31">
        <w:rPr>
          <w:lang w:val="ru-RU"/>
        </w:rPr>
        <w:t xml:space="preserve"> </w:t>
      </w:r>
      <w:r>
        <w:t>од истека важности уговора</w:t>
      </w:r>
      <w:r w:rsidRPr="00675A31">
        <w:rPr>
          <w:lang w:val="ru-RU"/>
        </w:rPr>
        <w:t xml:space="preserve">. </w:t>
      </w:r>
      <w:proofErr w:type="gramStart"/>
      <w:r>
        <w:t>Меница</w:t>
      </w:r>
      <w:r w:rsidRPr="00675A31">
        <w:rPr>
          <w:lang w:val="ru-RU"/>
        </w:rPr>
        <w:t xml:space="preserve"> мора бити безусловна, платива на први позив, неопозива и без права на приговор.</w:t>
      </w:r>
      <w:proofErr w:type="gramEnd"/>
      <w:r w:rsidRPr="00675A31">
        <w:rPr>
          <w:lang w:val="ru-RU"/>
        </w:rPr>
        <w:t xml:space="preserve"> Наручилац ће уновчити </w:t>
      </w:r>
      <w:r>
        <w:t>меницу</w:t>
      </w:r>
      <w:r w:rsidRPr="00675A31">
        <w:rPr>
          <w:lang w:val="ru-RU"/>
        </w:rPr>
        <w:t xml:space="preserve"> уколико понуђач којем је додељен уговор о јавној набавци </w:t>
      </w:r>
      <w:r>
        <w:t>не извршава одредбе</w:t>
      </w:r>
      <w:r w:rsidRPr="00675A31">
        <w:rPr>
          <w:lang w:val="ru-RU"/>
        </w:rPr>
        <w:t xml:space="preserve"> уговор</w:t>
      </w:r>
      <w:r>
        <w:t>а.</w:t>
      </w:r>
      <w:r w:rsidRPr="004E3315">
        <w:rPr>
          <w:lang w:val="ru-RU"/>
        </w:rPr>
        <w:t xml:space="preserve">Ако се за време трајања уговора промени уговорени рок, </w:t>
      </w:r>
      <w:r>
        <w:t>понуђач</w:t>
      </w:r>
      <w:r w:rsidRPr="004E3315">
        <w:rPr>
          <w:lang w:val="ru-RU"/>
        </w:rPr>
        <w:t xml:space="preserve"> је дужан да продужи рок важења </w:t>
      </w:r>
      <w:r>
        <w:t>менице и меничног овлашћења</w:t>
      </w:r>
      <w:r>
        <w:rPr>
          <w:lang w:val="ru-RU"/>
        </w:rPr>
        <w:t>.</w:t>
      </w:r>
    </w:p>
    <w:p w:rsidR="00025D90" w:rsidRPr="009E67AF" w:rsidRDefault="00025D90" w:rsidP="00025D90">
      <w:pPr>
        <w:pStyle w:val="a"/>
      </w:pPr>
      <w:r w:rsidRPr="009E67AF">
        <w:t>Гаранција за изведене радове и гарантни рок</w:t>
      </w:r>
    </w:p>
    <w:p w:rsidR="00025D90" w:rsidRPr="007A55BF" w:rsidRDefault="00025D90" w:rsidP="00025D90">
      <w:pPr>
        <w:pStyle w:val="a0"/>
        <w:rPr>
          <w:lang w:val="ru-RU"/>
        </w:rPr>
      </w:pPr>
      <w:r>
        <w:rPr>
          <w:lang w:val="ru-RU"/>
        </w:rPr>
        <w:t>Члан 12.</w:t>
      </w:r>
    </w:p>
    <w:p w:rsidR="00025D90" w:rsidRPr="00E51B53" w:rsidRDefault="00025D90" w:rsidP="00025D90">
      <w:pPr>
        <w:tabs>
          <w:tab w:val="left" w:pos="0"/>
        </w:tabs>
        <w:ind w:firstLine="709"/>
        <w:jc w:val="both"/>
        <w:rPr>
          <w:bCs/>
          <w:szCs w:val="24"/>
          <w:lang w:val="ru-RU"/>
        </w:rPr>
      </w:pPr>
      <w:r w:rsidRPr="00E51B53">
        <w:rPr>
          <w:bCs/>
          <w:szCs w:val="24"/>
          <w:lang w:val="ru-RU"/>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025D90" w:rsidRPr="009E67AF" w:rsidRDefault="00025D90" w:rsidP="00025D90">
      <w:pPr>
        <w:ind w:firstLine="709"/>
        <w:jc w:val="both"/>
        <w:rPr>
          <w:bCs/>
          <w:szCs w:val="24"/>
          <w:lang w:val="ru-RU"/>
        </w:rPr>
      </w:pPr>
      <w:r w:rsidRPr="009E67AF">
        <w:rPr>
          <w:bCs/>
          <w:szCs w:val="24"/>
          <w:lang w:val="ru-RU"/>
        </w:rPr>
        <w:t>Гарантни рок за квалитет изведених радов</w:t>
      </w:r>
      <w:r>
        <w:rPr>
          <w:bCs/>
          <w:szCs w:val="24"/>
          <w:lang w:val="ru-RU"/>
        </w:rPr>
        <w:t>е</w:t>
      </w:r>
      <w:r w:rsidRPr="009E67AF">
        <w:rPr>
          <w:bCs/>
          <w:szCs w:val="24"/>
          <w:lang w:val="ru-RU"/>
        </w:rPr>
        <w:t xml:space="preserve"> износи </w:t>
      </w:r>
      <w:r w:rsidRPr="00E51B53">
        <w:rPr>
          <w:bCs/>
          <w:szCs w:val="24"/>
        </w:rPr>
        <w:t xml:space="preserve">2 </w:t>
      </w:r>
      <w:r w:rsidRPr="000C5695">
        <w:rPr>
          <w:bCs/>
          <w:szCs w:val="24"/>
          <w:lang w:val="ru-RU"/>
        </w:rPr>
        <w:t xml:space="preserve">(две) </w:t>
      </w:r>
      <w:r w:rsidRPr="00E51B53">
        <w:rPr>
          <w:bCs/>
          <w:szCs w:val="24"/>
          <w:lang w:val="ru-RU"/>
        </w:rPr>
        <w:t>годин</w:t>
      </w:r>
      <w:r w:rsidRPr="000C5695">
        <w:rPr>
          <w:bCs/>
          <w:szCs w:val="24"/>
          <w:lang w:val="ru-RU"/>
        </w:rPr>
        <w:t>е</w:t>
      </w:r>
      <w:r w:rsidRPr="00E51B53">
        <w:rPr>
          <w:bCs/>
          <w:szCs w:val="24"/>
          <w:lang w:val="ru-RU"/>
        </w:rPr>
        <w:t xml:space="preserve"> и рачуна се од</w:t>
      </w:r>
      <w:r w:rsidRPr="009E67AF">
        <w:rPr>
          <w:bCs/>
          <w:szCs w:val="24"/>
          <w:lang w:val="ru-RU"/>
        </w:rPr>
        <w:t xml:space="preserve">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0C5695">
        <w:rPr>
          <w:szCs w:val="24"/>
          <w:lang w:val="ru-RU"/>
        </w:rPr>
        <w:t>Наручиоцу радова</w:t>
      </w:r>
      <w:r w:rsidRPr="009E67AF">
        <w:rPr>
          <w:bCs/>
          <w:szCs w:val="24"/>
          <w:lang w:val="ru-RU"/>
        </w:rPr>
        <w:t>.</w:t>
      </w:r>
    </w:p>
    <w:p w:rsidR="00025D90" w:rsidRPr="003A4163" w:rsidRDefault="00025D90" w:rsidP="00025D90">
      <w:pPr>
        <w:ind w:firstLine="709"/>
        <w:jc w:val="both"/>
        <w:rPr>
          <w:bCs/>
          <w:i/>
          <w:szCs w:val="24"/>
          <w:lang w:val="ru-RU"/>
        </w:rPr>
      </w:pPr>
      <w:r w:rsidRPr="009E67AF">
        <w:rPr>
          <w:bCs/>
          <w:szCs w:val="24"/>
          <w:lang w:val="ru-RU"/>
        </w:rPr>
        <w:t xml:space="preserve">Извођач радова је дужан да о свом трошку отклони све недостатке који се покажу у току </w:t>
      </w:r>
      <w:r w:rsidRPr="003A4163">
        <w:rPr>
          <w:bCs/>
          <w:szCs w:val="24"/>
          <w:lang w:val="ru-RU"/>
        </w:rPr>
        <w:t>гарантног рока,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Наручиоца.</w:t>
      </w:r>
    </w:p>
    <w:p w:rsidR="00025D90" w:rsidRDefault="00025D90" w:rsidP="00025D90">
      <w:pPr>
        <w:ind w:firstLine="709"/>
        <w:jc w:val="both"/>
        <w:rPr>
          <w:bCs/>
          <w:szCs w:val="24"/>
        </w:rPr>
      </w:pPr>
      <w:r w:rsidRPr="003A4163">
        <w:rPr>
          <w:bCs/>
          <w:szCs w:val="24"/>
          <w:lang w:val="ru-RU"/>
        </w:rPr>
        <w:t xml:space="preserve">Независно од права из гаранције, </w:t>
      </w:r>
      <w:r w:rsidRPr="000C5695">
        <w:rPr>
          <w:szCs w:val="24"/>
          <w:lang w:val="ru-RU"/>
        </w:rPr>
        <w:t xml:space="preserve">Наручилац радова </w:t>
      </w:r>
      <w:r w:rsidRPr="003A4163">
        <w:rPr>
          <w:bCs/>
          <w:szCs w:val="24"/>
          <w:lang w:val="ru-RU"/>
        </w:rPr>
        <w:t>има право да од извођача радова захтева накнаду</w:t>
      </w:r>
      <w:r w:rsidRPr="009E67AF">
        <w:rPr>
          <w:bCs/>
          <w:szCs w:val="24"/>
          <w:lang w:val="ru-RU"/>
        </w:rPr>
        <w:t xml:space="preserve"> штете која је настала као последица неквалитетно изведених радова или уградње материјала неодговарајућег квалитета.</w:t>
      </w:r>
    </w:p>
    <w:p w:rsidR="005E7781" w:rsidRPr="005E7781" w:rsidRDefault="005E7781" w:rsidP="00025D90">
      <w:pPr>
        <w:ind w:firstLine="709"/>
        <w:jc w:val="both"/>
        <w:rPr>
          <w:bCs/>
          <w:szCs w:val="24"/>
        </w:rPr>
      </w:pPr>
    </w:p>
    <w:p w:rsidR="00025D90" w:rsidRPr="009E67AF" w:rsidRDefault="00025D90" w:rsidP="00025D90">
      <w:pPr>
        <w:pStyle w:val="a"/>
      </w:pPr>
      <w:r>
        <w:t>Квалитет уграђеног материјала</w:t>
      </w:r>
    </w:p>
    <w:p w:rsidR="00025D90" w:rsidRPr="007A55BF" w:rsidRDefault="00025D90" w:rsidP="00025D90">
      <w:pPr>
        <w:pStyle w:val="a0"/>
        <w:rPr>
          <w:lang w:val="ru-RU"/>
        </w:rPr>
      </w:pPr>
      <w:r>
        <w:rPr>
          <w:lang w:val="ru-RU"/>
        </w:rPr>
        <w:t>Члан 13.</w:t>
      </w:r>
    </w:p>
    <w:p w:rsidR="00025D90" w:rsidRPr="009E67AF" w:rsidRDefault="00025D90" w:rsidP="00025D90">
      <w:pPr>
        <w:ind w:firstLine="709"/>
        <w:jc w:val="both"/>
        <w:rPr>
          <w:bCs/>
          <w:szCs w:val="24"/>
          <w:lang w:val="ru-RU"/>
        </w:rPr>
      </w:pPr>
      <w:r w:rsidRPr="009E67AF">
        <w:rPr>
          <w:bCs/>
          <w:szCs w:val="24"/>
          <w:lang w:val="ru-RU"/>
        </w:rPr>
        <w:t xml:space="preserve">За укупан уграђени материјал </w:t>
      </w:r>
      <w:r w:rsidRPr="009E67AF">
        <w:rPr>
          <w:szCs w:val="24"/>
          <w:lang w:val="ru-RU"/>
        </w:rPr>
        <w:t xml:space="preserve">Извођач радова </w:t>
      </w:r>
      <w:r w:rsidRPr="009E67AF">
        <w:rPr>
          <w:bCs/>
          <w:szCs w:val="24"/>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rsidR="00025D90" w:rsidRPr="009E67AF" w:rsidRDefault="00025D90" w:rsidP="00025D90">
      <w:pPr>
        <w:ind w:firstLine="709"/>
        <w:jc w:val="both"/>
        <w:rPr>
          <w:bCs/>
          <w:szCs w:val="24"/>
          <w:lang w:val="ru-RU"/>
        </w:rPr>
      </w:pPr>
      <w:r w:rsidRPr="009E67AF">
        <w:rPr>
          <w:bCs/>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rsidR="00025D90" w:rsidRPr="009E67AF" w:rsidRDefault="00025D90" w:rsidP="00025D90">
      <w:pPr>
        <w:ind w:firstLine="709"/>
        <w:jc w:val="both"/>
        <w:rPr>
          <w:bCs/>
          <w:szCs w:val="24"/>
          <w:lang w:val="ru-RU"/>
        </w:rPr>
      </w:pPr>
      <w:r w:rsidRPr="009E67AF">
        <w:rPr>
          <w:bCs/>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rsidR="00025D90" w:rsidRDefault="00025D90" w:rsidP="00025D90">
      <w:pPr>
        <w:ind w:firstLine="709"/>
        <w:jc w:val="both"/>
        <w:rPr>
          <w:bCs/>
          <w:szCs w:val="24"/>
          <w:lang w:val="ru-RU"/>
        </w:rPr>
      </w:pPr>
      <w:r w:rsidRPr="00EF2DA1">
        <w:rPr>
          <w:bCs/>
          <w:szCs w:val="24"/>
          <w:lang w:val="ru-RU"/>
        </w:rPr>
        <w:t xml:space="preserve">Извођач радова </w:t>
      </w:r>
      <w:r w:rsidRPr="009E67AF">
        <w:rPr>
          <w:bCs/>
          <w:szCs w:val="24"/>
          <w:lang w:val="ru-RU"/>
        </w:rPr>
        <w:t>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025D90" w:rsidRPr="00EF2DA1" w:rsidRDefault="00025D90" w:rsidP="00025D90">
      <w:pPr>
        <w:ind w:firstLine="709"/>
        <w:jc w:val="both"/>
        <w:rPr>
          <w:bCs/>
          <w:szCs w:val="24"/>
          <w:lang w:val="ru-RU"/>
        </w:rPr>
      </w:pPr>
      <w:r w:rsidRPr="009E67AF">
        <w:rPr>
          <w:bCs/>
          <w:szCs w:val="24"/>
          <w:lang w:val="ru-RU"/>
        </w:rPr>
        <w:t>У случају да је због употребе неквалитетног материјала угрожена безбедност</w:t>
      </w:r>
      <w:r>
        <w:rPr>
          <w:bCs/>
          <w:szCs w:val="24"/>
        </w:rPr>
        <w:t xml:space="preserve"> </w:t>
      </w:r>
      <w:r w:rsidRPr="00022959">
        <w:rPr>
          <w:bCs/>
          <w:szCs w:val="24"/>
        </w:rPr>
        <w:t>и функционалност</w:t>
      </w:r>
      <w:r w:rsidRPr="009E67AF">
        <w:rPr>
          <w:bCs/>
          <w:szCs w:val="24"/>
          <w:lang w:val="ru-RU"/>
        </w:rPr>
        <w:t xml:space="preserve"> објекта, Наручилац има право да тражи од </w:t>
      </w:r>
      <w:r w:rsidRPr="009E67AF">
        <w:rPr>
          <w:szCs w:val="24"/>
          <w:lang w:val="ru-RU"/>
        </w:rPr>
        <w:t xml:space="preserve">Извођача радова да </w:t>
      </w:r>
      <w:r w:rsidRPr="009E67AF">
        <w:rPr>
          <w:bCs/>
          <w:szCs w:val="24"/>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9E67AF">
        <w:rPr>
          <w:szCs w:val="24"/>
          <w:lang w:val="ru-RU"/>
        </w:rPr>
        <w:t xml:space="preserve">Извођач радова </w:t>
      </w:r>
      <w:r w:rsidRPr="009E67AF">
        <w:rPr>
          <w:bCs/>
          <w:szCs w:val="24"/>
          <w:lang w:val="ru-RU"/>
        </w:rPr>
        <w:t>у одређеном року то не учини, Наручилац има право да ангажује друго лице на терет Извођача радова.</w:t>
      </w:r>
    </w:p>
    <w:p w:rsidR="00025D90" w:rsidRPr="00EF2DA1" w:rsidRDefault="00025D90" w:rsidP="00025D90">
      <w:pPr>
        <w:ind w:firstLine="709"/>
        <w:jc w:val="both"/>
        <w:rPr>
          <w:bCs/>
          <w:szCs w:val="24"/>
          <w:lang w:val="ru-RU"/>
        </w:rPr>
      </w:pPr>
      <w:r w:rsidRPr="00EF2DA1">
        <w:rPr>
          <w:bCs/>
          <w:szCs w:val="24"/>
          <w:lang w:val="ru-RU"/>
        </w:rPr>
        <w:t>С</w:t>
      </w:r>
      <w:r w:rsidRPr="009E67AF">
        <w:rPr>
          <w:bCs/>
          <w:szCs w:val="24"/>
          <w:lang w:val="ru-RU"/>
        </w:rPr>
        <w:t xml:space="preserve">тручни надзор над извођењем уговорених радова </w:t>
      </w:r>
      <w:r w:rsidRPr="00EF2DA1">
        <w:rPr>
          <w:bCs/>
          <w:szCs w:val="24"/>
          <w:lang w:val="ru-RU"/>
        </w:rPr>
        <w:t xml:space="preserve">се врши складу са законом којим се уређује планирање и изградња. </w:t>
      </w:r>
    </w:p>
    <w:p w:rsidR="00025D90" w:rsidRPr="00EF2DA1" w:rsidRDefault="00025D90" w:rsidP="00025D90">
      <w:pPr>
        <w:ind w:firstLine="709"/>
        <w:jc w:val="both"/>
        <w:rPr>
          <w:bCs/>
          <w:szCs w:val="24"/>
          <w:lang w:val="ru-RU"/>
        </w:rPr>
      </w:pPr>
      <w:r w:rsidRPr="00EF2DA1">
        <w:rPr>
          <w:bCs/>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rsidR="00025D90" w:rsidRPr="002F2823" w:rsidRDefault="00025D90" w:rsidP="00025D90">
      <w:pPr>
        <w:pStyle w:val="a"/>
      </w:pPr>
      <w:r w:rsidRPr="002F2823">
        <w:t>Вишкови и мањкови радова</w:t>
      </w:r>
    </w:p>
    <w:p w:rsidR="00025D90" w:rsidRPr="00183FFA" w:rsidRDefault="00025D90" w:rsidP="00025D90">
      <w:pPr>
        <w:pStyle w:val="a0"/>
        <w:rPr>
          <w:lang w:val="ru-RU"/>
        </w:rPr>
      </w:pPr>
      <w:r w:rsidRPr="00183FFA">
        <w:rPr>
          <w:lang w:val="ru-RU"/>
        </w:rPr>
        <w:t>Члан 1</w:t>
      </w:r>
      <w:r>
        <w:rPr>
          <w:lang w:val="ru-RU"/>
        </w:rPr>
        <w:t>4.</w:t>
      </w:r>
    </w:p>
    <w:p w:rsidR="00025D90" w:rsidRPr="00C476DF" w:rsidRDefault="00025D90" w:rsidP="00025D90">
      <w:pPr>
        <w:ind w:firstLine="709"/>
        <w:jc w:val="both"/>
        <w:rPr>
          <w:bCs/>
          <w:szCs w:val="24"/>
          <w:lang w:val="ru-RU"/>
        </w:rPr>
      </w:pPr>
      <w:bookmarkStart w:id="2" w:name="_Hlk505340348"/>
      <w:r w:rsidRPr="00C476DF">
        <w:rPr>
          <w:bCs/>
          <w:szCs w:val="24"/>
          <w:lang w:val="ru-RU"/>
        </w:rPr>
        <w:t xml:space="preserve">За свако одступање од техничке документације на основу које се изводе радови и уграђује опрема, односно за свако одступање од уговорених радова, Извођач радова је дужан да о томе обавести Наручиоца и да тражи писмену сагласност за та одступања. </w:t>
      </w:r>
    </w:p>
    <w:p w:rsidR="00025D90" w:rsidRPr="00C476DF" w:rsidRDefault="00025D90" w:rsidP="00025D90">
      <w:pPr>
        <w:ind w:firstLine="709"/>
        <w:jc w:val="both"/>
        <w:rPr>
          <w:bCs/>
          <w:szCs w:val="24"/>
          <w:lang w:val="ru-RU"/>
        </w:rPr>
      </w:pPr>
      <w:r w:rsidRPr="00C476DF">
        <w:rPr>
          <w:bCs/>
          <w:szCs w:val="24"/>
          <w:lang w:val="ru-RU"/>
        </w:rPr>
        <w:t>Извођач радова не може захтевати повећање уговорене цене за радове које је извршио без сагласности Наручиоца.</w:t>
      </w:r>
    </w:p>
    <w:p w:rsidR="00025D90" w:rsidRPr="00C476DF" w:rsidRDefault="00025D90" w:rsidP="00025D90">
      <w:pPr>
        <w:ind w:firstLine="709"/>
        <w:jc w:val="both"/>
        <w:rPr>
          <w:bCs/>
          <w:szCs w:val="24"/>
          <w:lang w:val="ru-RU"/>
        </w:rPr>
      </w:pPr>
      <w:r w:rsidRPr="00FF56CB">
        <w:rPr>
          <w:bCs/>
          <w:szCs w:val="24"/>
          <w:lang w:val="ru-RU"/>
        </w:rPr>
        <w:t xml:space="preserve">Вишкови или мањкови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 а у складу са Посебним узансама о грађењу </w:t>
      </w:r>
      <w:bookmarkStart w:id="3" w:name="_Hlk505340377"/>
      <w:bookmarkEnd w:id="2"/>
      <w:r w:rsidRPr="00FF56CB">
        <w:rPr>
          <w:bCs/>
          <w:szCs w:val="24"/>
          <w:lang w:val="ru-RU"/>
        </w:rPr>
        <w:t>(„Сл. Лист СФРЈ“ бр. 18/77 у даљем тексту: Узансе)</w:t>
      </w:r>
      <w:r w:rsidRPr="00C476DF">
        <w:rPr>
          <w:bCs/>
          <w:szCs w:val="24"/>
          <w:lang w:val="ru-RU"/>
        </w:rPr>
        <w:t>.</w:t>
      </w:r>
    </w:p>
    <w:bookmarkEnd w:id="3"/>
    <w:p w:rsidR="00025D90" w:rsidRPr="00A621DE" w:rsidRDefault="00025D90" w:rsidP="00025D90">
      <w:pPr>
        <w:pStyle w:val="a"/>
      </w:pPr>
      <w:r w:rsidRPr="00A621DE">
        <w:t>Хитни непредвиђени радови</w:t>
      </w:r>
    </w:p>
    <w:p w:rsidR="00025D90" w:rsidRPr="00A621DE" w:rsidRDefault="00025D90" w:rsidP="00025D90">
      <w:pPr>
        <w:pStyle w:val="a0"/>
        <w:rPr>
          <w:lang w:val="ru-RU"/>
        </w:rPr>
      </w:pPr>
      <w:r w:rsidRPr="00A621DE">
        <w:rPr>
          <w:lang w:val="ru-RU"/>
        </w:rPr>
        <w:t xml:space="preserve">Члан </w:t>
      </w:r>
      <w:r w:rsidRPr="00A621DE">
        <w:t>1</w:t>
      </w:r>
      <w:r>
        <w:rPr>
          <w:lang w:val="sr-Cyrl-CS"/>
        </w:rPr>
        <w:t>5</w:t>
      </w:r>
      <w:r w:rsidRPr="00A621DE">
        <w:rPr>
          <w:lang w:val="ru-RU"/>
        </w:rPr>
        <w:t>.</w:t>
      </w:r>
    </w:p>
    <w:p w:rsidR="00025D90" w:rsidRPr="00A621DE" w:rsidRDefault="00025D90" w:rsidP="00025D90">
      <w:pPr>
        <w:ind w:firstLine="709"/>
        <w:jc w:val="both"/>
        <w:rPr>
          <w:bCs/>
          <w:szCs w:val="24"/>
          <w:lang w:val="ru-RU"/>
        </w:rPr>
      </w:pPr>
      <w:bookmarkStart w:id="4" w:name="_Hlk505340669"/>
      <w:proofErr w:type="gramStart"/>
      <w:r>
        <w:t>Хитни непредвиђени радови су радови 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догађајима, у складу са чланом 634.</w:t>
      </w:r>
      <w:proofErr w:type="gramEnd"/>
      <w:r>
        <w:t xml:space="preserve"> </w:t>
      </w:r>
      <w:proofErr w:type="gramStart"/>
      <w:r>
        <w:t>Закона о облигационим односима) и чланом 19.</w:t>
      </w:r>
      <w:proofErr w:type="gramEnd"/>
      <w:r>
        <w:t xml:space="preserve"> </w:t>
      </w:r>
      <w:proofErr w:type="gramStart"/>
      <w:r>
        <w:t>став</w:t>
      </w:r>
      <w:proofErr w:type="gramEnd"/>
      <w:r>
        <w:t xml:space="preserve"> 2. Посебних Узанси о грађењу („Службени лист СФРЈ</w:t>
      </w:r>
      <w:proofErr w:type="gramStart"/>
      <w:r>
        <w:t>“ бр</w:t>
      </w:r>
      <w:proofErr w:type="gramEnd"/>
      <w:r>
        <w:t>. 18/77 - у даљем тексту: Узансе).</w:t>
      </w:r>
      <w:r w:rsidRPr="00A621DE">
        <w:rPr>
          <w:bCs/>
          <w:szCs w:val="24"/>
          <w:lang w:val="ru-RU"/>
        </w:rPr>
        <w:t>.</w:t>
      </w:r>
    </w:p>
    <w:p w:rsidR="00025D90" w:rsidRPr="00A621DE" w:rsidRDefault="00025D90" w:rsidP="00025D90">
      <w:pPr>
        <w:ind w:firstLine="709"/>
        <w:jc w:val="both"/>
        <w:rPr>
          <w:bCs/>
          <w:szCs w:val="24"/>
          <w:lang w:val="ru-RU"/>
        </w:rPr>
      </w:pPr>
      <w:r w:rsidRPr="00A621DE">
        <w:rPr>
          <w:bCs/>
          <w:szCs w:val="24"/>
          <w:lang w:val="ru-RU"/>
        </w:rPr>
        <w:t xml:space="preserve">Хитни непредвиђене радове Извођач радова може да изведе и без претходне сагласности наручиоца, ако због њихове хитности није био у могућности да прибави ту сагласност.  </w:t>
      </w:r>
    </w:p>
    <w:p w:rsidR="00025D90" w:rsidRPr="00A621DE" w:rsidRDefault="00025D90" w:rsidP="00025D90">
      <w:pPr>
        <w:ind w:firstLine="709"/>
        <w:jc w:val="both"/>
        <w:rPr>
          <w:bCs/>
          <w:szCs w:val="24"/>
          <w:lang w:val="ru-RU"/>
        </w:rPr>
      </w:pPr>
      <w:bookmarkStart w:id="5" w:name="_Hlk505340838"/>
      <w:bookmarkEnd w:id="4"/>
      <w:r w:rsidRPr="00A621DE">
        <w:rPr>
          <w:bCs/>
          <w:szCs w:val="24"/>
          <w:lang w:val="ru-RU"/>
        </w:rPr>
        <w:t xml:space="preserve">Извођач радова је дужан без одлагања обавестити Наручиоца о разлозима за извођење хитних непредвиђених радова и о предузетим мерама. </w:t>
      </w:r>
    </w:p>
    <w:p w:rsidR="00025D90" w:rsidRPr="00A621DE" w:rsidRDefault="00025D90" w:rsidP="00025D90">
      <w:pPr>
        <w:ind w:firstLine="709"/>
        <w:jc w:val="both"/>
        <w:rPr>
          <w:bCs/>
          <w:szCs w:val="24"/>
          <w:lang w:val="ru-RU"/>
        </w:rPr>
      </w:pPr>
      <w:r w:rsidRPr="00A621DE">
        <w:rPr>
          <w:bCs/>
          <w:szCs w:val="24"/>
          <w:lang w:val="ru-RU"/>
        </w:rPr>
        <w:t>Извођач радова има право на правичну накнаду за хитне непредвиђене радове који су морали бити обављени.</w:t>
      </w:r>
    </w:p>
    <w:bookmarkEnd w:id="5"/>
    <w:p w:rsidR="00025D90" w:rsidRPr="00A621DE" w:rsidRDefault="00025D90" w:rsidP="00025D90">
      <w:pPr>
        <w:ind w:firstLine="709"/>
        <w:jc w:val="both"/>
        <w:rPr>
          <w:color w:val="000000"/>
          <w:szCs w:val="24"/>
          <w:lang w:val="ru-RU"/>
        </w:rPr>
      </w:pPr>
      <w:r w:rsidRPr="00A621DE">
        <w:rPr>
          <w:bCs/>
          <w:szCs w:val="24"/>
          <w:lang w:val="ru-RU"/>
        </w:rPr>
        <w:lastRenderedPageBreak/>
        <w:t>Наручилац може раскинути овај уговор ако би услед хитних непредвиђених радова уговорена цена м</w:t>
      </w:r>
      <w:r>
        <w:rPr>
          <w:bCs/>
          <w:szCs w:val="24"/>
          <w:lang w:val="ru-RU"/>
        </w:rPr>
        <w:t>орала бити повећана за 5,0%</w:t>
      </w:r>
      <w:r w:rsidRPr="00A621DE">
        <w:rPr>
          <w:bCs/>
          <w:szCs w:val="24"/>
          <w:lang w:val="ru-RU"/>
        </w:rPr>
        <w:t xml:space="preserve"> и више, о чему је дужан без одлагања обавестити</w:t>
      </w:r>
      <w:r w:rsidRPr="00A621DE">
        <w:rPr>
          <w:color w:val="000000"/>
          <w:szCs w:val="24"/>
          <w:lang w:val="ru-RU"/>
        </w:rPr>
        <w:t xml:space="preserve"> Извођача радова. </w:t>
      </w:r>
    </w:p>
    <w:p w:rsidR="00025D90" w:rsidRPr="00A621DE" w:rsidRDefault="00025D90" w:rsidP="00025D90">
      <w:pPr>
        <w:ind w:firstLine="720"/>
        <w:jc w:val="both"/>
        <w:rPr>
          <w:szCs w:val="24"/>
          <w:lang w:val="ru-RU"/>
        </w:rPr>
      </w:pPr>
      <w:r w:rsidRPr="00A621DE">
        <w:rPr>
          <w:color w:val="000000"/>
          <w:szCs w:val="24"/>
          <w:lang w:val="ru-RU"/>
        </w:rPr>
        <w:t xml:space="preserve">У случају раскида уговора Наручилац је дужан исплатити Извођачу радова одговарајући део цене за већ извршене радове, као и правичну накнаду за учињене неопходне </w:t>
      </w:r>
      <w:r w:rsidRPr="00A621DE">
        <w:rPr>
          <w:szCs w:val="24"/>
          <w:lang w:val="ru-RU"/>
        </w:rPr>
        <w:t>трошкове.</w:t>
      </w:r>
    </w:p>
    <w:p w:rsidR="00025D90" w:rsidRPr="00E51B53" w:rsidRDefault="00025D90" w:rsidP="00025D90">
      <w:pPr>
        <w:pStyle w:val="a"/>
      </w:pPr>
      <w:r w:rsidRPr="00E51B53">
        <w:t>Примопредаја изведених радова</w:t>
      </w:r>
    </w:p>
    <w:p w:rsidR="00025D90" w:rsidRPr="000C5695" w:rsidRDefault="00025D90" w:rsidP="00025D90">
      <w:pPr>
        <w:pStyle w:val="a0"/>
        <w:rPr>
          <w:lang w:val="ru-RU"/>
        </w:rPr>
      </w:pPr>
      <w:r w:rsidRPr="000C5695">
        <w:rPr>
          <w:lang w:val="ru-RU"/>
        </w:rPr>
        <w:t>Члан 1</w:t>
      </w:r>
      <w:r>
        <w:rPr>
          <w:lang w:val="sr-Cyrl-CS"/>
        </w:rPr>
        <w:t>6</w:t>
      </w:r>
      <w:r>
        <w:rPr>
          <w:lang w:val="ru-RU"/>
        </w:rPr>
        <w:t>.</w:t>
      </w:r>
    </w:p>
    <w:p w:rsidR="00025D90" w:rsidRPr="00B06840" w:rsidRDefault="00025D90" w:rsidP="00025D90">
      <w:pPr>
        <w:pStyle w:val="a"/>
        <w:spacing w:before="0"/>
        <w:jc w:val="both"/>
        <w:rPr>
          <w:b w:val="0"/>
        </w:rPr>
      </w:pPr>
      <w:r>
        <w:rPr>
          <w:b w:val="0"/>
        </w:rPr>
        <w:tab/>
      </w:r>
      <w:r w:rsidRPr="00B06840">
        <w:rPr>
          <w:b w:val="0"/>
        </w:rPr>
        <w:t>Примопредаја изведених радова врши се по завршетку извођења уговорених радова на објекту, односно свих радова предвиђених одобрењем за изградњу или одобрењем за извођење радова и техничком документацијом. Примопредаја изведених радова може да се врши и упоредо са извођењем радова на захтев Наручиоца, ако по завршетку извођења свих радова на објекту не би могла да се изврши контрола дела изведених радова.</w:t>
      </w:r>
    </w:p>
    <w:p w:rsidR="00025D90" w:rsidRPr="00B06840" w:rsidRDefault="00025D90" w:rsidP="00025D90">
      <w:pPr>
        <w:pStyle w:val="a"/>
        <w:spacing w:before="0"/>
        <w:jc w:val="both"/>
        <w:rPr>
          <w:b w:val="0"/>
        </w:rPr>
      </w:pPr>
      <w:r>
        <w:rPr>
          <w:b w:val="0"/>
        </w:rPr>
        <w:tab/>
      </w:r>
      <w:r w:rsidRPr="00B06840">
        <w:rPr>
          <w:b w:val="0"/>
        </w:rPr>
        <w:t>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 као и са техничким прописима и стандардима који се односе на поједине врсте радова, односно материјала, опреме и инсталација.</w:t>
      </w:r>
    </w:p>
    <w:p w:rsidR="00025D90" w:rsidRPr="00B06840" w:rsidRDefault="00025D90" w:rsidP="00025D90">
      <w:pPr>
        <w:pStyle w:val="a"/>
        <w:spacing w:before="0"/>
        <w:jc w:val="both"/>
        <w:rPr>
          <w:b w:val="0"/>
        </w:rPr>
      </w:pPr>
      <w:r>
        <w:rPr>
          <w:b w:val="0"/>
        </w:rPr>
        <w:tab/>
      </w:r>
      <w:r w:rsidRPr="00B06840">
        <w:rPr>
          <w:b w:val="0"/>
        </w:rPr>
        <w:t>Извођач радова о завршетку уговорених радова обавештава Наручиоца и стручни надзор, а дан завршетка радова уписује се у грађевински дневник.</w:t>
      </w:r>
    </w:p>
    <w:p w:rsidR="00025D90" w:rsidRPr="00B06840" w:rsidRDefault="00025D90" w:rsidP="00025D90">
      <w:pPr>
        <w:pStyle w:val="a"/>
        <w:spacing w:before="0"/>
        <w:jc w:val="both"/>
        <w:rPr>
          <w:b w:val="0"/>
        </w:rPr>
      </w:pPr>
      <w:r>
        <w:rPr>
          <w:b w:val="0"/>
        </w:rPr>
        <w:tab/>
      </w:r>
      <w:r w:rsidRPr="00B06840">
        <w:rPr>
          <w:b w:val="0"/>
        </w:rPr>
        <w:t>Примопредаја радова се врши комисијски најкасније у року од 15 (петнаест) дана од завршетка радова.</w:t>
      </w:r>
    </w:p>
    <w:p w:rsidR="00025D90" w:rsidRPr="00B06840" w:rsidRDefault="00025D90" w:rsidP="00025D90">
      <w:pPr>
        <w:pStyle w:val="a"/>
        <w:spacing w:before="0"/>
        <w:jc w:val="both"/>
        <w:rPr>
          <w:b w:val="0"/>
        </w:rPr>
      </w:pPr>
      <w:r>
        <w:rPr>
          <w:b w:val="0"/>
        </w:rPr>
        <w:tab/>
      </w:r>
      <w:r w:rsidRPr="00B06840">
        <w:rPr>
          <w:b w:val="0"/>
        </w:rPr>
        <w:t xml:space="preserve">Комисију за примопредају радова именоваће Наручилац, а обавезно је чине </w:t>
      </w:r>
      <w:r>
        <w:rPr>
          <w:b w:val="0"/>
          <w:lang w:val="sr-Cyrl-CS"/>
        </w:rPr>
        <w:t>1</w:t>
      </w:r>
      <w:r w:rsidRPr="00B06840">
        <w:rPr>
          <w:b w:val="0"/>
        </w:rPr>
        <w:t xml:space="preserve"> (</w:t>
      </w:r>
      <w:r>
        <w:rPr>
          <w:b w:val="0"/>
          <w:lang w:val="sr-Cyrl-CS"/>
        </w:rPr>
        <w:t>један</w:t>
      </w:r>
      <w:r w:rsidRPr="00B06840">
        <w:rPr>
          <w:b w:val="0"/>
        </w:rPr>
        <w:t>) представника Наручиоца, 1 (један) представник Стручног надзора, уз присуство Извођача радова.</w:t>
      </w:r>
    </w:p>
    <w:p w:rsidR="00025D90" w:rsidRPr="00B06840" w:rsidRDefault="00025D90" w:rsidP="00025D90">
      <w:pPr>
        <w:pStyle w:val="a"/>
        <w:spacing w:before="0"/>
        <w:jc w:val="both"/>
        <w:rPr>
          <w:b w:val="0"/>
        </w:rPr>
      </w:pPr>
      <w:r>
        <w:rPr>
          <w:b w:val="0"/>
        </w:rPr>
        <w:tab/>
      </w:r>
      <w:r w:rsidRPr="00B06840">
        <w:rPr>
          <w:b w:val="0"/>
        </w:rPr>
        <w:t>Комисија сачињава записник о примопредаји.</w:t>
      </w:r>
    </w:p>
    <w:p w:rsidR="00025D90" w:rsidRPr="00B06840" w:rsidRDefault="00025D90" w:rsidP="00025D90">
      <w:pPr>
        <w:pStyle w:val="a"/>
        <w:spacing w:before="0"/>
        <w:jc w:val="both"/>
        <w:rPr>
          <w:b w:val="0"/>
        </w:rPr>
      </w:pPr>
      <w:r>
        <w:rPr>
          <w:b w:val="0"/>
        </w:rPr>
        <w:tab/>
      </w:r>
      <w:r w:rsidRPr="00B06840">
        <w:rPr>
          <w:b w:val="0"/>
        </w:rPr>
        <w:t>Извођач радова је дужан да приликом примопредаје преда Наручиоцу, пре техничког прегледа пројекте изведених радова у два примерка са одговарајућим атестима за уграђени материјал и извештајима.</w:t>
      </w:r>
    </w:p>
    <w:p w:rsidR="00025D90" w:rsidRPr="00B06840" w:rsidRDefault="00025D90" w:rsidP="00025D90">
      <w:pPr>
        <w:pStyle w:val="a"/>
        <w:spacing w:before="0"/>
        <w:jc w:val="both"/>
        <w:rPr>
          <w:b w:val="0"/>
        </w:rPr>
      </w:pPr>
      <w:r>
        <w:rPr>
          <w:b w:val="0"/>
        </w:rPr>
        <w:tab/>
      </w:r>
      <w:r w:rsidRPr="00B06840">
        <w:rPr>
          <w:b w:val="0"/>
        </w:rPr>
        <w:t>Грешке, односно недостатке које утврди Наручилац у току извођења или приликом преузимања и предаје радова, Извођач радова мора да отклони без одлагања. Уколико те недостатке Извођач радова не почне да отклања у року од 3 (три) дана и ако их не отклони у разумно утврђеном року, Наручилац има право да те недостатке отклони преко другог лица на терет Извођача радова.</w:t>
      </w:r>
    </w:p>
    <w:p w:rsidR="00025D90" w:rsidRPr="00B06840" w:rsidRDefault="00025D90" w:rsidP="00025D90">
      <w:pPr>
        <w:pStyle w:val="a"/>
        <w:spacing w:before="0"/>
        <w:jc w:val="both"/>
        <w:rPr>
          <w:b w:val="0"/>
        </w:rPr>
      </w:pPr>
      <w:r>
        <w:rPr>
          <w:b w:val="0"/>
        </w:rPr>
        <w:tab/>
      </w:r>
      <w:r w:rsidRPr="00B06840">
        <w:rPr>
          <w:b w:val="0"/>
        </w:rPr>
        <w:t xml:space="preserve">Евентуално уступање отклањања недостатака другом лицу, Наручилац ће учинити по тржишним ценама и са пажњом доброг привредника. </w:t>
      </w:r>
    </w:p>
    <w:p w:rsidR="00025D90" w:rsidRPr="00B06840" w:rsidRDefault="00025D90" w:rsidP="00025D90">
      <w:pPr>
        <w:pStyle w:val="a"/>
        <w:spacing w:before="0"/>
        <w:jc w:val="both"/>
        <w:rPr>
          <w:b w:val="0"/>
        </w:rPr>
      </w:pPr>
      <w:r>
        <w:rPr>
          <w:b w:val="0"/>
        </w:rPr>
        <w:tab/>
      </w:r>
      <w:r w:rsidRPr="00B06840">
        <w:rPr>
          <w:b w:val="0"/>
        </w:rPr>
        <w:t xml:space="preserve">Примопредају радова обезбедиће Наручилац у законски предвиђеном року. </w:t>
      </w:r>
    </w:p>
    <w:p w:rsidR="00025D90" w:rsidRDefault="00025D90" w:rsidP="00025D90">
      <w:pPr>
        <w:pStyle w:val="a"/>
        <w:spacing w:before="0"/>
        <w:jc w:val="both"/>
        <w:rPr>
          <w:b w:val="0"/>
        </w:rPr>
      </w:pPr>
      <w:r>
        <w:rPr>
          <w:b w:val="0"/>
        </w:rPr>
        <w:tab/>
      </w:r>
      <w:r w:rsidRPr="00B06840">
        <w:rPr>
          <w:b w:val="0"/>
        </w:rPr>
        <w:t>Наручилац ће у моменту у примопредаје радова од стране Извођача радова примити на коришћење изведене радове.</w:t>
      </w:r>
    </w:p>
    <w:p w:rsidR="00025D90" w:rsidRPr="009E67AF" w:rsidRDefault="00025D90" w:rsidP="00025D90">
      <w:pPr>
        <w:pStyle w:val="a"/>
      </w:pPr>
      <w:r w:rsidRPr="009E67AF">
        <w:t>Коначни обрачун</w:t>
      </w:r>
    </w:p>
    <w:p w:rsidR="00025D90" w:rsidRPr="002F2823" w:rsidRDefault="00025D90" w:rsidP="00025D90">
      <w:pPr>
        <w:pStyle w:val="a0"/>
        <w:rPr>
          <w:lang w:val="ru-RU"/>
        </w:rPr>
      </w:pPr>
      <w:r w:rsidRPr="002F2823">
        <w:rPr>
          <w:lang w:val="ru-RU"/>
        </w:rPr>
        <w:t>Члан 1</w:t>
      </w:r>
      <w:r>
        <w:rPr>
          <w:lang w:val="sr-Cyrl-CS"/>
        </w:rPr>
        <w:t>7</w:t>
      </w:r>
      <w:r>
        <w:rPr>
          <w:lang w:val="ru-RU"/>
        </w:rPr>
        <w:t>.</w:t>
      </w:r>
    </w:p>
    <w:p w:rsidR="00025D90" w:rsidRPr="009E67AF" w:rsidRDefault="00025D90" w:rsidP="00025D90">
      <w:pPr>
        <w:ind w:firstLine="720"/>
        <w:jc w:val="both"/>
        <w:rPr>
          <w:bCs/>
          <w:szCs w:val="24"/>
          <w:lang w:val="ru-RU"/>
        </w:rPr>
      </w:pPr>
      <w:r w:rsidRPr="009E67AF">
        <w:rPr>
          <w:bCs/>
          <w:szCs w:val="24"/>
          <w:lang w:val="ru-RU"/>
        </w:rPr>
        <w:t>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9E67AF">
        <w:rPr>
          <w:bCs/>
          <w:szCs w:val="24"/>
          <w:lang w:val="sr-Cyrl-BA"/>
        </w:rPr>
        <w:t>.</w:t>
      </w:r>
      <w:r w:rsidRPr="009E67AF">
        <w:rPr>
          <w:bCs/>
          <w:szCs w:val="24"/>
          <w:lang w:val="ru-RU"/>
        </w:rPr>
        <w:t xml:space="preserve"> </w:t>
      </w:r>
    </w:p>
    <w:p w:rsidR="00025D90" w:rsidRDefault="00025D90" w:rsidP="00025D90">
      <w:pPr>
        <w:ind w:firstLine="720"/>
        <w:jc w:val="both"/>
        <w:rPr>
          <w:bCs/>
          <w:szCs w:val="24"/>
          <w:lang w:val="ru-RU"/>
        </w:rPr>
      </w:pPr>
      <w:r w:rsidRPr="001D1A66">
        <w:rPr>
          <w:bCs/>
          <w:szCs w:val="24"/>
          <w:lang w:val="ru-RU"/>
        </w:rPr>
        <w:t>Комисију за коначни обрачун именоваће Наручилац радова, а обавезно је чине 3 (три) представника Наручиоца, 1 (један) представник Стручног надзора, уз присуство Извођача радова.</w:t>
      </w:r>
    </w:p>
    <w:p w:rsidR="00025D90" w:rsidRPr="009E67AF" w:rsidRDefault="00025D90" w:rsidP="00025D90">
      <w:pPr>
        <w:ind w:firstLine="720"/>
        <w:jc w:val="both"/>
        <w:rPr>
          <w:bCs/>
          <w:szCs w:val="24"/>
          <w:lang w:val="ru-RU"/>
        </w:rPr>
      </w:pPr>
      <w:r w:rsidRPr="009E67AF">
        <w:rPr>
          <w:bCs/>
          <w:szCs w:val="24"/>
          <w:lang w:val="ru-RU"/>
        </w:rPr>
        <w:t>Комисија сачињава Записник о коначном обрачуну изведених радова.</w:t>
      </w:r>
    </w:p>
    <w:p w:rsidR="00025D90" w:rsidRPr="009E67AF" w:rsidRDefault="00025D90" w:rsidP="00025D90">
      <w:pPr>
        <w:ind w:firstLine="720"/>
        <w:jc w:val="both"/>
        <w:rPr>
          <w:bCs/>
          <w:szCs w:val="24"/>
          <w:lang w:val="ru-RU"/>
        </w:rPr>
      </w:pPr>
      <w:r w:rsidRPr="000C5695">
        <w:rPr>
          <w:bCs/>
          <w:szCs w:val="24"/>
          <w:lang w:val="ru-RU"/>
        </w:rPr>
        <w:lastRenderedPageBreak/>
        <w:t xml:space="preserve">Окончана ситуација за изведене радове </w:t>
      </w:r>
      <w:r w:rsidRPr="009E67AF">
        <w:rPr>
          <w:bCs/>
          <w:szCs w:val="24"/>
          <w:lang w:val="ru-RU"/>
        </w:rPr>
        <w:t>испоставља се истовремено са Записником о примопредаји и Записником о коначном обрачуну изведених радова.</w:t>
      </w:r>
    </w:p>
    <w:p w:rsidR="00025D90" w:rsidRPr="009E67AF" w:rsidRDefault="00025D90" w:rsidP="00025D90">
      <w:pPr>
        <w:pStyle w:val="a"/>
      </w:pPr>
      <w:r w:rsidRPr="009E67AF">
        <w:t>Раскид Уговора</w:t>
      </w:r>
    </w:p>
    <w:p w:rsidR="00025D90" w:rsidRPr="002F2823" w:rsidRDefault="00025D90" w:rsidP="00025D90">
      <w:pPr>
        <w:pStyle w:val="a0"/>
        <w:rPr>
          <w:lang w:val="ru-RU"/>
        </w:rPr>
      </w:pPr>
      <w:r w:rsidRPr="002F2823">
        <w:rPr>
          <w:lang w:val="ru-RU"/>
        </w:rPr>
        <w:t xml:space="preserve">Члан </w:t>
      </w:r>
      <w:r>
        <w:rPr>
          <w:lang w:val="sr-Cyrl-CS"/>
        </w:rPr>
        <w:t>18</w:t>
      </w:r>
      <w:r>
        <w:rPr>
          <w:lang w:val="ru-RU"/>
        </w:rPr>
        <w:t>.</w:t>
      </w:r>
    </w:p>
    <w:p w:rsidR="00025D90" w:rsidRPr="00575453" w:rsidRDefault="00025D90" w:rsidP="00025D90">
      <w:pPr>
        <w:ind w:firstLine="709"/>
        <w:jc w:val="both"/>
        <w:rPr>
          <w:szCs w:val="24"/>
          <w:lang w:val="ru-RU"/>
        </w:rPr>
      </w:pPr>
      <w:r w:rsidRPr="003F101A">
        <w:rPr>
          <w:szCs w:val="24"/>
          <w:lang w:val="ru-RU"/>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rsidR="00025D90" w:rsidRDefault="00025D90" w:rsidP="00025D90">
      <w:pPr>
        <w:ind w:firstLine="709"/>
        <w:jc w:val="both"/>
        <w:rPr>
          <w:bCs/>
          <w:szCs w:val="24"/>
          <w:lang w:val="ru-RU"/>
        </w:rPr>
      </w:pPr>
      <w:r w:rsidRPr="0091422A">
        <w:rPr>
          <w:szCs w:val="24"/>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91422A">
        <w:rPr>
          <w:bCs/>
          <w:szCs w:val="24"/>
          <w:lang w:val="ru-RU"/>
        </w:rPr>
        <w:t xml:space="preserve">као и ако </w:t>
      </w:r>
      <w:r w:rsidRPr="0091422A">
        <w:rPr>
          <w:szCs w:val="24"/>
          <w:lang w:val="ru-RU"/>
        </w:rPr>
        <w:t xml:space="preserve">Извођач радова </w:t>
      </w:r>
      <w:r w:rsidRPr="0091422A">
        <w:rPr>
          <w:bCs/>
          <w:szCs w:val="24"/>
          <w:lang w:val="ru-RU"/>
        </w:rPr>
        <w:t>не изводи радове у складу са пројектно-техничком документацијом или из неоправданих разлога прекине са извођењем радова.</w:t>
      </w:r>
    </w:p>
    <w:p w:rsidR="00025D90" w:rsidRDefault="00025D90" w:rsidP="00025D90">
      <w:pPr>
        <w:ind w:firstLine="709"/>
        <w:jc w:val="both"/>
        <w:rPr>
          <w:bCs/>
          <w:szCs w:val="24"/>
          <w:lang w:val="ru-RU"/>
        </w:rPr>
      </w:pPr>
      <w:r>
        <w:rPr>
          <w:bCs/>
          <w:szCs w:val="24"/>
          <w:lang w:val="ru-RU"/>
        </w:rPr>
        <w:t>Наручилац задржава право да једнострано раскине уговор у случају да Извођач није омогућио несметан приступ Грађевинском дневнику на захтев Стручног надзора и Наручиоца.</w:t>
      </w:r>
    </w:p>
    <w:p w:rsidR="00025D90" w:rsidRPr="00F32222" w:rsidRDefault="00025D90" w:rsidP="00025D90">
      <w:pPr>
        <w:ind w:firstLine="709"/>
        <w:jc w:val="both"/>
        <w:rPr>
          <w:szCs w:val="24"/>
        </w:rPr>
      </w:pPr>
      <w:proofErr w:type="gramStart"/>
      <w:r w:rsidRPr="00D603B8">
        <w:rPr>
          <w:szCs w:val="24"/>
        </w:rPr>
        <w:t>Наручилац може једнострано раскинути уговор уколико Извођач ангажује лице као подизвођача које није наведено у понуди у уговору о јавној набавци, у складу са чланом 170.</w:t>
      </w:r>
      <w:proofErr w:type="gramEnd"/>
      <w:r w:rsidRPr="00D603B8">
        <w:rPr>
          <w:szCs w:val="24"/>
        </w:rPr>
        <w:t xml:space="preserve"> </w:t>
      </w:r>
      <w:proofErr w:type="gramStart"/>
      <w:r w:rsidRPr="00D603B8">
        <w:rPr>
          <w:szCs w:val="24"/>
        </w:rPr>
        <w:t>став</w:t>
      </w:r>
      <w:proofErr w:type="gramEnd"/>
      <w:r w:rsidRPr="00D603B8">
        <w:rPr>
          <w:szCs w:val="24"/>
        </w:rPr>
        <w:t xml:space="preserve"> 1. </w:t>
      </w:r>
      <w:proofErr w:type="gramStart"/>
      <w:r w:rsidRPr="00D603B8">
        <w:rPr>
          <w:szCs w:val="24"/>
        </w:rPr>
        <w:t>тачка</w:t>
      </w:r>
      <w:proofErr w:type="gramEnd"/>
      <w:r w:rsidRPr="00D603B8">
        <w:rPr>
          <w:szCs w:val="24"/>
        </w:rPr>
        <w:t xml:space="preserve"> 4.</w:t>
      </w:r>
      <w:r>
        <w:rPr>
          <w:szCs w:val="24"/>
        </w:rPr>
        <w:t xml:space="preserve"> </w:t>
      </w:r>
      <w:proofErr w:type="gramStart"/>
      <w:r>
        <w:rPr>
          <w:szCs w:val="24"/>
        </w:rPr>
        <w:t>ЗЈН.</w:t>
      </w:r>
      <w:proofErr w:type="gramEnd"/>
    </w:p>
    <w:p w:rsidR="00025D90" w:rsidRPr="009E67AF" w:rsidRDefault="00025D90" w:rsidP="00025D90">
      <w:pPr>
        <w:ind w:firstLine="709"/>
        <w:jc w:val="both"/>
        <w:rPr>
          <w:bCs/>
          <w:szCs w:val="24"/>
          <w:lang w:val="ru-RU"/>
        </w:rPr>
      </w:pPr>
      <w:r w:rsidRPr="009E67AF">
        <w:rPr>
          <w:bCs/>
          <w:szCs w:val="24"/>
          <w:lang w:val="ru-RU"/>
        </w:rPr>
        <w:t>Наручилац може једнострано раскинути уговор и у случају недостатка средстава за његову реализацију.</w:t>
      </w:r>
    </w:p>
    <w:p w:rsidR="00025D90" w:rsidRPr="009E67AF" w:rsidRDefault="00025D90" w:rsidP="00025D90">
      <w:pPr>
        <w:ind w:firstLine="709"/>
        <w:jc w:val="both"/>
        <w:rPr>
          <w:bCs/>
          <w:szCs w:val="24"/>
          <w:lang w:val="ru-RU"/>
        </w:rPr>
      </w:pPr>
      <w:r w:rsidRPr="009E67AF">
        <w:rPr>
          <w:bCs/>
          <w:szCs w:val="24"/>
          <w:lang w:val="ru-RU"/>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025D90" w:rsidRDefault="00025D90" w:rsidP="00025D90">
      <w:pPr>
        <w:ind w:firstLine="709"/>
        <w:jc w:val="both"/>
        <w:rPr>
          <w:bCs/>
          <w:szCs w:val="24"/>
          <w:lang w:val="ru-RU"/>
        </w:rPr>
      </w:pPr>
      <w:r w:rsidRPr="009E67AF">
        <w:rPr>
          <w:bCs/>
          <w:szCs w:val="24"/>
          <w:lang w:val="ru-RU"/>
        </w:rPr>
        <w:t>Уговор се раскида писаном изјавом која садржи основ за раскид уговора и доставља се другој уговорној страни</w:t>
      </w:r>
      <w:r>
        <w:rPr>
          <w:bCs/>
          <w:szCs w:val="24"/>
          <w:lang w:val="ru-RU"/>
        </w:rPr>
        <w:t>.</w:t>
      </w:r>
    </w:p>
    <w:p w:rsidR="0097413E" w:rsidRDefault="00025D90" w:rsidP="0097413E">
      <w:pPr>
        <w:ind w:firstLine="720"/>
        <w:jc w:val="both"/>
        <w:rPr>
          <w:szCs w:val="24"/>
          <w:lang w:val="sr-Cyrl-CS"/>
        </w:rPr>
      </w:pPr>
      <w:r w:rsidRPr="009E67AF">
        <w:rPr>
          <w:bCs/>
          <w:szCs w:val="24"/>
          <w:lang w:val="ru-RU"/>
        </w:rPr>
        <w:t>У случају раскида Уговора, Извођач радова је дужан да</w:t>
      </w:r>
      <w:r w:rsidRPr="000C5695">
        <w:rPr>
          <w:bCs/>
          <w:szCs w:val="24"/>
          <w:lang w:val="ru-RU"/>
        </w:rPr>
        <w:t xml:space="preserve"> и</w:t>
      </w:r>
      <w:r w:rsidRPr="009E67AF">
        <w:rPr>
          <w:bCs/>
          <w:szCs w:val="24"/>
          <w:lang w:val="ru-RU"/>
        </w:rPr>
        <w:t xml:space="preserve">зведене радове </w:t>
      </w:r>
      <w:r w:rsidRPr="007C4B37">
        <w:rPr>
          <w:bCs/>
          <w:szCs w:val="24"/>
          <w:lang w:val="ru-RU"/>
        </w:rPr>
        <w:t xml:space="preserve">обезбеди и сачува од пропадања, као и да Наручиоцу преда пројекат изведеног објекта </w:t>
      </w:r>
      <w:r w:rsidRPr="000C5695">
        <w:rPr>
          <w:szCs w:val="24"/>
          <w:lang w:val="ru-RU"/>
        </w:rPr>
        <w:t>као и преглед стварно изведеним радова до дана раскида уговора, потписан од стране одговорног извођача радова и надзорног органа</w:t>
      </w:r>
      <w:r>
        <w:rPr>
          <w:szCs w:val="24"/>
        </w:rPr>
        <w:t>.</w:t>
      </w:r>
    </w:p>
    <w:p w:rsidR="00F8129D" w:rsidRDefault="0097413E" w:rsidP="00F8129D">
      <w:pPr>
        <w:ind w:firstLine="720"/>
        <w:jc w:val="both"/>
        <w:rPr>
          <w:lang w:val="sr-Cyrl-CS"/>
        </w:rPr>
      </w:pPr>
      <w:r>
        <w:rPr>
          <w:szCs w:val="24"/>
          <w:lang w:val="sr-Cyrl-CS"/>
        </w:rPr>
        <w:t xml:space="preserve">                                                       </w:t>
      </w:r>
      <w:r w:rsidR="00025D90" w:rsidRPr="00CC45F9">
        <w:t>Измене уговора</w:t>
      </w:r>
    </w:p>
    <w:p w:rsidR="00F8129D" w:rsidRDefault="00F8129D" w:rsidP="00F8129D">
      <w:pPr>
        <w:ind w:firstLine="720"/>
        <w:jc w:val="both"/>
        <w:rPr>
          <w:lang w:val="sr-Cyrl-CS"/>
        </w:rPr>
      </w:pPr>
      <w:r>
        <w:rPr>
          <w:lang w:val="sr-Cyrl-CS"/>
        </w:rPr>
        <w:t xml:space="preserve">                                                             </w:t>
      </w:r>
      <w:proofErr w:type="gramStart"/>
      <w:r w:rsidR="00025D90">
        <w:t xml:space="preserve">Члан </w:t>
      </w:r>
      <w:r w:rsidR="00025D90">
        <w:rPr>
          <w:lang w:val="sr-Cyrl-CS"/>
        </w:rPr>
        <w:t>19</w:t>
      </w:r>
      <w:r w:rsidR="00025D90">
        <w:t>.</w:t>
      </w:r>
      <w:proofErr w:type="gramEnd"/>
    </w:p>
    <w:p w:rsidR="005E7781" w:rsidRDefault="00025D90" w:rsidP="005E7781">
      <w:pPr>
        <w:ind w:firstLine="720"/>
        <w:jc w:val="both"/>
      </w:pPr>
      <w:r w:rsidRPr="00BA6C90">
        <w:rPr>
          <w:lang w:val="ru-RU"/>
        </w:rPr>
        <w:t>Наручилац</w:t>
      </w:r>
      <w:r w:rsidRPr="00BA6C90">
        <w:t xml:space="preserve"> може, након закључења овог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не би био остварен у потпуности, а у складу су са дефиницијама датим у члану 1</w:t>
      </w:r>
      <w:r>
        <w:rPr>
          <w:lang w:val="sr-Cyrl-CS"/>
        </w:rPr>
        <w:t>5</w:t>
      </w:r>
      <w:r>
        <w:t xml:space="preserve">. </w:t>
      </w:r>
      <w:proofErr w:type="gramStart"/>
      <w:r w:rsidRPr="00BA6C90">
        <w:t>овог</w:t>
      </w:r>
      <w:proofErr w:type="gramEnd"/>
      <w:r w:rsidRPr="00BA6C90">
        <w:t xml:space="preserve"> уговора. </w:t>
      </w:r>
      <w:proofErr w:type="gramStart"/>
      <w:r w:rsidRPr="00BA6C90">
        <w:t>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w:t>
      </w:r>
      <w:proofErr w:type="gramEnd"/>
      <w:r w:rsidRPr="00BA6C90">
        <w:t xml:space="preserve"> </w:t>
      </w:r>
      <w:proofErr w:type="gramStart"/>
      <w:r w:rsidRPr="00BA6C90">
        <w:t>Наведено ограничење не односи се на вишкове радова уколико су ти радови уговорени.</w:t>
      </w:r>
      <w:proofErr w:type="gramEnd"/>
      <w:r w:rsidRPr="00BA6C90">
        <w:t xml:space="preserve"> (</w:t>
      </w:r>
      <w:proofErr w:type="gramStart"/>
      <w:r w:rsidRPr="00BA6C90">
        <w:t>члан</w:t>
      </w:r>
      <w:proofErr w:type="gramEnd"/>
      <w:r w:rsidRPr="00BA6C90">
        <w:t xml:space="preserve"> 115. ст. 1. </w:t>
      </w:r>
      <w:proofErr w:type="gramStart"/>
      <w:r w:rsidRPr="00BA6C90">
        <w:t>и  3</w:t>
      </w:r>
      <w:proofErr w:type="gramEnd"/>
      <w:r w:rsidRPr="00BA6C90">
        <w:t xml:space="preserve">. </w:t>
      </w:r>
      <w:proofErr w:type="gramStart"/>
      <w:r w:rsidRPr="00BA6C90">
        <w:t>Закона).</w:t>
      </w:r>
      <w:proofErr w:type="gramEnd"/>
      <w:r w:rsidRPr="00BA6C90">
        <w:t xml:space="preserve"> </w:t>
      </w:r>
      <w:proofErr w:type="gramStart"/>
      <w:r w:rsidRPr="00BA6C90">
        <w:t>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w:t>
      </w:r>
      <w:proofErr w:type="gramEnd"/>
      <w:r w:rsidRPr="00BA6C90">
        <w:t xml:space="preserve"> </w:t>
      </w:r>
    </w:p>
    <w:p w:rsidR="005E7781" w:rsidRDefault="00025D90" w:rsidP="005E7781">
      <w:pPr>
        <w:ind w:firstLine="720"/>
        <w:jc w:val="both"/>
      </w:pPr>
      <w:r w:rsidRPr="00BA6C90">
        <w:t>Наручилац ће дозволити продужетак рока за извођење радова, ако наступе околности на које извођач радова није могао да утиче, а које се односе на:</w:t>
      </w:r>
    </w:p>
    <w:p w:rsidR="00025D90" w:rsidRPr="00AF6E06" w:rsidRDefault="00025D90" w:rsidP="00AF6E06">
      <w:pPr>
        <w:numPr>
          <w:ilvl w:val="0"/>
          <w:numId w:val="21"/>
        </w:numPr>
        <w:jc w:val="both"/>
        <w:rPr>
          <w:bCs/>
          <w:szCs w:val="24"/>
        </w:rPr>
      </w:pPr>
      <w:r w:rsidRPr="00BA6C90">
        <w:t>природни догађај (пожар, поплава, земљотрес, изузетно лоше време неуобичајено за годишње доба и за место на коме се радови изводе и сл.);мере које буду предвиђене актима надлежних органа;</w:t>
      </w:r>
    </w:p>
    <w:p w:rsidR="00025D90" w:rsidRPr="00BA6C90" w:rsidRDefault="00025D90" w:rsidP="00742230">
      <w:pPr>
        <w:pStyle w:val="a0"/>
        <w:numPr>
          <w:ilvl w:val="0"/>
          <w:numId w:val="21"/>
        </w:numPr>
        <w:spacing w:before="0"/>
        <w:jc w:val="both"/>
      </w:pPr>
      <w:r w:rsidRPr="00BA6C90">
        <w:t>услови за извођење радова у земљи или води, који нису предвиђени техничком документацијом;</w:t>
      </w:r>
    </w:p>
    <w:p w:rsidR="00025D90" w:rsidRPr="00BA6C90" w:rsidRDefault="00025D90" w:rsidP="00742230">
      <w:pPr>
        <w:pStyle w:val="a0"/>
        <w:numPr>
          <w:ilvl w:val="0"/>
          <w:numId w:val="21"/>
        </w:numPr>
        <w:spacing w:before="0"/>
        <w:jc w:val="both"/>
      </w:pPr>
      <w:r w:rsidRPr="00BA6C90">
        <w:t>закашњење наручиоца да Извођача радова уведе у посао;</w:t>
      </w:r>
    </w:p>
    <w:p w:rsidR="00F8129D" w:rsidRPr="009F68E5" w:rsidRDefault="00025D90" w:rsidP="009F68E5">
      <w:pPr>
        <w:pStyle w:val="a0"/>
        <w:numPr>
          <w:ilvl w:val="0"/>
          <w:numId w:val="21"/>
        </w:numPr>
        <w:spacing w:before="0"/>
        <w:jc w:val="both"/>
      </w:pPr>
      <w:bookmarkStart w:id="6" w:name="_Hlk499071084"/>
      <w:proofErr w:type="gramStart"/>
      <w:r w:rsidRPr="00BA6C90">
        <w:t>хитне</w:t>
      </w:r>
      <w:proofErr w:type="gramEnd"/>
      <w:r w:rsidRPr="00BA6C90">
        <w:t xml:space="preserve"> непредвиђене радове према члану </w:t>
      </w:r>
      <w:r>
        <w:t>1</w:t>
      </w:r>
      <w:r>
        <w:rPr>
          <w:lang w:val="sr-Cyrl-CS"/>
        </w:rPr>
        <w:t>5</w:t>
      </w:r>
      <w:r>
        <w:t xml:space="preserve">. </w:t>
      </w:r>
      <w:proofErr w:type="gramStart"/>
      <w:r>
        <w:t>уговора</w:t>
      </w:r>
      <w:proofErr w:type="gramEnd"/>
      <w:r>
        <w:rPr>
          <w:lang w:val="sr-Cyrl-CS"/>
        </w:rPr>
        <w:t>.</w:t>
      </w:r>
      <w:bookmarkEnd w:id="6"/>
    </w:p>
    <w:p w:rsidR="00025D90" w:rsidRPr="000C5695" w:rsidRDefault="00025D90" w:rsidP="00025D90">
      <w:pPr>
        <w:pStyle w:val="a0"/>
        <w:rPr>
          <w:rFonts w:eastAsia="Calibri-Bold"/>
        </w:rPr>
      </w:pPr>
      <w:proofErr w:type="gramStart"/>
      <w:r w:rsidRPr="000C5695">
        <w:rPr>
          <w:rFonts w:eastAsia="Calibri-Bold"/>
        </w:rPr>
        <w:t>Члан 2</w:t>
      </w:r>
      <w:r>
        <w:rPr>
          <w:rFonts w:eastAsia="Calibri-Bold"/>
          <w:lang w:val="sr-Cyrl-CS"/>
        </w:rPr>
        <w:t>0</w:t>
      </w:r>
      <w:r>
        <w:rPr>
          <w:rFonts w:eastAsia="Calibri-Bold"/>
        </w:rPr>
        <w:t>.</w:t>
      </w:r>
      <w:proofErr w:type="gramEnd"/>
    </w:p>
    <w:p w:rsidR="00025D90" w:rsidRPr="00797679" w:rsidRDefault="00025D90" w:rsidP="00025D90">
      <w:pPr>
        <w:ind w:firstLine="720"/>
        <w:jc w:val="both"/>
        <w:rPr>
          <w:rFonts w:eastAsia="Calibri-Bold"/>
          <w:bCs/>
          <w:color w:val="000000"/>
          <w:szCs w:val="24"/>
        </w:rPr>
      </w:pPr>
      <w:proofErr w:type="gramStart"/>
      <w:r w:rsidRPr="00797679">
        <w:rPr>
          <w:rFonts w:eastAsia="Calibri-Bold"/>
          <w:bCs/>
          <w:color w:val="000000"/>
          <w:szCs w:val="24"/>
        </w:rPr>
        <w:t xml:space="preserve">У случају потребе извођења непредвиђених радова, поред продужења рока, наручилац ће дозволити и промену цене, до износа трошкова који су настали због извођења тих радова, </w:t>
      </w:r>
      <w:r w:rsidRPr="00797679">
        <w:rPr>
          <w:rFonts w:eastAsia="Calibri-Bold"/>
          <w:bCs/>
          <w:color w:val="000000"/>
          <w:szCs w:val="24"/>
        </w:rPr>
        <w:lastRenderedPageBreak/>
        <w:t>под условом да вредност тих трошкова не прелази прописане</w:t>
      </w:r>
      <w:r>
        <w:rPr>
          <w:rFonts w:eastAsia="Calibri-Bold"/>
          <w:bCs/>
          <w:color w:val="000000"/>
          <w:szCs w:val="24"/>
        </w:rPr>
        <w:t xml:space="preserve"> лимите за повећање обима предмета јавне набавке.</w:t>
      </w:r>
      <w:proofErr w:type="gramEnd"/>
    </w:p>
    <w:p w:rsidR="00025D90" w:rsidRPr="00575453" w:rsidRDefault="00025D90" w:rsidP="00025D90">
      <w:pPr>
        <w:ind w:firstLine="720"/>
        <w:contextualSpacing/>
        <w:jc w:val="both"/>
        <w:rPr>
          <w:szCs w:val="24"/>
        </w:rPr>
      </w:pPr>
      <w:proofErr w:type="gramStart"/>
      <w:r w:rsidRPr="00666CCF">
        <w:rPr>
          <w:szCs w:val="24"/>
        </w:rPr>
        <w:t xml:space="preserve">У року од 3 дана од почетка извођења радова на позицијама </w:t>
      </w:r>
      <w:r>
        <w:rPr>
          <w:szCs w:val="24"/>
          <w:lang w:val="sr-Cyrl-CS"/>
        </w:rPr>
        <w:t xml:space="preserve">хитних </w:t>
      </w:r>
      <w:r w:rsidRPr="00666CCF">
        <w:rPr>
          <w:szCs w:val="24"/>
        </w:rPr>
        <w:t xml:space="preserve">непредвиђених радова, Извођач је у обавези да достави Надзорном органу на сагласност Понуду са анализом цена за наведене позиције </w:t>
      </w:r>
      <w:r>
        <w:rPr>
          <w:szCs w:val="24"/>
          <w:lang w:val="sr-Cyrl-CS"/>
        </w:rPr>
        <w:t xml:space="preserve">хитних </w:t>
      </w:r>
      <w:r w:rsidRPr="00666CCF">
        <w:rPr>
          <w:szCs w:val="24"/>
        </w:rPr>
        <w:t>непредвиђених радова.</w:t>
      </w:r>
      <w:proofErr w:type="gramEnd"/>
    </w:p>
    <w:p w:rsidR="00025D90" w:rsidRPr="00575453" w:rsidRDefault="00025D90" w:rsidP="00025D90">
      <w:pPr>
        <w:ind w:firstLine="720"/>
        <w:contextualSpacing/>
        <w:jc w:val="both"/>
        <w:rPr>
          <w:szCs w:val="24"/>
        </w:rPr>
      </w:pPr>
      <w:proofErr w:type="gramStart"/>
      <w:r w:rsidRPr="00575453">
        <w:rPr>
          <w:szCs w:val="24"/>
        </w:rPr>
        <w:t>Наручилац доноси одлуку о измени уговора због повећања обима предмета јавне набавке или због промене других битних елемената уговора, у складу са чланом 115.</w:t>
      </w:r>
      <w:proofErr w:type="gramEnd"/>
      <w:r w:rsidRPr="00575453">
        <w:rPr>
          <w:szCs w:val="24"/>
        </w:rPr>
        <w:t xml:space="preserve"> </w:t>
      </w:r>
      <w:proofErr w:type="gramStart"/>
      <w:r w:rsidRPr="00575453">
        <w:rPr>
          <w:szCs w:val="24"/>
        </w:rPr>
        <w:t>Закона.</w:t>
      </w:r>
      <w:proofErr w:type="gramEnd"/>
    </w:p>
    <w:p w:rsidR="00025D90" w:rsidRDefault="00025D90" w:rsidP="00025D90">
      <w:pPr>
        <w:ind w:firstLine="720"/>
        <w:contextualSpacing/>
        <w:jc w:val="both"/>
        <w:rPr>
          <w:rFonts w:eastAsia="Calibri-Bold"/>
          <w:bCs/>
          <w:color w:val="000000"/>
          <w:szCs w:val="24"/>
        </w:rPr>
      </w:pPr>
      <w:proofErr w:type="gramStart"/>
      <w:r w:rsidRPr="00575453">
        <w:rPr>
          <w:szCs w:val="24"/>
        </w:rPr>
        <w:t>Изменом уговора, по било ком од наведених основа, не може се мењати предмет јавне</w:t>
      </w:r>
      <w:r>
        <w:rPr>
          <w:rFonts w:eastAsia="Calibri-Bold"/>
          <w:bCs/>
          <w:color w:val="000000"/>
          <w:szCs w:val="24"/>
        </w:rPr>
        <w:t xml:space="preserve"> набавке.</w:t>
      </w:r>
      <w:proofErr w:type="gramEnd"/>
      <w:r>
        <w:rPr>
          <w:rFonts w:eastAsia="Calibri-Bold"/>
          <w:bCs/>
          <w:color w:val="000000"/>
          <w:szCs w:val="24"/>
        </w:rPr>
        <w:t xml:space="preserve"> </w:t>
      </w:r>
    </w:p>
    <w:p w:rsidR="00025D90" w:rsidRPr="009E67AF" w:rsidRDefault="00025D90" w:rsidP="00025D90">
      <w:pPr>
        <w:pStyle w:val="a"/>
      </w:pPr>
      <w:r>
        <w:t>Сходна примена других прописа</w:t>
      </w:r>
    </w:p>
    <w:p w:rsidR="00025D90" w:rsidRPr="002F2823" w:rsidRDefault="00025D90" w:rsidP="00025D90">
      <w:pPr>
        <w:pStyle w:val="a0"/>
        <w:rPr>
          <w:lang w:val="ru-RU"/>
        </w:rPr>
      </w:pPr>
      <w:r w:rsidRPr="002F2823">
        <w:rPr>
          <w:lang w:val="ru-RU"/>
        </w:rPr>
        <w:t xml:space="preserve">Члан </w:t>
      </w:r>
      <w:r>
        <w:rPr>
          <w:lang w:val="ru-RU"/>
        </w:rPr>
        <w:t>2</w:t>
      </w:r>
      <w:r>
        <w:rPr>
          <w:lang w:val="sr-Cyrl-CS"/>
        </w:rPr>
        <w:t>1</w:t>
      </w:r>
      <w:r>
        <w:rPr>
          <w:lang w:val="ru-RU"/>
        </w:rPr>
        <w:t>.</w:t>
      </w:r>
    </w:p>
    <w:p w:rsidR="009F68E5" w:rsidRDefault="00025D90" w:rsidP="009F68E5">
      <w:pPr>
        <w:jc w:val="both"/>
        <w:rPr>
          <w:bCs/>
          <w:szCs w:val="24"/>
        </w:rPr>
      </w:pPr>
      <w:r w:rsidRPr="009E67AF">
        <w:rPr>
          <w:szCs w:val="24"/>
          <w:lang w:val="ru-RU"/>
        </w:rPr>
        <w:tab/>
        <w:t xml:space="preserve">На питања која </w:t>
      </w:r>
      <w:r w:rsidRPr="009E67AF">
        <w:rPr>
          <w:bCs/>
          <w:szCs w:val="24"/>
          <w:lang w:val="ru-RU"/>
        </w:rPr>
        <w:t>овим уговором нису посебно утврђена, примењују се одговарајуће одредбе закона којим се уређује планирање и изградња и закона којим се уређују облигациони односи.</w:t>
      </w:r>
    </w:p>
    <w:p w:rsidR="00025D90" w:rsidRPr="009F68E5" w:rsidRDefault="00025D90" w:rsidP="009F68E5">
      <w:pPr>
        <w:ind w:left="2832" w:firstLine="708"/>
        <w:jc w:val="both"/>
        <w:rPr>
          <w:b/>
          <w:bCs/>
          <w:szCs w:val="24"/>
          <w:lang w:val="ru-RU"/>
        </w:rPr>
      </w:pPr>
      <w:r w:rsidRPr="009F68E5">
        <w:rPr>
          <w:b/>
        </w:rPr>
        <w:t>Саставни део уговора</w:t>
      </w:r>
    </w:p>
    <w:p w:rsidR="00025D90" w:rsidRPr="00532B16" w:rsidRDefault="00025D90" w:rsidP="00025D90">
      <w:pPr>
        <w:pStyle w:val="a0"/>
        <w:rPr>
          <w:color w:val="000000"/>
          <w:lang w:val="ru-RU"/>
        </w:rPr>
      </w:pPr>
      <w:r w:rsidRPr="00532B16">
        <w:rPr>
          <w:lang w:val="ru-RU"/>
        </w:rPr>
        <w:t>Члан 2</w:t>
      </w:r>
      <w:r>
        <w:rPr>
          <w:lang w:val="sr-Cyrl-CS"/>
        </w:rPr>
        <w:t>2</w:t>
      </w:r>
      <w:r>
        <w:rPr>
          <w:lang w:val="ru-RU"/>
        </w:rPr>
        <w:t>.</w:t>
      </w:r>
    </w:p>
    <w:p w:rsidR="00025D90" w:rsidRPr="009E67AF" w:rsidRDefault="00025D90" w:rsidP="00025D90">
      <w:pPr>
        <w:ind w:firstLine="708"/>
        <w:rPr>
          <w:bCs/>
          <w:szCs w:val="24"/>
        </w:rPr>
      </w:pPr>
      <w:r w:rsidRPr="009E67AF">
        <w:rPr>
          <w:bCs/>
          <w:szCs w:val="24"/>
          <w:lang w:val="ru-RU"/>
        </w:rPr>
        <w:t>Прилози и саставни делови овог Уговора су:</w:t>
      </w:r>
    </w:p>
    <w:p w:rsidR="00025D90" w:rsidRPr="009F68E5" w:rsidRDefault="00025D90" w:rsidP="009F68E5">
      <w:pPr>
        <w:ind w:left="708"/>
        <w:rPr>
          <w:bCs/>
          <w:szCs w:val="24"/>
        </w:rPr>
      </w:pPr>
      <w:r w:rsidRPr="009E67AF">
        <w:rPr>
          <w:bCs/>
          <w:szCs w:val="24"/>
          <w:lang w:val="ru-RU"/>
        </w:rPr>
        <w:t>-   понуда Извођача радова</w:t>
      </w:r>
      <w:r w:rsidRPr="004B18F4">
        <w:rPr>
          <w:bCs/>
          <w:szCs w:val="24"/>
          <w:lang w:val="ru-RU"/>
        </w:rPr>
        <w:t xml:space="preserve"> бр. _______________ од __________</w:t>
      </w:r>
      <w:r>
        <w:rPr>
          <w:bCs/>
          <w:szCs w:val="24"/>
          <w:lang w:val="ru-RU"/>
        </w:rPr>
        <w:t>2019</w:t>
      </w:r>
      <w:r w:rsidRPr="004B18F4">
        <w:rPr>
          <w:bCs/>
          <w:szCs w:val="24"/>
          <w:lang w:val="ru-RU"/>
        </w:rPr>
        <w:t xml:space="preserve">. </w:t>
      </w:r>
      <w:r>
        <w:rPr>
          <w:bCs/>
          <w:szCs w:val="24"/>
          <w:lang w:val="ru-RU"/>
        </w:rPr>
        <w:t>г</w:t>
      </w:r>
      <w:r w:rsidRPr="004B18F4">
        <w:rPr>
          <w:bCs/>
          <w:szCs w:val="24"/>
          <w:lang w:val="ru-RU"/>
        </w:rPr>
        <w:t>одине</w:t>
      </w:r>
    </w:p>
    <w:p w:rsidR="00025D90" w:rsidRDefault="00025D90" w:rsidP="00025D90">
      <w:pPr>
        <w:pStyle w:val="a"/>
      </w:pPr>
      <w:r w:rsidRPr="00532B16">
        <w:t>Решавање спорова</w:t>
      </w:r>
    </w:p>
    <w:p w:rsidR="00025D90" w:rsidRPr="00532B16" w:rsidRDefault="00025D90" w:rsidP="00025D90">
      <w:pPr>
        <w:pStyle w:val="a0"/>
        <w:rPr>
          <w:lang w:val="ru-RU"/>
        </w:rPr>
      </w:pPr>
      <w:r w:rsidRPr="00532B16">
        <w:rPr>
          <w:lang w:val="ru-RU"/>
        </w:rPr>
        <w:t>Члан 2</w:t>
      </w:r>
      <w:r>
        <w:rPr>
          <w:lang w:val="sr-Cyrl-CS"/>
        </w:rPr>
        <w:t>3</w:t>
      </w:r>
      <w:r>
        <w:rPr>
          <w:lang w:val="ru-RU"/>
        </w:rPr>
        <w:t>.</w:t>
      </w:r>
    </w:p>
    <w:p w:rsidR="00025D90" w:rsidRDefault="00025D90" w:rsidP="00025D90">
      <w:pPr>
        <w:ind w:firstLine="709"/>
        <w:jc w:val="both"/>
        <w:rPr>
          <w:bCs/>
          <w:szCs w:val="24"/>
          <w:lang w:val="ru-RU"/>
        </w:rPr>
      </w:pPr>
      <w:r w:rsidRPr="009E67AF">
        <w:rPr>
          <w:bCs/>
          <w:szCs w:val="24"/>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w:t>
      </w:r>
      <w:permStart w:id="22" w:edGrp="everyone"/>
      <w:r>
        <w:rPr>
          <w:bCs/>
          <w:szCs w:val="24"/>
          <w:lang w:val="ru-RU"/>
        </w:rPr>
        <w:t>Крагујевцу</w:t>
      </w:r>
      <w:permEnd w:id="22"/>
    </w:p>
    <w:p w:rsidR="00025D90" w:rsidRPr="009E67AF" w:rsidRDefault="00025D90" w:rsidP="00025D90">
      <w:pPr>
        <w:pStyle w:val="a"/>
      </w:pPr>
      <w:r w:rsidRPr="009E67AF">
        <w:t>Број примерака уговора</w:t>
      </w:r>
    </w:p>
    <w:p w:rsidR="00025D90" w:rsidRPr="00532B16" w:rsidRDefault="00025D90" w:rsidP="00025D90">
      <w:pPr>
        <w:pStyle w:val="a0"/>
        <w:rPr>
          <w:lang w:val="ru-RU"/>
        </w:rPr>
      </w:pPr>
      <w:r w:rsidRPr="00532B16">
        <w:rPr>
          <w:lang w:val="ru-RU"/>
        </w:rPr>
        <w:t>Члан 2</w:t>
      </w:r>
      <w:r>
        <w:rPr>
          <w:lang w:val="sr-Cyrl-CS"/>
        </w:rPr>
        <w:t>4</w:t>
      </w:r>
      <w:r>
        <w:rPr>
          <w:lang w:val="ru-RU"/>
        </w:rPr>
        <w:t>.</w:t>
      </w:r>
    </w:p>
    <w:p w:rsidR="00025D90" w:rsidRPr="00DD5B57" w:rsidRDefault="00025D90" w:rsidP="00025D90">
      <w:pPr>
        <w:pStyle w:val="a"/>
        <w:jc w:val="both"/>
        <w:rPr>
          <w:b w:val="0"/>
        </w:rPr>
      </w:pPr>
      <w:r w:rsidRPr="00DD5B57">
        <w:rPr>
          <w:b w:val="0"/>
          <w:bCs/>
        </w:rPr>
        <w:t>Овај уговор сачињен је у 6 (шест) једнака</w:t>
      </w:r>
      <w:r w:rsidRPr="00DD5B57">
        <w:rPr>
          <w:b w:val="0"/>
        </w:rPr>
        <w:t xml:space="preserve"> </w:t>
      </w:r>
      <w:r w:rsidRPr="00DD5B57">
        <w:rPr>
          <w:b w:val="0"/>
          <w:bCs/>
        </w:rPr>
        <w:t>примерка, по 2 (два) за сваку уговорну страну и 2 (два) за Службу јавних набавки</w:t>
      </w:r>
      <w:r w:rsidRPr="00DD5B57">
        <w:rPr>
          <w:b w:val="0"/>
        </w:rPr>
        <w:t xml:space="preserve"> Ступање на снагу</w:t>
      </w:r>
    </w:p>
    <w:p w:rsidR="00025D90" w:rsidRPr="00532B16" w:rsidRDefault="00025D90" w:rsidP="00025D90">
      <w:pPr>
        <w:pStyle w:val="a0"/>
        <w:rPr>
          <w:lang w:val="ru-RU"/>
        </w:rPr>
      </w:pPr>
      <w:r w:rsidRPr="00532B16">
        <w:rPr>
          <w:lang w:val="ru-RU"/>
        </w:rPr>
        <w:t>Члан 2</w:t>
      </w:r>
      <w:r>
        <w:rPr>
          <w:lang w:val="sr-Cyrl-CS"/>
        </w:rPr>
        <w:t>5</w:t>
      </w:r>
      <w:r>
        <w:rPr>
          <w:lang w:val="ru-RU"/>
        </w:rPr>
        <w:t>.</w:t>
      </w:r>
    </w:p>
    <w:p w:rsidR="00025D90" w:rsidRDefault="00025D90" w:rsidP="00025D90">
      <w:pPr>
        <w:ind w:firstLine="720"/>
        <w:jc w:val="both"/>
        <w:rPr>
          <w:bCs/>
          <w:szCs w:val="24"/>
          <w:lang w:val="ru-RU"/>
        </w:rPr>
      </w:pPr>
      <w:r w:rsidRPr="009E67AF">
        <w:rPr>
          <w:bCs/>
          <w:szCs w:val="24"/>
          <w:lang w:val="ru-RU"/>
        </w:rPr>
        <w:t xml:space="preserve">Овај уговор се сматра закљученим када га потпишу обе уговорне стране а ступа на снагу даном предаје Наручиоцу банкарске гаранције за добро извршење посла од стране Извођача радова. </w:t>
      </w:r>
    </w:p>
    <w:p w:rsidR="00025D90" w:rsidRPr="00D603B8" w:rsidRDefault="00025D90" w:rsidP="00025D90">
      <w:pPr>
        <w:ind w:firstLine="720"/>
        <w:jc w:val="both"/>
        <w:rPr>
          <w:b/>
          <w:bCs/>
          <w:szCs w:val="24"/>
          <w:lang w:val="ru-RU"/>
        </w:rPr>
      </w:pPr>
      <w:r>
        <w:rPr>
          <w:bCs/>
          <w:szCs w:val="24"/>
          <w:lang w:val="ru-RU"/>
        </w:rPr>
        <w:tab/>
      </w:r>
      <w:r>
        <w:rPr>
          <w:bCs/>
          <w:szCs w:val="24"/>
          <w:lang w:val="ru-RU"/>
        </w:rPr>
        <w:tab/>
      </w:r>
      <w:r>
        <w:rPr>
          <w:bCs/>
          <w:szCs w:val="24"/>
          <w:lang w:val="ru-RU"/>
        </w:rPr>
        <w:tab/>
      </w:r>
      <w:r>
        <w:rPr>
          <w:bCs/>
          <w:szCs w:val="24"/>
          <w:lang w:val="ru-RU"/>
        </w:rPr>
        <w:tab/>
      </w:r>
      <w:r>
        <w:rPr>
          <w:bCs/>
          <w:szCs w:val="24"/>
          <w:lang w:val="ru-RU"/>
        </w:rPr>
        <w:tab/>
      </w:r>
    </w:p>
    <w:p w:rsidR="00025D90" w:rsidRPr="009F68E5" w:rsidRDefault="009F68E5" w:rsidP="009F68E5">
      <w:pPr>
        <w:jc w:val="both"/>
        <w:rPr>
          <w:szCs w:val="24"/>
          <w:lang w:val="sr-Cyrl-CS"/>
        </w:rPr>
      </w:pPr>
      <w:r>
        <w:rPr>
          <w:szCs w:val="24"/>
          <w:lang w:val="sr-Cyrl-CS"/>
        </w:rPr>
        <w:t xml:space="preserve">   ____________________</w:t>
      </w:r>
      <w:r>
        <w:rPr>
          <w:szCs w:val="24"/>
          <w:lang w:val="sr-Cyrl-CS"/>
        </w:rPr>
        <w:tab/>
      </w:r>
      <w:r>
        <w:rPr>
          <w:szCs w:val="24"/>
          <w:lang w:val="sr-Cyrl-CS"/>
        </w:rPr>
        <w:tab/>
      </w:r>
      <w:r>
        <w:rPr>
          <w:szCs w:val="24"/>
          <w:lang w:val="sr-Cyrl-CS"/>
        </w:rPr>
        <w:tab/>
      </w:r>
      <w:r>
        <w:rPr>
          <w:szCs w:val="24"/>
          <w:lang w:val="sr-Cyrl-CS"/>
        </w:rPr>
        <w:tab/>
      </w:r>
      <w:r>
        <w:rPr>
          <w:szCs w:val="24"/>
          <w:lang w:val="sr-Cyrl-CS"/>
        </w:rPr>
        <w:tab/>
      </w:r>
      <w:r>
        <w:rPr>
          <w:szCs w:val="24"/>
          <w:lang w:val="sr-Cyrl-CS"/>
        </w:rPr>
        <w:tab/>
        <w:t>______________________</w:t>
      </w:r>
    </w:p>
    <w:p w:rsidR="00025D90" w:rsidRPr="009F68E5" w:rsidRDefault="00025D90" w:rsidP="009F68E5">
      <w:pPr>
        <w:rPr>
          <w:b/>
          <w:szCs w:val="24"/>
          <w:lang w:val="sr-Cyrl-CS"/>
        </w:rPr>
        <w:sectPr w:rsidR="00025D90" w:rsidRPr="009F68E5" w:rsidSect="00A96342">
          <w:footerReference w:type="even" r:id="rId10"/>
          <w:footerReference w:type="default" r:id="rId11"/>
          <w:pgSz w:w="11906" w:h="16838" w:code="9"/>
          <w:pgMar w:top="794" w:right="680" w:bottom="680" w:left="1418" w:header="709" w:footer="709" w:gutter="0"/>
          <w:cols w:space="708"/>
          <w:titlePg/>
          <w:docGrid w:linePitch="360"/>
        </w:sectPr>
      </w:pPr>
      <w:r>
        <w:rPr>
          <w:b/>
          <w:szCs w:val="24"/>
          <w:lang w:val="ru-RU"/>
        </w:rPr>
        <w:t xml:space="preserve">    </w:t>
      </w:r>
      <w:r w:rsidR="000A65B7">
        <w:rPr>
          <w:b/>
          <w:szCs w:val="24"/>
        </w:rPr>
        <w:t xml:space="preserve"> </w:t>
      </w:r>
      <w:r w:rsidR="0097413E">
        <w:rPr>
          <w:b/>
          <w:szCs w:val="24"/>
          <w:lang w:val="sr-Cyrl-CS"/>
        </w:rPr>
        <w:t xml:space="preserve">   </w:t>
      </w:r>
      <w:r w:rsidRPr="00622DA1">
        <w:rPr>
          <w:b/>
          <w:szCs w:val="24"/>
          <w:lang w:val="ru-RU"/>
        </w:rPr>
        <w:t>ЗА НАРУЧИОЦА</w:t>
      </w:r>
      <w:r w:rsidRPr="00BF4410">
        <w:rPr>
          <w:b/>
          <w:szCs w:val="24"/>
          <w:lang w:val="ru-RU"/>
        </w:rPr>
        <w:t xml:space="preserve"> </w:t>
      </w:r>
      <w:r>
        <w:rPr>
          <w:b/>
          <w:szCs w:val="24"/>
          <w:lang w:val="ru-RU"/>
        </w:rPr>
        <w:t xml:space="preserve">                                     </w:t>
      </w:r>
      <w:r w:rsidR="009F68E5">
        <w:rPr>
          <w:b/>
          <w:szCs w:val="24"/>
          <w:lang w:val="ru-RU"/>
        </w:rPr>
        <w:t xml:space="preserve">                  </w:t>
      </w:r>
      <w:r w:rsidR="009F68E5">
        <w:rPr>
          <w:b/>
          <w:szCs w:val="24"/>
        </w:rPr>
        <w:t xml:space="preserve">  </w:t>
      </w:r>
      <w:r w:rsidR="009F68E5">
        <w:rPr>
          <w:b/>
          <w:szCs w:val="24"/>
          <w:lang w:val="sr-Cyrl-CS"/>
        </w:rPr>
        <w:t xml:space="preserve">      </w:t>
      </w:r>
      <w:r w:rsidR="009F68E5">
        <w:rPr>
          <w:b/>
          <w:szCs w:val="24"/>
        </w:rPr>
        <w:t xml:space="preserve"> </w:t>
      </w:r>
      <w:r w:rsidR="009F68E5">
        <w:rPr>
          <w:b/>
          <w:szCs w:val="24"/>
          <w:lang w:val="sr-Cyrl-CS"/>
        </w:rPr>
        <w:t>ЗА ИЗВОЂАЧА РАДОВА</w:t>
      </w:r>
    </w:p>
    <w:p w:rsidR="00132100" w:rsidRDefault="00132100" w:rsidP="00A917F0">
      <w:pPr>
        <w:pStyle w:val="Heading2"/>
        <w:jc w:val="left"/>
      </w:pPr>
    </w:p>
    <w:p w:rsidR="009F68E5" w:rsidRDefault="002C56B2" w:rsidP="009F68E5">
      <w:pPr>
        <w:pStyle w:val="wyq060---pododeljak"/>
        <w:jc w:val="left"/>
        <w:rPr>
          <w:rFonts w:ascii="Times New Roman" w:hAnsi="Times New Roman" w:cs="Times New Roman"/>
          <w:b/>
          <w:sz w:val="24"/>
          <w:szCs w:val="24"/>
          <w:lang w:val="ru-RU"/>
        </w:rPr>
      </w:pPr>
      <w:r>
        <w:rPr>
          <w:rFonts w:ascii="Times New Roman" w:hAnsi="Times New Roman" w:cs="Times New Roman"/>
          <w:b/>
          <w:sz w:val="24"/>
          <w:szCs w:val="24"/>
          <w:lang w:val="sr-Latn-CS"/>
        </w:rPr>
        <w:t>X</w:t>
      </w:r>
      <w:r w:rsidR="009F68E5" w:rsidRPr="0044009C">
        <w:rPr>
          <w:rFonts w:ascii="Times New Roman" w:hAnsi="Times New Roman" w:cs="Times New Roman"/>
          <w:b/>
          <w:sz w:val="24"/>
          <w:szCs w:val="24"/>
          <w:lang w:val="ru-RU"/>
        </w:rPr>
        <w:t xml:space="preserve">. ОБРАЗАЦ СТРУКТУРЕ ПОНУЂЕНЕ ЦЕНЕ СА УПУТСТВОМ КАКО ДА СЕ ПОПУНИ </w:t>
      </w:r>
    </w:p>
    <w:p w:rsidR="009F68E5" w:rsidRPr="00055183" w:rsidRDefault="009F68E5" w:rsidP="00055183">
      <w:pPr>
        <w:rPr>
          <w:rFonts w:ascii="Arial" w:hAnsi="Arial" w:cs="Arial"/>
          <w:b/>
          <w:bCs/>
          <w:sz w:val="20"/>
        </w:rPr>
      </w:pPr>
      <w:r>
        <w:rPr>
          <w:b/>
          <w:szCs w:val="24"/>
          <w:lang w:val="ru-RU"/>
        </w:rPr>
        <w:t xml:space="preserve">ПРЕДМЕР И ПРЕДРАЧУН </w:t>
      </w:r>
      <w:r w:rsidR="00E16CE2">
        <w:rPr>
          <w:b/>
          <w:szCs w:val="24"/>
          <w:lang w:val="ru-RU"/>
        </w:rPr>
        <w:t xml:space="preserve">ЗА ИЗВОЂЕЊЕ ГРАЂЕВИНСКИХ И ЗАНАТСКИХ </w:t>
      </w:r>
      <w:r>
        <w:rPr>
          <w:b/>
          <w:szCs w:val="24"/>
          <w:lang w:val="ru-RU"/>
        </w:rPr>
        <w:t xml:space="preserve">РАДОВА НА </w:t>
      </w:r>
      <w:r w:rsidR="00E16CE2">
        <w:rPr>
          <w:b/>
          <w:szCs w:val="24"/>
          <w:lang w:val="ru-RU"/>
        </w:rPr>
        <w:t xml:space="preserve">РЕКОНСТРУКЦИЈИ  И ДОГРАДЊИ </w:t>
      </w:r>
      <w:r>
        <w:rPr>
          <w:b/>
          <w:szCs w:val="24"/>
          <w:lang w:val="ru-RU"/>
        </w:rPr>
        <w:t xml:space="preserve">ДОМА КУЛТУРЕ У МЗ  </w:t>
      </w:r>
      <w:r w:rsidR="00E16CE2">
        <w:rPr>
          <w:b/>
          <w:szCs w:val="24"/>
          <w:lang w:val="ru-RU"/>
        </w:rPr>
        <w:t>МЕЂУРЕЧ</w:t>
      </w:r>
      <w:r w:rsidR="00E16CE2" w:rsidRPr="00E16CE2">
        <w:rPr>
          <w:rFonts w:ascii="Arial" w:hAnsi="Arial" w:cs="Arial"/>
          <w:b/>
          <w:bCs/>
          <w:sz w:val="20"/>
        </w:rPr>
        <w:t xml:space="preserve"> </w:t>
      </w:r>
    </w:p>
    <w:tbl>
      <w:tblPr>
        <w:tblpPr w:leftFromText="180" w:rightFromText="180" w:vertAnchor="text" w:horzAnchor="margin" w:tblpXSpec="center" w:tblpY="227"/>
        <w:tblW w:w="10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
        <w:gridCol w:w="5709"/>
        <w:gridCol w:w="810"/>
        <w:gridCol w:w="1200"/>
        <w:gridCol w:w="1150"/>
        <w:gridCol w:w="1250"/>
      </w:tblGrid>
      <w:tr w:rsidR="009F68E5" w:rsidRPr="00037803" w:rsidTr="00A30C49">
        <w:tc>
          <w:tcPr>
            <w:tcW w:w="702" w:type="dxa"/>
            <w:tcBorders>
              <w:top w:val="single" w:sz="4" w:space="0" w:color="auto"/>
              <w:left w:val="single" w:sz="4" w:space="0" w:color="auto"/>
              <w:bottom w:val="single" w:sz="4" w:space="0" w:color="auto"/>
              <w:right w:val="single" w:sz="4" w:space="0" w:color="auto"/>
            </w:tcBorders>
          </w:tcPr>
          <w:p w:rsidR="009F68E5" w:rsidRDefault="009F68E5" w:rsidP="00A30C49">
            <w:pPr>
              <w:rPr>
                <w:b/>
              </w:rPr>
            </w:pPr>
            <w:r>
              <w:rPr>
                <w:b/>
              </w:rPr>
              <w:t>r.br.</w:t>
            </w:r>
          </w:p>
          <w:p w:rsidR="009F68E5" w:rsidRDefault="009F68E5" w:rsidP="00A30C49">
            <w:pPr>
              <w:rPr>
                <w:b/>
              </w:rPr>
            </w:pPr>
          </w:p>
          <w:p w:rsidR="009F68E5" w:rsidRPr="00037803" w:rsidRDefault="00233099" w:rsidP="00A30C49">
            <w:pPr>
              <w:rPr>
                <w:b/>
                <w:kern w:val="2"/>
              </w:rPr>
            </w:pPr>
            <w:r>
              <w:rPr>
                <w:b/>
              </w:rPr>
              <w:t>1</w:t>
            </w:r>
            <w:r w:rsidR="009F68E5">
              <w:rPr>
                <w:b/>
              </w:rPr>
              <w:t>)</w:t>
            </w:r>
          </w:p>
        </w:tc>
        <w:tc>
          <w:tcPr>
            <w:tcW w:w="5709" w:type="dxa"/>
            <w:tcBorders>
              <w:top w:val="single" w:sz="4" w:space="0" w:color="auto"/>
              <w:left w:val="single" w:sz="4" w:space="0" w:color="auto"/>
              <w:bottom w:val="single" w:sz="4" w:space="0" w:color="auto"/>
              <w:right w:val="single" w:sz="4" w:space="0" w:color="auto"/>
            </w:tcBorders>
          </w:tcPr>
          <w:p w:rsidR="00E16CE2" w:rsidRPr="00037803" w:rsidRDefault="009F68E5" w:rsidP="00A30C49">
            <w:pPr>
              <w:rPr>
                <w:b/>
                <w:kern w:val="2"/>
              </w:rPr>
            </w:pPr>
            <w:r>
              <w:rPr>
                <w:b/>
              </w:rPr>
              <w:t>Naziv pozicije</w:t>
            </w:r>
          </w:p>
          <w:p w:rsidR="009F68E5" w:rsidRPr="00E16CE2" w:rsidRDefault="00E16CE2" w:rsidP="00E16CE2">
            <w:pPr>
              <w:rPr>
                <w:rFonts w:ascii="Arial" w:hAnsi="Arial" w:cs="Arial"/>
                <w:b/>
                <w:bCs/>
                <w:sz w:val="20"/>
                <w:lang w:val="sr-Cyrl-CS"/>
              </w:rPr>
            </w:pPr>
            <w:r>
              <w:rPr>
                <w:rFonts w:ascii="Arial" w:hAnsi="Arial" w:cs="Arial"/>
                <w:b/>
                <w:bCs/>
                <w:sz w:val="20"/>
              </w:rPr>
              <w:t>GRAĐEVINSKI  RADOVI</w:t>
            </w:r>
          </w:p>
          <w:p w:rsidR="009F68E5" w:rsidRPr="00236831" w:rsidRDefault="009F68E5" w:rsidP="00A30C49">
            <w:pPr>
              <w:rPr>
                <w:b/>
                <w:kern w:val="2"/>
              </w:rPr>
            </w:pPr>
            <w:r>
              <w:rPr>
                <w:b/>
                <w:kern w:val="2"/>
              </w:rPr>
              <w:t>PREDHODNI I PRIPREMNI RADOVI</w:t>
            </w:r>
          </w:p>
        </w:tc>
        <w:tc>
          <w:tcPr>
            <w:tcW w:w="81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b/>
                <w:kern w:val="2"/>
                <w:lang w:val="sr-Cyrl-CS"/>
              </w:rPr>
            </w:pPr>
            <w:r w:rsidRPr="00BD4B50">
              <w:rPr>
                <w:b/>
                <w:lang w:val="sr-Cyrl-CS"/>
              </w:rPr>
              <w:t>јм</w:t>
            </w:r>
          </w:p>
        </w:tc>
        <w:tc>
          <w:tcPr>
            <w:tcW w:w="1200" w:type="dxa"/>
            <w:tcBorders>
              <w:top w:val="single" w:sz="4" w:space="0" w:color="auto"/>
              <w:left w:val="single" w:sz="4" w:space="0" w:color="auto"/>
              <w:bottom w:val="single" w:sz="4" w:space="0" w:color="auto"/>
              <w:right w:val="single" w:sz="4" w:space="0" w:color="auto"/>
            </w:tcBorders>
          </w:tcPr>
          <w:p w:rsidR="009F68E5" w:rsidRPr="00037803" w:rsidRDefault="009F68E5" w:rsidP="00A30C49">
            <w:pPr>
              <w:rPr>
                <w:b/>
                <w:kern w:val="2"/>
              </w:rPr>
            </w:pPr>
            <w:r w:rsidRPr="00BD4B50">
              <w:rPr>
                <w:b/>
                <w:lang w:val="sr-Cyrl-CS"/>
              </w:rPr>
              <w:t>ко</w:t>
            </w:r>
            <w:r>
              <w:rPr>
                <w:b/>
              </w:rPr>
              <w:t>l</w:t>
            </w:r>
          </w:p>
        </w:tc>
        <w:tc>
          <w:tcPr>
            <w:tcW w:w="11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b/>
                <w:kern w:val="2"/>
                <w:lang w:val="sr-Cyrl-CS"/>
              </w:rPr>
            </w:pPr>
            <w:r>
              <w:rPr>
                <w:b/>
              </w:rPr>
              <w:t>cen</w:t>
            </w:r>
            <w:r w:rsidRPr="00BD4B50">
              <w:rPr>
                <w:b/>
                <w:lang w:val="sr-Cyrl-CS"/>
              </w:rPr>
              <w:t>а/јм</w:t>
            </w:r>
          </w:p>
        </w:tc>
        <w:tc>
          <w:tcPr>
            <w:tcW w:w="1250" w:type="dxa"/>
            <w:tcBorders>
              <w:top w:val="single" w:sz="4" w:space="0" w:color="auto"/>
              <w:left w:val="single" w:sz="4" w:space="0" w:color="auto"/>
              <w:bottom w:val="single" w:sz="4" w:space="0" w:color="auto"/>
              <w:right w:val="single" w:sz="4" w:space="0" w:color="auto"/>
            </w:tcBorders>
          </w:tcPr>
          <w:p w:rsidR="009F68E5" w:rsidRPr="00037803" w:rsidRDefault="009F68E5" w:rsidP="00A30C49">
            <w:pPr>
              <w:rPr>
                <w:b/>
                <w:kern w:val="2"/>
              </w:rPr>
            </w:pPr>
            <w:r>
              <w:rPr>
                <w:b/>
              </w:rPr>
              <w:t>ukupno</w:t>
            </w:r>
          </w:p>
        </w:tc>
      </w:tr>
      <w:tr w:rsidR="009F68E5" w:rsidRPr="00BD4B50" w:rsidTr="00D975DC">
        <w:trPr>
          <w:trHeight w:val="677"/>
        </w:trPr>
        <w:tc>
          <w:tcPr>
            <w:tcW w:w="702" w:type="dxa"/>
            <w:tcBorders>
              <w:top w:val="single" w:sz="4" w:space="0" w:color="auto"/>
              <w:left w:val="single" w:sz="4" w:space="0" w:color="auto"/>
              <w:bottom w:val="single" w:sz="4" w:space="0" w:color="auto"/>
              <w:right w:val="single" w:sz="4" w:space="0" w:color="auto"/>
            </w:tcBorders>
          </w:tcPr>
          <w:p w:rsidR="009F68E5" w:rsidRDefault="009F68E5" w:rsidP="00A30C49">
            <w:pPr>
              <w:rPr>
                <w:b/>
              </w:rPr>
            </w:pPr>
          </w:p>
          <w:p w:rsidR="009F68E5" w:rsidRPr="00084468" w:rsidRDefault="009F68E5" w:rsidP="00A30C49">
            <w:pPr>
              <w:rPr>
                <w:b/>
              </w:rPr>
            </w:pPr>
            <w:r w:rsidRPr="00BD4B50">
              <w:rPr>
                <w:b/>
                <w:lang w:val="sr-Cyrl-CS"/>
              </w:rPr>
              <w:t>1.</w:t>
            </w:r>
            <w:r w:rsidR="00084468">
              <w:rPr>
                <w:b/>
              </w:rPr>
              <w:t>1.</w:t>
            </w:r>
          </w:p>
          <w:p w:rsidR="009F68E5" w:rsidRPr="00236831" w:rsidRDefault="009F68E5" w:rsidP="00A30C49">
            <w:pPr>
              <w:rPr>
                <w:b/>
              </w:rPr>
            </w:pPr>
          </w:p>
        </w:tc>
        <w:tc>
          <w:tcPr>
            <w:tcW w:w="5709" w:type="dxa"/>
            <w:tcBorders>
              <w:top w:val="single" w:sz="4" w:space="0" w:color="auto"/>
              <w:left w:val="single" w:sz="4" w:space="0" w:color="auto"/>
              <w:bottom w:val="single" w:sz="4" w:space="0" w:color="auto"/>
              <w:right w:val="single" w:sz="4" w:space="0" w:color="auto"/>
            </w:tcBorders>
            <w:vAlign w:val="bottom"/>
          </w:tcPr>
          <w:p w:rsidR="009F68E5" w:rsidRPr="003055FA" w:rsidRDefault="00E16CE2" w:rsidP="00A30C49">
            <w:pPr>
              <w:rPr>
                <w:rFonts w:ascii="Arial" w:hAnsi="Arial" w:cs="Arial"/>
                <w:sz w:val="20"/>
              </w:rPr>
            </w:pPr>
            <w:r>
              <w:rPr>
                <w:rFonts w:ascii="Arial" w:hAnsi="Arial" w:cs="Arial"/>
                <w:sz w:val="20"/>
              </w:rPr>
              <w:t>Čisćenje dvorišta od suta i šiblja. Utovar i odvoz. Obračun po m2 skinute površine dvorišta.</w:t>
            </w:r>
          </w:p>
        </w:tc>
        <w:tc>
          <w:tcPr>
            <w:tcW w:w="810" w:type="dxa"/>
            <w:tcBorders>
              <w:top w:val="single" w:sz="4" w:space="0" w:color="auto"/>
              <w:left w:val="single" w:sz="4" w:space="0" w:color="auto"/>
              <w:bottom w:val="single" w:sz="4" w:space="0" w:color="auto"/>
              <w:right w:val="single" w:sz="4" w:space="0" w:color="auto"/>
            </w:tcBorders>
          </w:tcPr>
          <w:p w:rsidR="009F68E5" w:rsidRDefault="009F68E5" w:rsidP="00A30C49">
            <w:pPr>
              <w:suppressLineNumbers/>
              <w:tabs>
                <w:tab w:val="center" w:pos="4513"/>
                <w:tab w:val="right" w:pos="9026"/>
              </w:tabs>
              <w:rPr>
                <w:lang w:val="sr-Cyrl-CS"/>
              </w:rPr>
            </w:pPr>
          </w:p>
          <w:p w:rsidR="009F68E5" w:rsidRPr="00BA00FB" w:rsidRDefault="0012070C" w:rsidP="00A30C49">
            <w:pPr>
              <w:suppressLineNumbers/>
              <w:tabs>
                <w:tab w:val="center" w:pos="4513"/>
                <w:tab w:val="right" w:pos="9026"/>
              </w:tabs>
              <w:rPr>
                <w:lang w:val="sr-Cyrl-CS"/>
              </w:rPr>
            </w:pPr>
            <w:r>
              <w:t>m</w:t>
            </w:r>
            <w:r w:rsidR="009F68E5" w:rsidRPr="0033120C">
              <w:rPr>
                <w:vertAlign w:val="superscript"/>
              </w:rPr>
              <w:t>2</w:t>
            </w:r>
          </w:p>
        </w:tc>
        <w:tc>
          <w:tcPr>
            <w:tcW w:w="1200" w:type="dxa"/>
            <w:tcBorders>
              <w:top w:val="single" w:sz="4" w:space="0" w:color="auto"/>
              <w:left w:val="single" w:sz="4" w:space="0" w:color="auto"/>
              <w:bottom w:val="single" w:sz="4" w:space="0" w:color="auto"/>
              <w:right w:val="single" w:sz="4" w:space="0" w:color="auto"/>
            </w:tcBorders>
          </w:tcPr>
          <w:p w:rsidR="009F68E5" w:rsidRDefault="009F68E5" w:rsidP="00A30C49">
            <w:pPr>
              <w:suppressLineNumbers/>
              <w:tabs>
                <w:tab w:val="center" w:pos="4513"/>
                <w:tab w:val="right" w:pos="9026"/>
              </w:tabs>
              <w:rPr>
                <w:lang w:val="sr-Cyrl-CS"/>
              </w:rPr>
            </w:pPr>
          </w:p>
          <w:p w:rsidR="00E16CE2" w:rsidRDefault="00084468" w:rsidP="00E16CE2">
            <w:pPr>
              <w:rPr>
                <w:rFonts w:ascii="Arial" w:hAnsi="Arial" w:cs="Arial"/>
                <w:sz w:val="20"/>
              </w:rPr>
            </w:pPr>
            <w:r>
              <w:rPr>
                <w:rFonts w:ascii="Arial" w:hAnsi="Arial" w:cs="Arial"/>
                <w:sz w:val="20"/>
              </w:rPr>
              <w:t>200,00</w:t>
            </w:r>
          </w:p>
          <w:p w:rsidR="009F68E5" w:rsidRPr="00236831" w:rsidRDefault="009F68E5" w:rsidP="00A30C49">
            <w:pPr>
              <w:suppressLineNumbers/>
              <w:tabs>
                <w:tab w:val="center" w:pos="4513"/>
                <w:tab w:val="right" w:pos="9026"/>
              </w:tabs>
            </w:pPr>
          </w:p>
        </w:tc>
        <w:tc>
          <w:tcPr>
            <w:tcW w:w="11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r>
      <w:tr w:rsidR="009F68E5" w:rsidRPr="00BD4B50" w:rsidTr="00A30C49">
        <w:tc>
          <w:tcPr>
            <w:tcW w:w="702" w:type="dxa"/>
            <w:tcBorders>
              <w:top w:val="single" w:sz="4" w:space="0" w:color="auto"/>
              <w:left w:val="single" w:sz="4" w:space="0" w:color="auto"/>
              <w:bottom w:val="single" w:sz="4" w:space="0" w:color="auto"/>
              <w:right w:val="single" w:sz="4" w:space="0" w:color="auto"/>
            </w:tcBorders>
          </w:tcPr>
          <w:p w:rsidR="009F68E5" w:rsidRPr="00BD4B50" w:rsidRDefault="00084468" w:rsidP="00A30C49">
            <w:pPr>
              <w:rPr>
                <w:b/>
                <w:kern w:val="2"/>
                <w:lang w:val="sr-Cyrl-CS"/>
              </w:rPr>
            </w:pPr>
            <w:r>
              <w:rPr>
                <w:b/>
              </w:rPr>
              <w:t>1.</w:t>
            </w:r>
            <w:r w:rsidR="009F68E5" w:rsidRPr="00BD4B50">
              <w:rPr>
                <w:b/>
                <w:lang w:val="sr-Cyrl-CS"/>
              </w:rPr>
              <w:t>2.</w:t>
            </w:r>
          </w:p>
        </w:tc>
        <w:tc>
          <w:tcPr>
            <w:tcW w:w="5709" w:type="dxa"/>
            <w:tcBorders>
              <w:top w:val="single" w:sz="4" w:space="0" w:color="auto"/>
              <w:left w:val="single" w:sz="4" w:space="0" w:color="auto"/>
              <w:bottom w:val="single" w:sz="4" w:space="0" w:color="auto"/>
              <w:right w:val="single" w:sz="4" w:space="0" w:color="auto"/>
            </w:tcBorders>
          </w:tcPr>
          <w:p w:rsidR="009F68E5" w:rsidRPr="003117AF" w:rsidRDefault="00084468" w:rsidP="00A30C49">
            <w:pPr>
              <w:jc w:val="both"/>
              <w:rPr>
                <w:lang w:val="sr-Cyrl-CS"/>
              </w:rPr>
            </w:pPr>
            <w:r w:rsidRPr="00084468">
              <w:rPr>
                <w:rFonts w:ascii="Arial" w:hAnsi="Arial" w:cs="Arial"/>
                <w:sz w:val="20"/>
              </w:rPr>
              <w:t>Skidanje obloge streha - plafona sa konstrukcijim aluminijumske /drvene / lamperije i zidova drvene lanperije. Odlaganje na parceli do odvoza na deponiju. Obračun po m2 skinute površine.</w:t>
            </w:r>
          </w:p>
        </w:tc>
        <w:tc>
          <w:tcPr>
            <w:tcW w:w="810" w:type="dxa"/>
            <w:tcBorders>
              <w:top w:val="single" w:sz="4" w:space="0" w:color="auto"/>
              <w:left w:val="single" w:sz="4" w:space="0" w:color="auto"/>
              <w:bottom w:val="single" w:sz="4" w:space="0" w:color="auto"/>
              <w:right w:val="single" w:sz="4" w:space="0" w:color="auto"/>
            </w:tcBorders>
          </w:tcPr>
          <w:p w:rsidR="009F68E5" w:rsidRPr="009C1FC0" w:rsidRDefault="0012070C" w:rsidP="00A30C49">
            <w:pPr>
              <w:suppressLineNumbers/>
              <w:tabs>
                <w:tab w:val="center" w:pos="4513"/>
                <w:tab w:val="right" w:pos="9026"/>
              </w:tabs>
            </w:pPr>
            <w:r>
              <w:t>m</w:t>
            </w:r>
            <w:r w:rsidRPr="0033120C">
              <w:rPr>
                <w:vertAlign w:val="superscript"/>
              </w:rPr>
              <w:t>2</w:t>
            </w:r>
          </w:p>
        </w:tc>
        <w:tc>
          <w:tcPr>
            <w:tcW w:w="1200" w:type="dxa"/>
            <w:tcBorders>
              <w:top w:val="single" w:sz="4" w:space="0" w:color="auto"/>
              <w:left w:val="single" w:sz="4" w:space="0" w:color="auto"/>
              <w:bottom w:val="single" w:sz="4" w:space="0" w:color="auto"/>
              <w:right w:val="single" w:sz="4" w:space="0" w:color="auto"/>
            </w:tcBorders>
          </w:tcPr>
          <w:p w:rsidR="009F68E5" w:rsidRPr="00236831" w:rsidRDefault="00084468" w:rsidP="00A30C49">
            <w:pPr>
              <w:suppressLineNumbers/>
              <w:tabs>
                <w:tab w:val="center" w:pos="4513"/>
                <w:tab w:val="right" w:pos="9026"/>
              </w:tabs>
            </w:pPr>
            <w:r>
              <w:t>200,00</w:t>
            </w:r>
          </w:p>
        </w:tc>
        <w:tc>
          <w:tcPr>
            <w:tcW w:w="11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r>
      <w:tr w:rsidR="00084468" w:rsidRPr="00BD4B50" w:rsidTr="00A30C49">
        <w:tc>
          <w:tcPr>
            <w:tcW w:w="702" w:type="dxa"/>
            <w:tcBorders>
              <w:top w:val="single" w:sz="4" w:space="0" w:color="auto"/>
              <w:left w:val="single" w:sz="4" w:space="0" w:color="auto"/>
              <w:bottom w:val="single" w:sz="4" w:space="0" w:color="auto"/>
              <w:right w:val="single" w:sz="4" w:space="0" w:color="auto"/>
            </w:tcBorders>
          </w:tcPr>
          <w:p w:rsidR="00084468" w:rsidRPr="00084468" w:rsidRDefault="00084468" w:rsidP="00A30C49">
            <w:pPr>
              <w:rPr>
                <w:b/>
              </w:rPr>
            </w:pPr>
            <w:r>
              <w:rPr>
                <w:b/>
              </w:rPr>
              <w:t>1.3</w:t>
            </w:r>
          </w:p>
        </w:tc>
        <w:tc>
          <w:tcPr>
            <w:tcW w:w="5709" w:type="dxa"/>
            <w:tcBorders>
              <w:top w:val="single" w:sz="4" w:space="0" w:color="auto"/>
              <w:left w:val="single" w:sz="4" w:space="0" w:color="auto"/>
              <w:bottom w:val="single" w:sz="4" w:space="0" w:color="auto"/>
              <w:right w:val="single" w:sz="4" w:space="0" w:color="auto"/>
            </w:tcBorders>
          </w:tcPr>
          <w:p w:rsidR="00084468" w:rsidRPr="00084468" w:rsidRDefault="00084468" w:rsidP="00084468">
            <w:pPr>
              <w:jc w:val="both"/>
              <w:rPr>
                <w:rFonts w:ascii="Arial" w:hAnsi="Arial" w:cs="Arial"/>
                <w:sz w:val="20"/>
              </w:rPr>
            </w:pPr>
            <w:r>
              <w:rPr>
                <w:rFonts w:ascii="Arial" w:hAnsi="Arial" w:cs="Arial"/>
                <w:sz w:val="20"/>
              </w:rPr>
              <w:t>Skidanje i odlaganje limenih olučnih horizontala i vertikala. Odlaganje na parceli.Utovar i odvoz na deponiju. Obračun po m1.</w:t>
            </w:r>
          </w:p>
        </w:tc>
        <w:tc>
          <w:tcPr>
            <w:tcW w:w="810" w:type="dxa"/>
            <w:tcBorders>
              <w:top w:val="single" w:sz="4" w:space="0" w:color="auto"/>
              <w:left w:val="single" w:sz="4" w:space="0" w:color="auto"/>
              <w:bottom w:val="single" w:sz="4" w:space="0" w:color="auto"/>
              <w:right w:val="single" w:sz="4" w:space="0" w:color="auto"/>
            </w:tcBorders>
          </w:tcPr>
          <w:p w:rsidR="00084468" w:rsidRPr="009C1FC0" w:rsidRDefault="0012070C" w:rsidP="00A30C49">
            <w:pPr>
              <w:suppressLineNumbers/>
              <w:tabs>
                <w:tab w:val="center" w:pos="4513"/>
                <w:tab w:val="right" w:pos="9026"/>
              </w:tabs>
            </w:pPr>
            <w:r>
              <w:t>m</w:t>
            </w:r>
            <w:r>
              <w:rPr>
                <w:vertAlign w:val="superscript"/>
              </w:rPr>
              <w:t>1</w:t>
            </w:r>
          </w:p>
        </w:tc>
        <w:tc>
          <w:tcPr>
            <w:tcW w:w="1200" w:type="dxa"/>
            <w:tcBorders>
              <w:top w:val="single" w:sz="4" w:space="0" w:color="auto"/>
              <w:left w:val="single" w:sz="4" w:space="0" w:color="auto"/>
              <w:bottom w:val="single" w:sz="4" w:space="0" w:color="auto"/>
              <w:right w:val="single" w:sz="4" w:space="0" w:color="auto"/>
            </w:tcBorders>
          </w:tcPr>
          <w:p w:rsidR="00084468" w:rsidRDefault="00084468" w:rsidP="00A30C49">
            <w:pPr>
              <w:suppressLineNumbers/>
              <w:tabs>
                <w:tab w:val="center" w:pos="4513"/>
                <w:tab w:val="right" w:pos="9026"/>
              </w:tabs>
            </w:pPr>
            <w:r>
              <w:t>70,00</w:t>
            </w:r>
          </w:p>
        </w:tc>
        <w:tc>
          <w:tcPr>
            <w:tcW w:w="1150" w:type="dxa"/>
            <w:tcBorders>
              <w:top w:val="single" w:sz="4" w:space="0" w:color="auto"/>
              <w:left w:val="single" w:sz="4" w:space="0" w:color="auto"/>
              <w:bottom w:val="single" w:sz="4" w:space="0" w:color="auto"/>
              <w:right w:val="single" w:sz="4" w:space="0" w:color="auto"/>
            </w:tcBorders>
          </w:tcPr>
          <w:p w:rsidR="00084468" w:rsidRPr="00BD4B50" w:rsidRDefault="00084468"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84468" w:rsidRPr="00BD4B50" w:rsidRDefault="00084468" w:rsidP="00A30C49">
            <w:pPr>
              <w:rPr>
                <w:kern w:val="2"/>
                <w:lang w:val="sr-Cyrl-CS"/>
              </w:rPr>
            </w:pPr>
          </w:p>
        </w:tc>
      </w:tr>
      <w:tr w:rsidR="00084468" w:rsidRPr="00BD4B50" w:rsidTr="00A30C49">
        <w:tc>
          <w:tcPr>
            <w:tcW w:w="702" w:type="dxa"/>
            <w:tcBorders>
              <w:top w:val="single" w:sz="4" w:space="0" w:color="auto"/>
              <w:left w:val="single" w:sz="4" w:space="0" w:color="auto"/>
              <w:bottom w:val="single" w:sz="4" w:space="0" w:color="auto"/>
              <w:right w:val="single" w:sz="4" w:space="0" w:color="auto"/>
            </w:tcBorders>
          </w:tcPr>
          <w:p w:rsidR="00084468" w:rsidRDefault="00084468" w:rsidP="00A30C49">
            <w:pPr>
              <w:rPr>
                <w:b/>
              </w:rPr>
            </w:pPr>
            <w:r>
              <w:rPr>
                <w:b/>
              </w:rPr>
              <w:t>1.4.</w:t>
            </w:r>
          </w:p>
        </w:tc>
        <w:tc>
          <w:tcPr>
            <w:tcW w:w="5709" w:type="dxa"/>
            <w:tcBorders>
              <w:top w:val="single" w:sz="4" w:space="0" w:color="auto"/>
              <w:left w:val="single" w:sz="4" w:space="0" w:color="auto"/>
              <w:bottom w:val="single" w:sz="4" w:space="0" w:color="auto"/>
              <w:right w:val="single" w:sz="4" w:space="0" w:color="auto"/>
            </w:tcBorders>
          </w:tcPr>
          <w:p w:rsidR="00084468" w:rsidRDefault="00084468" w:rsidP="00084468">
            <w:pPr>
              <w:jc w:val="both"/>
              <w:rPr>
                <w:rFonts w:ascii="Arial" w:hAnsi="Arial" w:cs="Arial"/>
                <w:sz w:val="20"/>
              </w:rPr>
            </w:pPr>
            <w:r>
              <w:rPr>
                <w:rFonts w:ascii="Arial" w:hAnsi="Arial" w:cs="Arial"/>
                <w:sz w:val="20"/>
              </w:rPr>
              <w:t>Skidanje i uklapamje nove kostrukcije sa postojecom krovne konstrukcije. Utovar i odvoz Obračun po m2 horizontalne projekcije krova.</w:t>
            </w:r>
          </w:p>
        </w:tc>
        <w:tc>
          <w:tcPr>
            <w:tcW w:w="810" w:type="dxa"/>
            <w:tcBorders>
              <w:top w:val="single" w:sz="4" w:space="0" w:color="auto"/>
              <w:left w:val="single" w:sz="4" w:space="0" w:color="auto"/>
              <w:bottom w:val="single" w:sz="4" w:space="0" w:color="auto"/>
              <w:right w:val="single" w:sz="4" w:space="0" w:color="auto"/>
            </w:tcBorders>
          </w:tcPr>
          <w:p w:rsidR="00084468" w:rsidRPr="009C1FC0" w:rsidRDefault="0012070C" w:rsidP="00A30C49">
            <w:pPr>
              <w:suppressLineNumbers/>
              <w:tabs>
                <w:tab w:val="center" w:pos="4513"/>
                <w:tab w:val="right" w:pos="9026"/>
              </w:tabs>
            </w:pPr>
            <w:r>
              <w:t>m</w:t>
            </w:r>
            <w:r w:rsidRPr="0033120C">
              <w:rPr>
                <w:vertAlign w:val="superscript"/>
              </w:rPr>
              <w:t>2</w:t>
            </w:r>
          </w:p>
        </w:tc>
        <w:tc>
          <w:tcPr>
            <w:tcW w:w="1200" w:type="dxa"/>
            <w:tcBorders>
              <w:top w:val="single" w:sz="4" w:space="0" w:color="auto"/>
              <w:left w:val="single" w:sz="4" w:space="0" w:color="auto"/>
              <w:bottom w:val="single" w:sz="4" w:space="0" w:color="auto"/>
              <w:right w:val="single" w:sz="4" w:space="0" w:color="auto"/>
            </w:tcBorders>
          </w:tcPr>
          <w:p w:rsidR="00084468" w:rsidRDefault="00084468" w:rsidP="00A30C49">
            <w:pPr>
              <w:suppressLineNumbers/>
              <w:tabs>
                <w:tab w:val="center" w:pos="4513"/>
                <w:tab w:val="right" w:pos="9026"/>
              </w:tabs>
            </w:pPr>
            <w:r>
              <w:t>30,00</w:t>
            </w:r>
          </w:p>
        </w:tc>
        <w:tc>
          <w:tcPr>
            <w:tcW w:w="1150" w:type="dxa"/>
            <w:tcBorders>
              <w:top w:val="single" w:sz="4" w:space="0" w:color="auto"/>
              <w:left w:val="single" w:sz="4" w:space="0" w:color="auto"/>
              <w:bottom w:val="single" w:sz="4" w:space="0" w:color="auto"/>
              <w:right w:val="single" w:sz="4" w:space="0" w:color="auto"/>
            </w:tcBorders>
          </w:tcPr>
          <w:p w:rsidR="00084468" w:rsidRPr="00BD4B50" w:rsidRDefault="00084468"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84468" w:rsidRPr="00BD4B50" w:rsidRDefault="00084468" w:rsidP="00A30C49">
            <w:pPr>
              <w:rPr>
                <w:kern w:val="2"/>
                <w:lang w:val="sr-Cyrl-CS"/>
              </w:rPr>
            </w:pPr>
          </w:p>
        </w:tc>
      </w:tr>
      <w:tr w:rsidR="00084468" w:rsidRPr="00BD4B50" w:rsidTr="00A30C49">
        <w:tc>
          <w:tcPr>
            <w:tcW w:w="702" w:type="dxa"/>
            <w:tcBorders>
              <w:top w:val="single" w:sz="4" w:space="0" w:color="auto"/>
              <w:left w:val="single" w:sz="4" w:space="0" w:color="auto"/>
              <w:bottom w:val="single" w:sz="4" w:space="0" w:color="auto"/>
              <w:right w:val="single" w:sz="4" w:space="0" w:color="auto"/>
            </w:tcBorders>
          </w:tcPr>
          <w:p w:rsidR="00084468" w:rsidRDefault="00084468" w:rsidP="00A30C49">
            <w:pPr>
              <w:rPr>
                <w:b/>
              </w:rPr>
            </w:pPr>
            <w:r>
              <w:rPr>
                <w:b/>
              </w:rPr>
              <w:t>1.5.</w:t>
            </w:r>
          </w:p>
        </w:tc>
        <w:tc>
          <w:tcPr>
            <w:tcW w:w="5709" w:type="dxa"/>
            <w:tcBorders>
              <w:top w:val="single" w:sz="4" w:space="0" w:color="auto"/>
              <w:left w:val="single" w:sz="4" w:space="0" w:color="auto"/>
              <w:bottom w:val="single" w:sz="4" w:space="0" w:color="auto"/>
              <w:right w:val="single" w:sz="4" w:space="0" w:color="auto"/>
            </w:tcBorders>
          </w:tcPr>
          <w:p w:rsidR="00084468" w:rsidRDefault="00084468" w:rsidP="00084468">
            <w:pPr>
              <w:jc w:val="both"/>
              <w:rPr>
                <w:rFonts w:ascii="Arial" w:hAnsi="Arial" w:cs="Arial"/>
                <w:sz w:val="20"/>
              </w:rPr>
            </w:pPr>
            <w:r>
              <w:rPr>
                <w:rFonts w:ascii="Arial" w:hAnsi="Arial" w:cs="Arial"/>
                <w:sz w:val="20"/>
              </w:rPr>
              <w:t>Rušenje zidanih zidova od pune starog formata opeke sa pripadajućim serklažima. Obračun po m3 srušenog zida.</w:t>
            </w:r>
          </w:p>
        </w:tc>
        <w:tc>
          <w:tcPr>
            <w:tcW w:w="810" w:type="dxa"/>
            <w:tcBorders>
              <w:top w:val="single" w:sz="4" w:space="0" w:color="auto"/>
              <w:left w:val="single" w:sz="4" w:space="0" w:color="auto"/>
              <w:bottom w:val="single" w:sz="4" w:space="0" w:color="auto"/>
              <w:right w:val="single" w:sz="4" w:space="0" w:color="auto"/>
            </w:tcBorders>
          </w:tcPr>
          <w:p w:rsidR="00084468" w:rsidRPr="009C1FC0" w:rsidRDefault="0012070C" w:rsidP="00A30C49">
            <w:pPr>
              <w:suppressLineNumbers/>
              <w:tabs>
                <w:tab w:val="center" w:pos="4513"/>
                <w:tab w:val="right" w:pos="9026"/>
              </w:tabs>
            </w:pPr>
            <w:r>
              <w:t>m</w:t>
            </w:r>
            <w:r>
              <w:rPr>
                <w:vertAlign w:val="superscript"/>
              </w:rPr>
              <w:t>3</w:t>
            </w:r>
          </w:p>
        </w:tc>
        <w:tc>
          <w:tcPr>
            <w:tcW w:w="1200" w:type="dxa"/>
            <w:tcBorders>
              <w:top w:val="single" w:sz="4" w:space="0" w:color="auto"/>
              <w:left w:val="single" w:sz="4" w:space="0" w:color="auto"/>
              <w:bottom w:val="single" w:sz="4" w:space="0" w:color="auto"/>
              <w:right w:val="single" w:sz="4" w:space="0" w:color="auto"/>
            </w:tcBorders>
          </w:tcPr>
          <w:p w:rsidR="00084468" w:rsidRDefault="00084468" w:rsidP="00A30C49">
            <w:pPr>
              <w:suppressLineNumbers/>
              <w:tabs>
                <w:tab w:val="center" w:pos="4513"/>
                <w:tab w:val="right" w:pos="9026"/>
              </w:tabs>
            </w:pPr>
            <w:r>
              <w:t>40,00</w:t>
            </w:r>
          </w:p>
        </w:tc>
        <w:tc>
          <w:tcPr>
            <w:tcW w:w="1150" w:type="dxa"/>
            <w:tcBorders>
              <w:top w:val="single" w:sz="4" w:space="0" w:color="auto"/>
              <w:left w:val="single" w:sz="4" w:space="0" w:color="auto"/>
              <w:bottom w:val="single" w:sz="4" w:space="0" w:color="auto"/>
              <w:right w:val="single" w:sz="4" w:space="0" w:color="auto"/>
            </w:tcBorders>
          </w:tcPr>
          <w:p w:rsidR="00084468" w:rsidRPr="00BD4B50" w:rsidRDefault="00084468"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84468" w:rsidRPr="00BD4B50" w:rsidRDefault="00084468" w:rsidP="00A30C49">
            <w:pPr>
              <w:rPr>
                <w:kern w:val="2"/>
                <w:lang w:val="sr-Cyrl-CS"/>
              </w:rPr>
            </w:pPr>
          </w:p>
        </w:tc>
      </w:tr>
      <w:tr w:rsidR="00084468" w:rsidRPr="00BD4B50" w:rsidTr="00A30C49">
        <w:tc>
          <w:tcPr>
            <w:tcW w:w="702" w:type="dxa"/>
            <w:tcBorders>
              <w:top w:val="single" w:sz="4" w:space="0" w:color="auto"/>
              <w:left w:val="single" w:sz="4" w:space="0" w:color="auto"/>
              <w:bottom w:val="single" w:sz="4" w:space="0" w:color="auto"/>
              <w:right w:val="single" w:sz="4" w:space="0" w:color="auto"/>
            </w:tcBorders>
          </w:tcPr>
          <w:p w:rsidR="00084468" w:rsidRDefault="00084468" w:rsidP="00A30C49">
            <w:pPr>
              <w:rPr>
                <w:b/>
              </w:rPr>
            </w:pPr>
            <w:r>
              <w:rPr>
                <w:b/>
              </w:rPr>
              <w:t>1.6.</w:t>
            </w:r>
          </w:p>
        </w:tc>
        <w:tc>
          <w:tcPr>
            <w:tcW w:w="5709" w:type="dxa"/>
            <w:tcBorders>
              <w:top w:val="single" w:sz="4" w:space="0" w:color="auto"/>
              <w:left w:val="single" w:sz="4" w:space="0" w:color="auto"/>
              <w:bottom w:val="single" w:sz="4" w:space="0" w:color="auto"/>
              <w:right w:val="single" w:sz="4" w:space="0" w:color="auto"/>
            </w:tcBorders>
          </w:tcPr>
          <w:p w:rsidR="00084468" w:rsidRDefault="00084468" w:rsidP="00084468">
            <w:pPr>
              <w:jc w:val="both"/>
              <w:rPr>
                <w:rFonts w:ascii="Arial" w:hAnsi="Arial" w:cs="Arial"/>
                <w:sz w:val="20"/>
              </w:rPr>
            </w:pPr>
            <w:r>
              <w:rPr>
                <w:rFonts w:ascii="Arial" w:hAnsi="Arial" w:cs="Arial"/>
                <w:sz w:val="20"/>
              </w:rPr>
              <w:t>Rušenje ispusta armirano betonskih greda u konstrukciji krova, starog wc-e i pozicija novih temelja Obračun po m3.</w:t>
            </w:r>
          </w:p>
        </w:tc>
        <w:tc>
          <w:tcPr>
            <w:tcW w:w="810" w:type="dxa"/>
            <w:tcBorders>
              <w:top w:val="single" w:sz="4" w:space="0" w:color="auto"/>
              <w:left w:val="single" w:sz="4" w:space="0" w:color="auto"/>
              <w:bottom w:val="single" w:sz="4" w:space="0" w:color="auto"/>
              <w:right w:val="single" w:sz="4" w:space="0" w:color="auto"/>
            </w:tcBorders>
          </w:tcPr>
          <w:p w:rsidR="00084468" w:rsidRPr="009C1FC0" w:rsidRDefault="0012070C" w:rsidP="00A30C49">
            <w:pPr>
              <w:suppressLineNumbers/>
              <w:tabs>
                <w:tab w:val="center" w:pos="4513"/>
                <w:tab w:val="right" w:pos="9026"/>
              </w:tabs>
            </w:pPr>
            <w:r>
              <w:t>m</w:t>
            </w:r>
            <w:r>
              <w:rPr>
                <w:vertAlign w:val="superscript"/>
              </w:rPr>
              <w:t>3</w:t>
            </w:r>
          </w:p>
        </w:tc>
        <w:tc>
          <w:tcPr>
            <w:tcW w:w="1200" w:type="dxa"/>
            <w:tcBorders>
              <w:top w:val="single" w:sz="4" w:space="0" w:color="auto"/>
              <w:left w:val="single" w:sz="4" w:space="0" w:color="auto"/>
              <w:bottom w:val="single" w:sz="4" w:space="0" w:color="auto"/>
              <w:right w:val="single" w:sz="4" w:space="0" w:color="auto"/>
            </w:tcBorders>
          </w:tcPr>
          <w:p w:rsidR="00084468" w:rsidRDefault="007C36C7" w:rsidP="00A30C49">
            <w:pPr>
              <w:suppressLineNumbers/>
              <w:tabs>
                <w:tab w:val="center" w:pos="4513"/>
                <w:tab w:val="right" w:pos="9026"/>
              </w:tabs>
            </w:pPr>
            <w:r>
              <w:t>20,00</w:t>
            </w:r>
          </w:p>
        </w:tc>
        <w:tc>
          <w:tcPr>
            <w:tcW w:w="1150" w:type="dxa"/>
            <w:tcBorders>
              <w:top w:val="single" w:sz="4" w:space="0" w:color="auto"/>
              <w:left w:val="single" w:sz="4" w:space="0" w:color="auto"/>
              <w:bottom w:val="single" w:sz="4" w:space="0" w:color="auto"/>
              <w:right w:val="single" w:sz="4" w:space="0" w:color="auto"/>
            </w:tcBorders>
          </w:tcPr>
          <w:p w:rsidR="00084468" w:rsidRPr="00BD4B50" w:rsidRDefault="00084468"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84468" w:rsidRPr="00BD4B50" w:rsidRDefault="00084468" w:rsidP="00A30C49">
            <w:pPr>
              <w:rPr>
                <w:kern w:val="2"/>
                <w:lang w:val="sr-Cyrl-CS"/>
              </w:rPr>
            </w:pPr>
          </w:p>
        </w:tc>
      </w:tr>
      <w:tr w:rsidR="007C36C7" w:rsidRPr="00BD4B50" w:rsidTr="00A30C49">
        <w:tc>
          <w:tcPr>
            <w:tcW w:w="702" w:type="dxa"/>
            <w:tcBorders>
              <w:top w:val="single" w:sz="4" w:space="0" w:color="auto"/>
              <w:left w:val="single" w:sz="4" w:space="0" w:color="auto"/>
              <w:bottom w:val="single" w:sz="4" w:space="0" w:color="auto"/>
              <w:right w:val="single" w:sz="4" w:space="0" w:color="auto"/>
            </w:tcBorders>
          </w:tcPr>
          <w:p w:rsidR="007C36C7" w:rsidRDefault="007C36C7" w:rsidP="00A30C49">
            <w:pPr>
              <w:rPr>
                <w:b/>
              </w:rPr>
            </w:pPr>
            <w:r>
              <w:rPr>
                <w:b/>
              </w:rPr>
              <w:t>1.7.</w:t>
            </w:r>
          </w:p>
        </w:tc>
        <w:tc>
          <w:tcPr>
            <w:tcW w:w="5709" w:type="dxa"/>
            <w:tcBorders>
              <w:top w:val="single" w:sz="4" w:space="0" w:color="auto"/>
              <w:left w:val="single" w:sz="4" w:space="0" w:color="auto"/>
              <w:bottom w:val="single" w:sz="4" w:space="0" w:color="auto"/>
              <w:right w:val="single" w:sz="4" w:space="0" w:color="auto"/>
            </w:tcBorders>
          </w:tcPr>
          <w:p w:rsidR="007C36C7" w:rsidRDefault="007C36C7" w:rsidP="00084468">
            <w:pPr>
              <w:jc w:val="both"/>
              <w:rPr>
                <w:rFonts w:ascii="Arial" w:hAnsi="Arial" w:cs="Arial"/>
                <w:sz w:val="20"/>
              </w:rPr>
            </w:pPr>
            <w:r>
              <w:rPr>
                <w:rFonts w:ascii="Arial" w:hAnsi="Arial" w:cs="Arial"/>
                <w:sz w:val="20"/>
              </w:rPr>
              <w:t>Rušenje starog poda od laminata. Obračun po m2.</w:t>
            </w:r>
          </w:p>
        </w:tc>
        <w:tc>
          <w:tcPr>
            <w:tcW w:w="810" w:type="dxa"/>
            <w:tcBorders>
              <w:top w:val="single" w:sz="4" w:space="0" w:color="auto"/>
              <w:left w:val="single" w:sz="4" w:space="0" w:color="auto"/>
              <w:bottom w:val="single" w:sz="4" w:space="0" w:color="auto"/>
              <w:right w:val="single" w:sz="4" w:space="0" w:color="auto"/>
            </w:tcBorders>
          </w:tcPr>
          <w:p w:rsidR="007C36C7" w:rsidRPr="009C1FC0" w:rsidRDefault="0012070C" w:rsidP="00A30C49">
            <w:pPr>
              <w:suppressLineNumbers/>
              <w:tabs>
                <w:tab w:val="center" w:pos="4513"/>
                <w:tab w:val="right" w:pos="9026"/>
              </w:tabs>
            </w:pPr>
            <w:r>
              <w:t>m</w:t>
            </w:r>
            <w:r w:rsidRPr="0033120C">
              <w:rPr>
                <w:vertAlign w:val="superscript"/>
              </w:rPr>
              <w:t>2</w:t>
            </w:r>
          </w:p>
        </w:tc>
        <w:tc>
          <w:tcPr>
            <w:tcW w:w="1200" w:type="dxa"/>
            <w:tcBorders>
              <w:top w:val="single" w:sz="4" w:space="0" w:color="auto"/>
              <w:left w:val="single" w:sz="4" w:space="0" w:color="auto"/>
              <w:bottom w:val="single" w:sz="4" w:space="0" w:color="auto"/>
              <w:right w:val="single" w:sz="4" w:space="0" w:color="auto"/>
            </w:tcBorders>
          </w:tcPr>
          <w:p w:rsidR="007C36C7" w:rsidRDefault="007C36C7" w:rsidP="00A30C49">
            <w:pPr>
              <w:suppressLineNumbers/>
              <w:tabs>
                <w:tab w:val="center" w:pos="4513"/>
                <w:tab w:val="right" w:pos="9026"/>
              </w:tabs>
            </w:pPr>
            <w:r>
              <w:t>20,00</w:t>
            </w:r>
          </w:p>
        </w:tc>
        <w:tc>
          <w:tcPr>
            <w:tcW w:w="1150" w:type="dxa"/>
            <w:tcBorders>
              <w:top w:val="single" w:sz="4" w:space="0" w:color="auto"/>
              <w:left w:val="single" w:sz="4" w:space="0" w:color="auto"/>
              <w:bottom w:val="single" w:sz="4" w:space="0" w:color="auto"/>
              <w:right w:val="single" w:sz="4" w:space="0" w:color="auto"/>
            </w:tcBorders>
          </w:tcPr>
          <w:p w:rsidR="007C36C7" w:rsidRPr="00BD4B50" w:rsidRDefault="007C36C7"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7C36C7" w:rsidRPr="00BD4B50" w:rsidRDefault="007C36C7" w:rsidP="00A30C49">
            <w:pPr>
              <w:rPr>
                <w:kern w:val="2"/>
                <w:lang w:val="sr-Cyrl-CS"/>
              </w:rPr>
            </w:pPr>
          </w:p>
        </w:tc>
      </w:tr>
      <w:tr w:rsidR="007C36C7" w:rsidRPr="00BD4B50" w:rsidTr="00A30C49">
        <w:tc>
          <w:tcPr>
            <w:tcW w:w="702" w:type="dxa"/>
            <w:tcBorders>
              <w:top w:val="single" w:sz="4" w:space="0" w:color="auto"/>
              <w:left w:val="single" w:sz="4" w:space="0" w:color="auto"/>
              <w:bottom w:val="single" w:sz="4" w:space="0" w:color="auto"/>
              <w:right w:val="single" w:sz="4" w:space="0" w:color="auto"/>
            </w:tcBorders>
          </w:tcPr>
          <w:p w:rsidR="007C36C7" w:rsidRDefault="007C36C7" w:rsidP="00A30C49">
            <w:pPr>
              <w:rPr>
                <w:b/>
              </w:rPr>
            </w:pPr>
            <w:r>
              <w:rPr>
                <w:b/>
              </w:rPr>
              <w:t>1.8.</w:t>
            </w:r>
          </w:p>
        </w:tc>
        <w:tc>
          <w:tcPr>
            <w:tcW w:w="5709" w:type="dxa"/>
            <w:tcBorders>
              <w:top w:val="single" w:sz="4" w:space="0" w:color="auto"/>
              <w:left w:val="single" w:sz="4" w:space="0" w:color="auto"/>
              <w:bottom w:val="single" w:sz="4" w:space="0" w:color="auto"/>
              <w:right w:val="single" w:sz="4" w:space="0" w:color="auto"/>
            </w:tcBorders>
          </w:tcPr>
          <w:p w:rsidR="007C36C7" w:rsidRDefault="008C46D6" w:rsidP="007C36C7">
            <w:pPr>
              <w:jc w:val="both"/>
              <w:rPr>
                <w:rFonts w:ascii="Arial" w:hAnsi="Arial" w:cs="Arial"/>
                <w:sz w:val="20"/>
              </w:rPr>
            </w:pPr>
            <w:r>
              <w:rPr>
                <w:rFonts w:ascii="Arial" w:hAnsi="Arial" w:cs="Arial"/>
                <w:sz w:val="20"/>
              </w:rPr>
              <w:t>Rušenje pregradnog zidoa opeke starog formata d=12cm na spratu ka kupatilu. Obračun po m2.</w:t>
            </w:r>
          </w:p>
        </w:tc>
        <w:tc>
          <w:tcPr>
            <w:tcW w:w="810" w:type="dxa"/>
            <w:tcBorders>
              <w:top w:val="single" w:sz="4" w:space="0" w:color="auto"/>
              <w:left w:val="single" w:sz="4" w:space="0" w:color="auto"/>
              <w:bottom w:val="single" w:sz="4" w:space="0" w:color="auto"/>
              <w:right w:val="single" w:sz="4" w:space="0" w:color="auto"/>
            </w:tcBorders>
          </w:tcPr>
          <w:p w:rsidR="007C36C7" w:rsidRPr="009C1FC0" w:rsidRDefault="0012070C" w:rsidP="00A30C49">
            <w:pPr>
              <w:suppressLineNumbers/>
              <w:tabs>
                <w:tab w:val="center" w:pos="4513"/>
                <w:tab w:val="right" w:pos="9026"/>
              </w:tabs>
            </w:pPr>
            <w:r>
              <w:t>m</w:t>
            </w:r>
            <w:r w:rsidRPr="0033120C">
              <w:rPr>
                <w:vertAlign w:val="superscript"/>
              </w:rPr>
              <w:t>2</w:t>
            </w:r>
          </w:p>
        </w:tc>
        <w:tc>
          <w:tcPr>
            <w:tcW w:w="1200" w:type="dxa"/>
            <w:tcBorders>
              <w:top w:val="single" w:sz="4" w:space="0" w:color="auto"/>
              <w:left w:val="single" w:sz="4" w:space="0" w:color="auto"/>
              <w:bottom w:val="single" w:sz="4" w:space="0" w:color="auto"/>
              <w:right w:val="single" w:sz="4" w:space="0" w:color="auto"/>
            </w:tcBorders>
          </w:tcPr>
          <w:p w:rsidR="007C36C7" w:rsidRDefault="008C46D6" w:rsidP="00A30C49">
            <w:pPr>
              <w:suppressLineNumbers/>
              <w:tabs>
                <w:tab w:val="center" w:pos="4513"/>
                <w:tab w:val="right" w:pos="9026"/>
              </w:tabs>
            </w:pPr>
            <w:r>
              <w:t>50,00</w:t>
            </w:r>
          </w:p>
        </w:tc>
        <w:tc>
          <w:tcPr>
            <w:tcW w:w="1150" w:type="dxa"/>
            <w:tcBorders>
              <w:top w:val="single" w:sz="4" w:space="0" w:color="auto"/>
              <w:left w:val="single" w:sz="4" w:space="0" w:color="auto"/>
              <w:bottom w:val="single" w:sz="4" w:space="0" w:color="auto"/>
              <w:right w:val="single" w:sz="4" w:space="0" w:color="auto"/>
            </w:tcBorders>
          </w:tcPr>
          <w:p w:rsidR="007C36C7" w:rsidRPr="00BD4B50" w:rsidRDefault="007C36C7"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7C36C7" w:rsidRPr="00BD4B50" w:rsidRDefault="007C36C7" w:rsidP="00A30C49">
            <w:pPr>
              <w:rPr>
                <w:kern w:val="2"/>
                <w:lang w:val="sr-Cyrl-CS"/>
              </w:rPr>
            </w:pPr>
          </w:p>
        </w:tc>
      </w:tr>
      <w:tr w:rsidR="008C46D6" w:rsidRPr="00BD4B50" w:rsidTr="00A30C49">
        <w:tc>
          <w:tcPr>
            <w:tcW w:w="702" w:type="dxa"/>
            <w:tcBorders>
              <w:top w:val="single" w:sz="4" w:space="0" w:color="auto"/>
              <w:left w:val="single" w:sz="4" w:space="0" w:color="auto"/>
              <w:bottom w:val="single" w:sz="4" w:space="0" w:color="auto"/>
              <w:right w:val="single" w:sz="4" w:space="0" w:color="auto"/>
            </w:tcBorders>
          </w:tcPr>
          <w:p w:rsidR="008C46D6" w:rsidRDefault="008C46D6" w:rsidP="00A30C49">
            <w:pPr>
              <w:rPr>
                <w:b/>
              </w:rPr>
            </w:pPr>
            <w:r>
              <w:rPr>
                <w:b/>
              </w:rPr>
              <w:t>1.9.</w:t>
            </w:r>
          </w:p>
        </w:tc>
        <w:tc>
          <w:tcPr>
            <w:tcW w:w="5709" w:type="dxa"/>
            <w:tcBorders>
              <w:top w:val="single" w:sz="4" w:space="0" w:color="auto"/>
              <w:left w:val="single" w:sz="4" w:space="0" w:color="auto"/>
              <w:bottom w:val="single" w:sz="4" w:space="0" w:color="auto"/>
              <w:right w:val="single" w:sz="4" w:space="0" w:color="auto"/>
            </w:tcBorders>
          </w:tcPr>
          <w:p w:rsidR="008C46D6" w:rsidRDefault="008C46D6" w:rsidP="008C46D6">
            <w:pPr>
              <w:jc w:val="both"/>
              <w:rPr>
                <w:rFonts w:ascii="Arial" w:hAnsi="Arial" w:cs="Arial"/>
                <w:sz w:val="20"/>
              </w:rPr>
            </w:pPr>
            <w:r>
              <w:rPr>
                <w:rFonts w:ascii="Arial" w:hAnsi="Arial" w:cs="Arial"/>
                <w:sz w:val="20"/>
              </w:rPr>
              <w:t>Obijanje podnih i zidnih keramičkih pločica u kuhinji i kupatilu na spratu. Obračun po m2.</w:t>
            </w:r>
          </w:p>
        </w:tc>
        <w:tc>
          <w:tcPr>
            <w:tcW w:w="810" w:type="dxa"/>
            <w:tcBorders>
              <w:top w:val="single" w:sz="4" w:space="0" w:color="auto"/>
              <w:left w:val="single" w:sz="4" w:space="0" w:color="auto"/>
              <w:bottom w:val="single" w:sz="4" w:space="0" w:color="auto"/>
              <w:right w:val="single" w:sz="4" w:space="0" w:color="auto"/>
            </w:tcBorders>
          </w:tcPr>
          <w:p w:rsidR="008C46D6" w:rsidRPr="009C1FC0" w:rsidRDefault="0012070C" w:rsidP="00A30C49">
            <w:pPr>
              <w:suppressLineNumbers/>
              <w:tabs>
                <w:tab w:val="center" w:pos="4513"/>
                <w:tab w:val="right" w:pos="9026"/>
              </w:tabs>
            </w:pPr>
            <w:r>
              <w:t>m</w:t>
            </w:r>
            <w:r w:rsidRPr="0033120C">
              <w:rPr>
                <w:vertAlign w:val="superscript"/>
              </w:rPr>
              <w:t>2</w:t>
            </w:r>
          </w:p>
        </w:tc>
        <w:tc>
          <w:tcPr>
            <w:tcW w:w="120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r>
              <w:t>20,00</w:t>
            </w:r>
          </w:p>
        </w:tc>
        <w:tc>
          <w:tcPr>
            <w:tcW w:w="11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r>
      <w:tr w:rsidR="008C46D6" w:rsidRPr="00BD4B50" w:rsidTr="00A30C49">
        <w:tc>
          <w:tcPr>
            <w:tcW w:w="702" w:type="dxa"/>
            <w:tcBorders>
              <w:top w:val="single" w:sz="4" w:space="0" w:color="auto"/>
              <w:left w:val="single" w:sz="4" w:space="0" w:color="auto"/>
              <w:bottom w:val="single" w:sz="4" w:space="0" w:color="auto"/>
              <w:right w:val="single" w:sz="4" w:space="0" w:color="auto"/>
            </w:tcBorders>
          </w:tcPr>
          <w:p w:rsidR="008C46D6" w:rsidRDefault="008C46D6" w:rsidP="00A30C49">
            <w:pPr>
              <w:rPr>
                <w:b/>
              </w:rPr>
            </w:pPr>
            <w:r>
              <w:rPr>
                <w:b/>
              </w:rPr>
              <w:t>1.10.</w:t>
            </w:r>
          </w:p>
        </w:tc>
        <w:tc>
          <w:tcPr>
            <w:tcW w:w="5709" w:type="dxa"/>
            <w:tcBorders>
              <w:top w:val="single" w:sz="4" w:space="0" w:color="auto"/>
              <w:left w:val="single" w:sz="4" w:space="0" w:color="auto"/>
              <w:bottom w:val="single" w:sz="4" w:space="0" w:color="auto"/>
              <w:right w:val="single" w:sz="4" w:space="0" w:color="auto"/>
            </w:tcBorders>
          </w:tcPr>
          <w:p w:rsidR="008C46D6" w:rsidRDefault="008C46D6" w:rsidP="008C46D6">
            <w:pPr>
              <w:jc w:val="both"/>
              <w:rPr>
                <w:rFonts w:ascii="Arial" w:hAnsi="Arial" w:cs="Arial"/>
                <w:sz w:val="20"/>
              </w:rPr>
            </w:pPr>
            <w:r>
              <w:rPr>
                <w:rFonts w:ascii="Arial" w:hAnsi="Arial" w:cs="Arial"/>
                <w:sz w:val="20"/>
              </w:rPr>
              <w:t xml:space="preserve">Demontaža postojeće stolarije </w:t>
            </w:r>
            <w:proofErr w:type="gramStart"/>
            <w:r>
              <w:rPr>
                <w:rFonts w:ascii="Arial" w:hAnsi="Arial" w:cs="Arial"/>
                <w:sz w:val="20"/>
              </w:rPr>
              <w:t>prema  projektu</w:t>
            </w:r>
            <w:proofErr w:type="gramEnd"/>
            <w:r>
              <w:rPr>
                <w:rFonts w:ascii="Arial" w:hAnsi="Arial" w:cs="Arial"/>
                <w:sz w:val="20"/>
              </w:rPr>
              <w:t xml:space="preserve"> , odlaganje, utovar i odvoz na deponiju. Obračun po </w:t>
            </w:r>
            <w:proofErr w:type="gramStart"/>
            <w:r>
              <w:rPr>
                <w:rFonts w:ascii="Arial" w:hAnsi="Arial" w:cs="Arial"/>
                <w:sz w:val="20"/>
              </w:rPr>
              <w:t>kom.:</w:t>
            </w:r>
            <w:proofErr w:type="gramEnd"/>
          </w:p>
        </w:tc>
        <w:tc>
          <w:tcPr>
            <w:tcW w:w="810" w:type="dxa"/>
            <w:tcBorders>
              <w:top w:val="single" w:sz="4" w:space="0" w:color="auto"/>
              <w:left w:val="single" w:sz="4" w:space="0" w:color="auto"/>
              <w:bottom w:val="single" w:sz="4" w:space="0" w:color="auto"/>
              <w:right w:val="single" w:sz="4" w:space="0" w:color="auto"/>
            </w:tcBorders>
          </w:tcPr>
          <w:p w:rsidR="008C46D6" w:rsidRPr="009C1FC0" w:rsidRDefault="008C46D6" w:rsidP="00A30C49">
            <w:pPr>
              <w:suppressLineNumbers/>
              <w:tabs>
                <w:tab w:val="center" w:pos="4513"/>
                <w:tab w:val="right" w:pos="9026"/>
              </w:tabs>
            </w:pPr>
          </w:p>
        </w:tc>
        <w:tc>
          <w:tcPr>
            <w:tcW w:w="120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p>
        </w:tc>
        <w:tc>
          <w:tcPr>
            <w:tcW w:w="11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r>
      <w:tr w:rsidR="008C46D6" w:rsidRPr="00BD4B50" w:rsidTr="00A30C49">
        <w:tc>
          <w:tcPr>
            <w:tcW w:w="702" w:type="dxa"/>
            <w:tcBorders>
              <w:top w:val="single" w:sz="4" w:space="0" w:color="auto"/>
              <w:left w:val="single" w:sz="4" w:space="0" w:color="auto"/>
              <w:bottom w:val="single" w:sz="4" w:space="0" w:color="auto"/>
              <w:right w:val="single" w:sz="4" w:space="0" w:color="auto"/>
            </w:tcBorders>
          </w:tcPr>
          <w:p w:rsidR="008C46D6" w:rsidRDefault="008C46D6" w:rsidP="00A30C49">
            <w:pPr>
              <w:rPr>
                <w:b/>
              </w:rPr>
            </w:pPr>
          </w:p>
        </w:tc>
        <w:tc>
          <w:tcPr>
            <w:tcW w:w="5709" w:type="dxa"/>
            <w:tcBorders>
              <w:top w:val="single" w:sz="4" w:space="0" w:color="auto"/>
              <w:left w:val="single" w:sz="4" w:space="0" w:color="auto"/>
              <w:bottom w:val="single" w:sz="4" w:space="0" w:color="auto"/>
              <w:right w:val="single" w:sz="4" w:space="0" w:color="auto"/>
            </w:tcBorders>
          </w:tcPr>
          <w:p w:rsidR="008C46D6" w:rsidRDefault="008C46D6" w:rsidP="008C46D6">
            <w:pPr>
              <w:jc w:val="both"/>
              <w:rPr>
                <w:rFonts w:ascii="Arial" w:hAnsi="Arial" w:cs="Arial"/>
                <w:sz w:val="20"/>
              </w:rPr>
            </w:pPr>
            <w:proofErr w:type="gramStart"/>
            <w:r>
              <w:rPr>
                <w:rFonts w:ascii="Arial" w:hAnsi="Arial" w:cs="Arial"/>
                <w:sz w:val="20"/>
              </w:rPr>
              <w:t>balkon</w:t>
            </w:r>
            <w:proofErr w:type="gramEnd"/>
            <w:r>
              <w:rPr>
                <w:rFonts w:ascii="Arial" w:hAnsi="Arial" w:cs="Arial"/>
                <w:sz w:val="20"/>
              </w:rPr>
              <w:t xml:space="preserve">. vrata ka dvorištu budući prolaz za wc-e 2,0x3,2  </w:t>
            </w:r>
          </w:p>
          <w:p w:rsidR="008C46D6" w:rsidRDefault="008C46D6" w:rsidP="008C46D6">
            <w:pPr>
              <w:jc w:val="both"/>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8C46D6" w:rsidRPr="009C1FC0" w:rsidRDefault="008C46D6" w:rsidP="00A30C49">
            <w:pPr>
              <w:suppressLineNumbers/>
              <w:tabs>
                <w:tab w:val="center" w:pos="4513"/>
                <w:tab w:val="right" w:pos="9026"/>
              </w:tabs>
            </w:pPr>
            <w:r>
              <w:t>kom</w:t>
            </w:r>
          </w:p>
        </w:tc>
        <w:tc>
          <w:tcPr>
            <w:tcW w:w="120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r>
              <w:t>2,00</w:t>
            </w:r>
          </w:p>
        </w:tc>
        <w:tc>
          <w:tcPr>
            <w:tcW w:w="11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r>
      <w:tr w:rsidR="008C46D6" w:rsidRPr="00BD4B50" w:rsidTr="00A30C49">
        <w:tc>
          <w:tcPr>
            <w:tcW w:w="702" w:type="dxa"/>
            <w:tcBorders>
              <w:top w:val="single" w:sz="4" w:space="0" w:color="auto"/>
              <w:left w:val="single" w:sz="4" w:space="0" w:color="auto"/>
              <w:bottom w:val="single" w:sz="4" w:space="0" w:color="auto"/>
              <w:right w:val="single" w:sz="4" w:space="0" w:color="auto"/>
            </w:tcBorders>
          </w:tcPr>
          <w:p w:rsidR="008C46D6" w:rsidRDefault="008C46D6" w:rsidP="00A30C49">
            <w:pPr>
              <w:rPr>
                <w:b/>
              </w:rPr>
            </w:pPr>
          </w:p>
        </w:tc>
        <w:tc>
          <w:tcPr>
            <w:tcW w:w="5709" w:type="dxa"/>
            <w:tcBorders>
              <w:top w:val="single" w:sz="4" w:space="0" w:color="auto"/>
              <w:left w:val="single" w:sz="4" w:space="0" w:color="auto"/>
              <w:bottom w:val="single" w:sz="4" w:space="0" w:color="auto"/>
              <w:right w:val="single" w:sz="4" w:space="0" w:color="auto"/>
            </w:tcBorders>
          </w:tcPr>
          <w:p w:rsidR="008C46D6" w:rsidRDefault="008C46D6" w:rsidP="008C46D6">
            <w:pPr>
              <w:jc w:val="both"/>
              <w:rPr>
                <w:rFonts w:ascii="Arial" w:hAnsi="Arial" w:cs="Arial"/>
                <w:sz w:val="20"/>
              </w:rPr>
            </w:pPr>
            <w:r>
              <w:rPr>
                <w:rFonts w:ascii="Arial" w:hAnsi="Arial" w:cs="Arial"/>
                <w:color w:val="000000"/>
                <w:sz w:val="20"/>
              </w:rPr>
              <w:t xml:space="preserve">prozor ka dvorištu 1,4x1,6  </w:t>
            </w:r>
          </w:p>
        </w:tc>
        <w:tc>
          <w:tcPr>
            <w:tcW w:w="81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r>
              <w:t>kom</w:t>
            </w:r>
          </w:p>
        </w:tc>
        <w:tc>
          <w:tcPr>
            <w:tcW w:w="120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r>
              <w:t>10,00</w:t>
            </w:r>
          </w:p>
        </w:tc>
        <w:tc>
          <w:tcPr>
            <w:tcW w:w="11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r>
      <w:tr w:rsidR="008C46D6" w:rsidRPr="00BD4B50" w:rsidTr="00A30C49">
        <w:tc>
          <w:tcPr>
            <w:tcW w:w="702" w:type="dxa"/>
            <w:tcBorders>
              <w:top w:val="single" w:sz="4" w:space="0" w:color="auto"/>
              <w:left w:val="single" w:sz="4" w:space="0" w:color="auto"/>
              <w:bottom w:val="single" w:sz="4" w:space="0" w:color="auto"/>
              <w:right w:val="single" w:sz="4" w:space="0" w:color="auto"/>
            </w:tcBorders>
          </w:tcPr>
          <w:p w:rsidR="008C46D6" w:rsidRDefault="008C46D6" w:rsidP="00A30C49">
            <w:pPr>
              <w:rPr>
                <w:b/>
              </w:rPr>
            </w:pPr>
          </w:p>
        </w:tc>
        <w:tc>
          <w:tcPr>
            <w:tcW w:w="5709" w:type="dxa"/>
            <w:tcBorders>
              <w:top w:val="single" w:sz="4" w:space="0" w:color="auto"/>
              <w:left w:val="single" w:sz="4" w:space="0" w:color="auto"/>
              <w:bottom w:val="single" w:sz="4" w:space="0" w:color="auto"/>
              <w:right w:val="single" w:sz="4" w:space="0" w:color="auto"/>
            </w:tcBorders>
          </w:tcPr>
          <w:p w:rsidR="008C46D6" w:rsidRDefault="008C46D6" w:rsidP="008C46D6">
            <w:pPr>
              <w:jc w:val="both"/>
              <w:rPr>
                <w:rFonts w:ascii="Arial" w:hAnsi="Arial" w:cs="Arial"/>
                <w:sz w:val="20"/>
              </w:rPr>
            </w:pPr>
            <w:r>
              <w:rPr>
                <w:rFonts w:ascii="Arial" w:hAnsi="Arial" w:cs="Arial"/>
                <w:sz w:val="20"/>
              </w:rPr>
              <w:t>vrata ulazna dim.100x200+40</w:t>
            </w:r>
          </w:p>
          <w:p w:rsidR="008C46D6" w:rsidRDefault="008C46D6" w:rsidP="008C46D6">
            <w:pPr>
              <w:jc w:val="both"/>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r>
              <w:t>kom</w:t>
            </w:r>
          </w:p>
        </w:tc>
        <w:tc>
          <w:tcPr>
            <w:tcW w:w="120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r>
              <w:t>4,00</w:t>
            </w:r>
          </w:p>
        </w:tc>
        <w:tc>
          <w:tcPr>
            <w:tcW w:w="11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r>
      <w:tr w:rsidR="008C46D6" w:rsidRPr="00BD4B50" w:rsidTr="00A30C49">
        <w:tc>
          <w:tcPr>
            <w:tcW w:w="702" w:type="dxa"/>
            <w:tcBorders>
              <w:top w:val="single" w:sz="4" w:space="0" w:color="auto"/>
              <w:left w:val="single" w:sz="4" w:space="0" w:color="auto"/>
              <w:bottom w:val="single" w:sz="4" w:space="0" w:color="auto"/>
              <w:right w:val="single" w:sz="4" w:space="0" w:color="auto"/>
            </w:tcBorders>
          </w:tcPr>
          <w:p w:rsidR="008C46D6" w:rsidRDefault="008C46D6" w:rsidP="00A30C49">
            <w:pPr>
              <w:rPr>
                <w:b/>
              </w:rPr>
            </w:pPr>
            <w:r>
              <w:rPr>
                <w:b/>
              </w:rPr>
              <w:t>1.11.</w:t>
            </w:r>
          </w:p>
        </w:tc>
        <w:tc>
          <w:tcPr>
            <w:tcW w:w="5709" w:type="dxa"/>
            <w:tcBorders>
              <w:top w:val="single" w:sz="4" w:space="0" w:color="auto"/>
              <w:left w:val="single" w:sz="4" w:space="0" w:color="auto"/>
              <w:bottom w:val="single" w:sz="4" w:space="0" w:color="auto"/>
              <w:right w:val="single" w:sz="4" w:space="0" w:color="auto"/>
            </w:tcBorders>
          </w:tcPr>
          <w:p w:rsidR="008C46D6" w:rsidRDefault="008C46D6" w:rsidP="008C46D6">
            <w:pPr>
              <w:jc w:val="both"/>
              <w:rPr>
                <w:rFonts w:ascii="Arial" w:hAnsi="Arial" w:cs="Arial"/>
                <w:sz w:val="20"/>
              </w:rPr>
            </w:pPr>
            <w:r>
              <w:rPr>
                <w:rFonts w:ascii="Arial" w:hAnsi="Arial" w:cs="Arial"/>
                <w:sz w:val="20"/>
              </w:rPr>
              <w:t>Probijanje otvora za vrata / prozore u zidovima debljine 25cm od pune opeke, širenje postojećih otvora, sa izradom potrebnih nadvratnika. Obračun po kom:</w:t>
            </w:r>
          </w:p>
          <w:p w:rsidR="008C46D6" w:rsidRDefault="008C46D6" w:rsidP="008C46D6">
            <w:pPr>
              <w:jc w:val="both"/>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p>
        </w:tc>
        <w:tc>
          <w:tcPr>
            <w:tcW w:w="120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p>
        </w:tc>
        <w:tc>
          <w:tcPr>
            <w:tcW w:w="11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r>
      <w:tr w:rsidR="008C46D6" w:rsidRPr="00BD4B50" w:rsidTr="00A30C49">
        <w:tc>
          <w:tcPr>
            <w:tcW w:w="702" w:type="dxa"/>
            <w:tcBorders>
              <w:top w:val="single" w:sz="4" w:space="0" w:color="auto"/>
              <w:left w:val="single" w:sz="4" w:space="0" w:color="auto"/>
              <w:bottom w:val="single" w:sz="4" w:space="0" w:color="auto"/>
              <w:right w:val="single" w:sz="4" w:space="0" w:color="auto"/>
            </w:tcBorders>
          </w:tcPr>
          <w:p w:rsidR="008C46D6" w:rsidRDefault="008C46D6" w:rsidP="00A30C49">
            <w:pPr>
              <w:rPr>
                <w:b/>
              </w:rPr>
            </w:pPr>
          </w:p>
        </w:tc>
        <w:tc>
          <w:tcPr>
            <w:tcW w:w="5709" w:type="dxa"/>
            <w:tcBorders>
              <w:top w:val="single" w:sz="4" w:space="0" w:color="auto"/>
              <w:left w:val="single" w:sz="4" w:space="0" w:color="auto"/>
              <w:bottom w:val="single" w:sz="4" w:space="0" w:color="auto"/>
              <w:right w:val="single" w:sz="4" w:space="0" w:color="auto"/>
            </w:tcBorders>
          </w:tcPr>
          <w:p w:rsidR="008C46D6" w:rsidRDefault="008C46D6" w:rsidP="008C46D6">
            <w:pPr>
              <w:jc w:val="both"/>
              <w:rPr>
                <w:rFonts w:ascii="Arial" w:hAnsi="Arial" w:cs="Arial"/>
                <w:sz w:val="20"/>
              </w:rPr>
            </w:pPr>
            <w:r>
              <w:rPr>
                <w:rFonts w:ascii="Arial" w:hAnsi="Arial" w:cs="Arial"/>
                <w:sz w:val="20"/>
              </w:rPr>
              <w:t>otvor 80x220 - vrata ka kuhinji i ostavi</w:t>
            </w:r>
          </w:p>
          <w:p w:rsidR="008C46D6" w:rsidRDefault="008C46D6" w:rsidP="008C46D6">
            <w:pPr>
              <w:jc w:val="both"/>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r>
              <w:t>kom</w:t>
            </w:r>
          </w:p>
        </w:tc>
        <w:tc>
          <w:tcPr>
            <w:tcW w:w="120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r>
              <w:t>2,00</w:t>
            </w:r>
          </w:p>
        </w:tc>
        <w:tc>
          <w:tcPr>
            <w:tcW w:w="11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r>
      <w:tr w:rsidR="008C46D6" w:rsidRPr="00BD4B50" w:rsidTr="00A30C49">
        <w:tc>
          <w:tcPr>
            <w:tcW w:w="702" w:type="dxa"/>
            <w:tcBorders>
              <w:top w:val="single" w:sz="4" w:space="0" w:color="auto"/>
              <w:left w:val="single" w:sz="4" w:space="0" w:color="auto"/>
              <w:bottom w:val="single" w:sz="4" w:space="0" w:color="auto"/>
              <w:right w:val="single" w:sz="4" w:space="0" w:color="auto"/>
            </w:tcBorders>
          </w:tcPr>
          <w:p w:rsidR="008C46D6" w:rsidRDefault="008C46D6" w:rsidP="00A30C49">
            <w:pPr>
              <w:rPr>
                <w:b/>
              </w:rPr>
            </w:pPr>
          </w:p>
        </w:tc>
        <w:tc>
          <w:tcPr>
            <w:tcW w:w="5709" w:type="dxa"/>
            <w:tcBorders>
              <w:top w:val="single" w:sz="4" w:space="0" w:color="auto"/>
              <w:left w:val="single" w:sz="4" w:space="0" w:color="auto"/>
              <w:bottom w:val="single" w:sz="4" w:space="0" w:color="auto"/>
              <w:right w:val="single" w:sz="4" w:space="0" w:color="auto"/>
            </w:tcBorders>
          </w:tcPr>
          <w:p w:rsidR="008C46D6" w:rsidRDefault="008C46D6" w:rsidP="008C46D6">
            <w:pPr>
              <w:jc w:val="both"/>
              <w:rPr>
                <w:rFonts w:ascii="Arial" w:hAnsi="Arial" w:cs="Arial"/>
                <w:sz w:val="20"/>
              </w:rPr>
            </w:pPr>
            <w:r>
              <w:rPr>
                <w:rFonts w:ascii="Arial" w:hAnsi="Arial" w:cs="Arial"/>
                <w:sz w:val="20"/>
              </w:rPr>
              <w:t>širenje postojećih otvora za 30-80cm</w:t>
            </w:r>
          </w:p>
          <w:p w:rsidR="008C46D6" w:rsidRDefault="008C46D6" w:rsidP="008C46D6">
            <w:pPr>
              <w:jc w:val="both"/>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r>
              <w:t>kom</w:t>
            </w:r>
          </w:p>
        </w:tc>
        <w:tc>
          <w:tcPr>
            <w:tcW w:w="1200" w:type="dxa"/>
            <w:tcBorders>
              <w:top w:val="single" w:sz="4" w:space="0" w:color="auto"/>
              <w:left w:val="single" w:sz="4" w:space="0" w:color="auto"/>
              <w:bottom w:val="single" w:sz="4" w:space="0" w:color="auto"/>
              <w:right w:val="single" w:sz="4" w:space="0" w:color="auto"/>
            </w:tcBorders>
          </w:tcPr>
          <w:p w:rsidR="008C46D6" w:rsidRDefault="008C46D6" w:rsidP="00A30C49">
            <w:pPr>
              <w:suppressLineNumbers/>
              <w:tabs>
                <w:tab w:val="center" w:pos="4513"/>
                <w:tab w:val="right" w:pos="9026"/>
              </w:tabs>
            </w:pPr>
            <w:r>
              <w:t>4,00</w:t>
            </w:r>
          </w:p>
        </w:tc>
        <w:tc>
          <w:tcPr>
            <w:tcW w:w="11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r>
      <w:tr w:rsidR="008C46D6" w:rsidRPr="00BD4B50" w:rsidTr="00A30C49">
        <w:tc>
          <w:tcPr>
            <w:tcW w:w="702" w:type="dxa"/>
            <w:tcBorders>
              <w:top w:val="single" w:sz="4" w:space="0" w:color="auto"/>
              <w:left w:val="single" w:sz="4" w:space="0" w:color="auto"/>
              <w:bottom w:val="single" w:sz="4" w:space="0" w:color="auto"/>
              <w:right w:val="single" w:sz="4" w:space="0" w:color="auto"/>
            </w:tcBorders>
          </w:tcPr>
          <w:p w:rsidR="008C46D6" w:rsidRDefault="008C46D6" w:rsidP="00A30C49">
            <w:pPr>
              <w:rPr>
                <w:b/>
              </w:rPr>
            </w:pPr>
            <w:r>
              <w:rPr>
                <w:b/>
              </w:rPr>
              <w:t>1.12.</w:t>
            </w:r>
          </w:p>
        </w:tc>
        <w:tc>
          <w:tcPr>
            <w:tcW w:w="5709" w:type="dxa"/>
            <w:tcBorders>
              <w:top w:val="single" w:sz="4" w:space="0" w:color="auto"/>
              <w:left w:val="single" w:sz="4" w:space="0" w:color="auto"/>
              <w:bottom w:val="single" w:sz="4" w:space="0" w:color="auto"/>
              <w:right w:val="single" w:sz="4" w:space="0" w:color="auto"/>
            </w:tcBorders>
          </w:tcPr>
          <w:p w:rsidR="008C46D6" w:rsidRDefault="008C46D6" w:rsidP="008C46D6">
            <w:pPr>
              <w:jc w:val="both"/>
              <w:rPr>
                <w:rFonts w:ascii="Arial" w:hAnsi="Arial" w:cs="Arial"/>
                <w:sz w:val="20"/>
              </w:rPr>
            </w:pPr>
            <w:r>
              <w:rPr>
                <w:rFonts w:ascii="Arial" w:hAnsi="Arial" w:cs="Arial"/>
                <w:sz w:val="20"/>
              </w:rPr>
              <w:t>Razbijanje, rušenje postojeće ploče dvorišne terase u prizemlju, trotoara ispred ulaza za novu kanalizaciju i vodu.  Utovar i odvoz šuta na deponiju. Obračun po m2.</w:t>
            </w:r>
          </w:p>
        </w:tc>
        <w:tc>
          <w:tcPr>
            <w:tcW w:w="810" w:type="dxa"/>
            <w:tcBorders>
              <w:top w:val="single" w:sz="4" w:space="0" w:color="auto"/>
              <w:left w:val="single" w:sz="4" w:space="0" w:color="auto"/>
              <w:bottom w:val="single" w:sz="4" w:space="0" w:color="auto"/>
              <w:right w:val="single" w:sz="4" w:space="0" w:color="auto"/>
            </w:tcBorders>
          </w:tcPr>
          <w:p w:rsidR="008C46D6" w:rsidRDefault="0012070C" w:rsidP="00A30C49">
            <w:pPr>
              <w:suppressLineNumbers/>
              <w:tabs>
                <w:tab w:val="center" w:pos="4513"/>
                <w:tab w:val="right" w:pos="9026"/>
              </w:tabs>
            </w:pPr>
            <w:r>
              <w:t>m</w:t>
            </w:r>
            <w:r w:rsidRPr="0033120C">
              <w:rPr>
                <w:vertAlign w:val="superscript"/>
              </w:rPr>
              <w:t>2</w:t>
            </w:r>
          </w:p>
        </w:tc>
        <w:tc>
          <w:tcPr>
            <w:tcW w:w="1200" w:type="dxa"/>
            <w:tcBorders>
              <w:top w:val="single" w:sz="4" w:space="0" w:color="auto"/>
              <w:left w:val="single" w:sz="4" w:space="0" w:color="auto"/>
              <w:bottom w:val="single" w:sz="4" w:space="0" w:color="auto"/>
              <w:right w:val="single" w:sz="4" w:space="0" w:color="auto"/>
            </w:tcBorders>
          </w:tcPr>
          <w:p w:rsidR="008C46D6" w:rsidRDefault="00233099" w:rsidP="00A30C49">
            <w:pPr>
              <w:suppressLineNumbers/>
              <w:tabs>
                <w:tab w:val="center" w:pos="4513"/>
                <w:tab w:val="right" w:pos="9026"/>
              </w:tabs>
            </w:pPr>
            <w:r>
              <w:t>40,00</w:t>
            </w:r>
          </w:p>
        </w:tc>
        <w:tc>
          <w:tcPr>
            <w:tcW w:w="11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8C46D6" w:rsidRPr="00BD4B50" w:rsidRDefault="008C46D6" w:rsidP="00A30C49">
            <w:pPr>
              <w:rPr>
                <w:kern w:val="2"/>
                <w:lang w:val="sr-Cyrl-CS"/>
              </w:rPr>
            </w:pPr>
          </w:p>
        </w:tc>
      </w:tr>
      <w:tr w:rsidR="009016A5" w:rsidRPr="00BD4B50" w:rsidTr="009016A5">
        <w:tc>
          <w:tcPr>
            <w:tcW w:w="702" w:type="dxa"/>
            <w:tcBorders>
              <w:top w:val="single" w:sz="4" w:space="0" w:color="auto"/>
              <w:left w:val="single" w:sz="4" w:space="0" w:color="auto"/>
              <w:bottom w:val="single" w:sz="4" w:space="0" w:color="auto"/>
              <w:right w:val="single" w:sz="4" w:space="0" w:color="auto"/>
            </w:tcBorders>
          </w:tcPr>
          <w:p w:rsidR="009016A5" w:rsidRPr="00BD4B50" w:rsidRDefault="009016A5" w:rsidP="00A30C49">
            <w:pPr>
              <w:rPr>
                <w:b/>
                <w:kern w:val="2"/>
                <w:lang w:val="sr-Cyrl-CS"/>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Default="009016A5" w:rsidP="00A30C49">
            <w:pPr>
              <w:suppressLineNumbers/>
              <w:tabs>
                <w:tab w:val="center" w:pos="4513"/>
                <w:tab w:val="right" w:pos="9026"/>
              </w:tabs>
            </w:pPr>
            <w:r w:rsidRPr="007F7C2A">
              <w:rPr>
                <w:rFonts w:ascii="Arial" w:hAnsi="Arial" w:cs="Arial"/>
                <w:sz w:val="20"/>
              </w:rPr>
              <w:t>PRETHODNI RADOVI UKUPNO</w:t>
            </w: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Pr="00BD4B50" w:rsidRDefault="009016A5" w:rsidP="00A30C49">
            <w:pPr>
              <w:rPr>
                <w:kern w:val="2"/>
                <w:lang w:val="sr-Cyrl-CS"/>
              </w:rPr>
            </w:pPr>
          </w:p>
        </w:tc>
      </w:tr>
      <w:tr w:rsidR="00B80EC4" w:rsidRPr="00BD4B50" w:rsidTr="00BB1379">
        <w:tc>
          <w:tcPr>
            <w:tcW w:w="702" w:type="dxa"/>
            <w:tcBorders>
              <w:top w:val="single" w:sz="4" w:space="0" w:color="auto"/>
              <w:left w:val="single" w:sz="4" w:space="0" w:color="auto"/>
              <w:bottom w:val="single" w:sz="4" w:space="0" w:color="auto"/>
              <w:right w:val="single" w:sz="4" w:space="0" w:color="auto"/>
            </w:tcBorders>
          </w:tcPr>
          <w:p w:rsidR="00B80EC4" w:rsidRDefault="00B80EC4" w:rsidP="00A30C49">
            <w:pPr>
              <w:rPr>
                <w:b/>
              </w:rPr>
            </w:pPr>
          </w:p>
        </w:tc>
        <w:tc>
          <w:tcPr>
            <w:tcW w:w="10119" w:type="dxa"/>
            <w:gridSpan w:val="5"/>
            <w:tcBorders>
              <w:top w:val="single" w:sz="4" w:space="0" w:color="auto"/>
              <w:left w:val="single" w:sz="4" w:space="0" w:color="auto"/>
              <w:bottom w:val="single" w:sz="4" w:space="0" w:color="auto"/>
              <w:right w:val="single" w:sz="4" w:space="0" w:color="auto"/>
            </w:tcBorders>
          </w:tcPr>
          <w:p w:rsidR="00B80EC4" w:rsidRDefault="00B80EC4" w:rsidP="00A30C49">
            <w:pPr>
              <w:suppressLineNumbers/>
              <w:tabs>
                <w:tab w:val="center" w:pos="4513"/>
                <w:tab w:val="right" w:pos="9026"/>
              </w:tabs>
              <w:jc w:val="both"/>
              <w:rPr>
                <w:rFonts w:ascii="Arial" w:hAnsi="Arial" w:cs="Arial"/>
                <w:b/>
                <w:sz w:val="20"/>
              </w:rPr>
            </w:pPr>
            <w:r>
              <w:rPr>
                <w:rFonts w:ascii="Arial" w:hAnsi="Arial" w:cs="Arial"/>
                <w:b/>
                <w:sz w:val="20"/>
              </w:rPr>
              <w:t xml:space="preserve">                        2. ZEMLJANI  RADOVI</w:t>
            </w:r>
          </w:p>
          <w:p w:rsidR="00B80EC4" w:rsidRPr="00055183" w:rsidRDefault="00B80EC4" w:rsidP="00055183">
            <w:pPr>
              <w:jc w:val="both"/>
              <w:rPr>
                <w:rFonts w:ascii="Arial" w:hAnsi="Arial" w:cs="Arial"/>
                <w:sz w:val="20"/>
              </w:rPr>
            </w:pPr>
            <w:r>
              <w:rPr>
                <w:rFonts w:ascii="Arial" w:hAnsi="Arial" w:cs="Arial"/>
                <w:sz w:val="20"/>
              </w:rPr>
              <w:t>Pre početka svih radova potrebno je "snimiti" lokaciju, "postaviti" projektovani objekat i na objektu obeležiti stalne tačke koje ostaju do tehničkog prijema objekta. Svi zemljani radovi moraju se izvesti prema projektovanim apsolutnim i relativnim visinskim kotama.</w:t>
            </w:r>
            <w:r>
              <w:rPr>
                <w:rFonts w:ascii="Arial" w:hAnsi="Arial" w:cs="Arial"/>
                <w:sz w:val="20"/>
              </w:rPr>
              <w:br/>
              <w:t>Obračun zemlje u iskopu računa se po m3 u samoniklom stanju, a prema dimenzijama iz projektne dokumentacije.</w:t>
            </w:r>
          </w:p>
        </w:tc>
      </w:tr>
      <w:tr w:rsidR="009F68E5" w:rsidRPr="00BD4B50" w:rsidTr="00A30C49">
        <w:tc>
          <w:tcPr>
            <w:tcW w:w="702" w:type="dxa"/>
            <w:tcBorders>
              <w:top w:val="single" w:sz="4" w:space="0" w:color="auto"/>
              <w:left w:val="single" w:sz="4" w:space="0" w:color="auto"/>
              <w:bottom w:val="single" w:sz="4" w:space="0" w:color="auto"/>
              <w:right w:val="single" w:sz="4" w:space="0" w:color="auto"/>
            </w:tcBorders>
          </w:tcPr>
          <w:p w:rsidR="009F68E5" w:rsidRPr="00236831" w:rsidRDefault="00233099" w:rsidP="00A30C49">
            <w:pPr>
              <w:rPr>
                <w:b/>
              </w:rPr>
            </w:pPr>
            <w:r>
              <w:rPr>
                <w:b/>
              </w:rPr>
              <w:t>2.</w:t>
            </w:r>
            <w:r w:rsidR="009F68E5">
              <w:rPr>
                <w:b/>
              </w:rPr>
              <w:t>1.</w:t>
            </w:r>
          </w:p>
        </w:tc>
        <w:tc>
          <w:tcPr>
            <w:tcW w:w="5709" w:type="dxa"/>
            <w:tcBorders>
              <w:top w:val="single" w:sz="4" w:space="0" w:color="auto"/>
              <w:left w:val="single" w:sz="4" w:space="0" w:color="auto"/>
              <w:bottom w:val="single" w:sz="4" w:space="0" w:color="auto"/>
              <w:right w:val="single" w:sz="4" w:space="0" w:color="auto"/>
            </w:tcBorders>
          </w:tcPr>
          <w:p w:rsidR="009F68E5" w:rsidRPr="00233099" w:rsidRDefault="00233099" w:rsidP="00233099">
            <w:pPr>
              <w:jc w:val="both"/>
              <w:rPr>
                <w:rFonts w:ascii="Tahoma" w:hAnsi="Tahoma" w:cs="Tahoma"/>
                <w:sz w:val="20"/>
              </w:rPr>
            </w:pPr>
            <w:r>
              <w:rPr>
                <w:rFonts w:ascii="Tahoma" w:hAnsi="Tahoma" w:cs="Tahoma"/>
                <w:sz w:val="20"/>
              </w:rPr>
              <w:t>Rašćišćavanje parcele i parking prostor ispred doma. Obračun po m2.</w:t>
            </w:r>
          </w:p>
        </w:tc>
        <w:tc>
          <w:tcPr>
            <w:tcW w:w="810" w:type="dxa"/>
            <w:tcBorders>
              <w:top w:val="single" w:sz="4" w:space="0" w:color="auto"/>
              <w:left w:val="single" w:sz="4" w:space="0" w:color="auto"/>
              <w:bottom w:val="single" w:sz="4" w:space="0" w:color="auto"/>
              <w:right w:val="single" w:sz="4" w:space="0" w:color="auto"/>
            </w:tcBorders>
          </w:tcPr>
          <w:p w:rsidR="009F68E5" w:rsidRPr="00183CC0" w:rsidRDefault="009F68E5" w:rsidP="00A30C49">
            <w:pPr>
              <w:suppressLineNumbers/>
              <w:tabs>
                <w:tab w:val="center" w:pos="4513"/>
                <w:tab w:val="right" w:pos="9026"/>
              </w:tabs>
              <w:rPr>
                <w:lang w:val="sr-Cyrl-CS"/>
              </w:rPr>
            </w:pPr>
            <w:r>
              <w:rPr>
                <w:lang w:val="sr-Cyrl-CS"/>
              </w:rPr>
              <w:t>м</w:t>
            </w:r>
            <w:r>
              <w:rPr>
                <w:vertAlign w:val="superscript"/>
                <w:lang w:val="sr-Cyrl-CS"/>
              </w:rPr>
              <w:t>2</w:t>
            </w:r>
          </w:p>
        </w:tc>
        <w:tc>
          <w:tcPr>
            <w:tcW w:w="1200" w:type="dxa"/>
            <w:tcBorders>
              <w:top w:val="single" w:sz="4" w:space="0" w:color="auto"/>
              <w:left w:val="single" w:sz="4" w:space="0" w:color="auto"/>
              <w:bottom w:val="single" w:sz="4" w:space="0" w:color="auto"/>
              <w:right w:val="single" w:sz="4" w:space="0" w:color="auto"/>
            </w:tcBorders>
          </w:tcPr>
          <w:p w:rsidR="009F68E5" w:rsidRPr="00236831" w:rsidRDefault="00233099" w:rsidP="00A30C49">
            <w:pPr>
              <w:suppressLineNumbers/>
              <w:tabs>
                <w:tab w:val="center" w:pos="4513"/>
                <w:tab w:val="right" w:pos="9026"/>
              </w:tabs>
            </w:pPr>
            <w:r>
              <w:t>3</w:t>
            </w:r>
            <w:r w:rsidR="009F68E5">
              <w:t>50,00</w:t>
            </w:r>
          </w:p>
        </w:tc>
        <w:tc>
          <w:tcPr>
            <w:tcW w:w="11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r>
      <w:tr w:rsidR="009F68E5" w:rsidRPr="00BD4B50" w:rsidTr="00A30C49">
        <w:trPr>
          <w:trHeight w:val="440"/>
        </w:trPr>
        <w:tc>
          <w:tcPr>
            <w:tcW w:w="702" w:type="dxa"/>
            <w:tcBorders>
              <w:top w:val="single" w:sz="4" w:space="0" w:color="auto"/>
              <w:left w:val="single" w:sz="4" w:space="0" w:color="auto"/>
              <w:bottom w:val="single" w:sz="4" w:space="0" w:color="auto"/>
              <w:right w:val="single" w:sz="4" w:space="0" w:color="auto"/>
            </w:tcBorders>
          </w:tcPr>
          <w:p w:rsidR="009F68E5" w:rsidRPr="00233099" w:rsidRDefault="009F68E5" w:rsidP="00A30C49">
            <w:pPr>
              <w:rPr>
                <w:b/>
                <w:kern w:val="2"/>
              </w:rPr>
            </w:pPr>
            <w:r>
              <w:rPr>
                <w:b/>
              </w:rPr>
              <w:t>2</w:t>
            </w:r>
            <w:r w:rsidRPr="00BD4B50">
              <w:rPr>
                <w:b/>
                <w:lang w:val="sr-Cyrl-CS"/>
              </w:rPr>
              <w:t>.</w:t>
            </w:r>
            <w:r w:rsidR="00233099">
              <w:rPr>
                <w:b/>
              </w:rPr>
              <w:t>2.</w:t>
            </w:r>
          </w:p>
        </w:tc>
        <w:tc>
          <w:tcPr>
            <w:tcW w:w="5709" w:type="dxa"/>
            <w:tcBorders>
              <w:top w:val="single" w:sz="4" w:space="0" w:color="auto"/>
              <w:left w:val="single" w:sz="4" w:space="0" w:color="auto"/>
              <w:bottom w:val="single" w:sz="4" w:space="0" w:color="auto"/>
              <w:right w:val="single" w:sz="4" w:space="0" w:color="auto"/>
            </w:tcBorders>
          </w:tcPr>
          <w:p w:rsidR="009F68E5" w:rsidRPr="00233099" w:rsidRDefault="00233099" w:rsidP="00233099">
            <w:pPr>
              <w:jc w:val="both"/>
              <w:rPr>
                <w:rFonts w:ascii="Tahoma" w:hAnsi="Tahoma" w:cs="Tahoma"/>
                <w:sz w:val="20"/>
              </w:rPr>
            </w:pPr>
            <w:r>
              <w:rPr>
                <w:rFonts w:ascii="Tahoma" w:hAnsi="Tahoma" w:cs="Tahoma"/>
                <w:sz w:val="20"/>
              </w:rPr>
              <w:t xml:space="preserve">Mašinsko čišćenje terena i skidanje površinskog sloja zemlje </w:t>
            </w:r>
            <w:r>
              <w:rPr>
                <w:rFonts w:ascii="Tahoma" w:hAnsi="Tahoma" w:cs="Tahoma"/>
                <w:sz w:val="20"/>
              </w:rPr>
              <w:lastRenderedPageBreak/>
              <w:t>debljine 15cm, pozicija budućeg wc-ea. Obračun po m3 skinute zemlje.</w:t>
            </w:r>
          </w:p>
        </w:tc>
        <w:tc>
          <w:tcPr>
            <w:tcW w:w="810" w:type="dxa"/>
            <w:tcBorders>
              <w:top w:val="single" w:sz="4" w:space="0" w:color="auto"/>
              <w:left w:val="single" w:sz="4" w:space="0" w:color="auto"/>
              <w:bottom w:val="single" w:sz="4" w:space="0" w:color="auto"/>
              <w:right w:val="single" w:sz="4" w:space="0" w:color="auto"/>
            </w:tcBorders>
          </w:tcPr>
          <w:p w:rsidR="009F68E5" w:rsidRPr="00236831" w:rsidRDefault="009F68E5" w:rsidP="00A30C49">
            <w:pPr>
              <w:suppressLineNumbers/>
              <w:tabs>
                <w:tab w:val="center" w:pos="4513"/>
                <w:tab w:val="right" w:pos="9026"/>
              </w:tabs>
            </w:pPr>
            <w:r w:rsidRPr="00236831">
              <w:rPr>
                <w:lang w:val="sr-Cyrl-CS"/>
              </w:rPr>
              <w:lastRenderedPageBreak/>
              <w:t>м</w:t>
            </w:r>
            <w:r w:rsidRPr="00236831">
              <w:rPr>
                <w:vertAlign w:val="superscript"/>
                <w:lang w:val="sr-Cyrl-CS"/>
              </w:rPr>
              <w:t>2</w:t>
            </w:r>
          </w:p>
        </w:tc>
        <w:tc>
          <w:tcPr>
            <w:tcW w:w="1200" w:type="dxa"/>
            <w:tcBorders>
              <w:top w:val="single" w:sz="4" w:space="0" w:color="auto"/>
              <w:left w:val="single" w:sz="4" w:space="0" w:color="auto"/>
              <w:bottom w:val="single" w:sz="4" w:space="0" w:color="auto"/>
              <w:right w:val="single" w:sz="4" w:space="0" w:color="auto"/>
            </w:tcBorders>
          </w:tcPr>
          <w:p w:rsidR="009F68E5" w:rsidRPr="00236831" w:rsidRDefault="00233099" w:rsidP="00A30C49">
            <w:pPr>
              <w:suppressLineNumbers/>
              <w:tabs>
                <w:tab w:val="center" w:pos="4513"/>
                <w:tab w:val="right" w:pos="9026"/>
              </w:tabs>
            </w:pPr>
            <w:r>
              <w:t>15</w:t>
            </w:r>
            <w:r w:rsidR="009F68E5">
              <w:t>0,00</w:t>
            </w:r>
          </w:p>
        </w:tc>
        <w:tc>
          <w:tcPr>
            <w:tcW w:w="11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r>
      <w:tr w:rsidR="00233099" w:rsidRPr="00BD4B50" w:rsidTr="00A30C49">
        <w:trPr>
          <w:trHeight w:val="440"/>
        </w:trPr>
        <w:tc>
          <w:tcPr>
            <w:tcW w:w="702" w:type="dxa"/>
            <w:tcBorders>
              <w:top w:val="single" w:sz="4" w:space="0" w:color="auto"/>
              <w:left w:val="single" w:sz="4" w:space="0" w:color="auto"/>
              <w:bottom w:val="single" w:sz="4" w:space="0" w:color="auto"/>
              <w:right w:val="single" w:sz="4" w:space="0" w:color="auto"/>
            </w:tcBorders>
          </w:tcPr>
          <w:p w:rsidR="00233099" w:rsidRDefault="00233099" w:rsidP="00A30C49">
            <w:pPr>
              <w:rPr>
                <w:b/>
              </w:rPr>
            </w:pPr>
            <w:r>
              <w:rPr>
                <w:b/>
              </w:rPr>
              <w:lastRenderedPageBreak/>
              <w:t>2.3.</w:t>
            </w:r>
          </w:p>
        </w:tc>
        <w:tc>
          <w:tcPr>
            <w:tcW w:w="5709" w:type="dxa"/>
            <w:tcBorders>
              <w:top w:val="single" w:sz="4" w:space="0" w:color="auto"/>
              <w:left w:val="single" w:sz="4" w:space="0" w:color="auto"/>
              <w:bottom w:val="single" w:sz="4" w:space="0" w:color="auto"/>
              <w:right w:val="single" w:sz="4" w:space="0" w:color="auto"/>
            </w:tcBorders>
          </w:tcPr>
          <w:p w:rsidR="00233099" w:rsidRDefault="00233099" w:rsidP="00233099">
            <w:pPr>
              <w:jc w:val="both"/>
              <w:rPr>
                <w:rFonts w:ascii="Tahoma" w:hAnsi="Tahoma" w:cs="Tahoma"/>
                <w:sz w:val="20"/>
              </w:rPr>
            </w:pPr>
            <w:r>
              <w:rPr>
                <w:rFonts w:ascii="Tahoma" w:hAnsi="Tahoma" w:cs="Tahoma"/>
                <w:sz w:val="20"/>
              </w:rPr>
              <w:t>Mašinski / ručni iskop temeljnih rovova za temeljne trake nove terase i wc-a, sa izvozom Iskop izvesti i nivelisati prema projektu i datim kotama. Obračun po m3.</w:t>
            </w:r>
          </w:p>
        </w:tc>
        <w:tc>
          <w:tcPr>
            <w:tcW w:w="810" w:type="dxa"/>
            <w:tcBorders>
              <w:top w:val="single" w:sz="4" w:space="0" w:color="auto"/>
              <w:left w:val="single" w:sz="4" w:space="0" w:color="auto"/>
              <w:bottom w:val="single" w:sz="4" w:space="0" w:color="auto"/>
              <w:right w:val="single" w:sz="4" w:space="0" w:color="auto"/>
            </w:tcBorders>
          </w:tcPr>
          <w:p w:rsidR="00233099" w:rsidRPr="00236831" w:rsidRDefault="007F7C2A" w:rsidP="00A30C49">
            <w:pPr>
              <w:suppressLineNumbers/>
              <w:tabs>
                <w:tab w:val="center" w:pos="4513"/>
                <w:tab w:val="right" w:pos="9026"/>
              </w:tabs>
              <w:rPr>
                <w:lang w:val="sr-Cyrl-CS"/>
              </w:rPr>
            </w:pPr>
            <w:r>
              <w:t>m</w:t>
            </w:r>
            <w:r>
              <w:rPr>
                <w:vertAlign w:val="superscript"/>
              </w:rPr>
              <w:t>3</w:t>
            </w:r>
          </w:p>
        </w:tc>
        <w:tc>
          <w:tcPr>
            <w:tcW w:w="1200" w:type="dxa"/>
            <w:tcBorders>
              <w:top w:val="single" w:sz="4" w:space="0" w:color="auto"/>
              <w:left w:val="single" w:sz="4" w:space="0" w:color="auto"/>
              <w:bottom w:val="single" w:sz="4" w:space="0" w:color="auto"/>
              <w:right w:val="single" w:sz="4" w:space="0" w:color="auto"/>
            </w:tcBorders>
          </w:tcPr>
          <w:p w:rsidR="00233099" w:rsidRDefault="00233099" w:rsidP="00A30C49">
            <w:pPr>
              <w:suppressLineNumbers/>
              <w:tabs>
                <w:tab w:val="center" w:pos="4513"/>
                <w:tab w:val="right" w:pos="9026"/>
              </w:tabs>
            </w:pPr>
            <w:r>
              <w:t>20,00</w:t>
            </w:r>
          </w:p>
        </w:tc>
        <w:tc>
          <w:tcPr>
            <w:tcW w:w="1150" w:type="dxa"/>
            <w:tcBorders>
              <w:top w:val="single" w:sz="4" w:space="0" w:color="auto"/>
              <w:left w:val="single" w:sz="4" w:space="0" w:color="auto"/>
              <w:bottom w:val="single" w:sz="4" w:space="0" w:color="auto"/>
              <w:right w:val="single" w:sz="4" w:space="0" w:color="auto"/>
            </w:tcBorders>
          </w:tcPr>
          <w:p w:rsidR="00233099" w:rsidRPr="00BD4B50" w:rsidRDefault="00233099"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233099" w:rsidRPr="00BD4B50" w:rsidRDefault="00233099" w:rsidP="00A30C49">
            <w:pPr>
              <w:rPr>
                <w:kern w:val="2"/>
                <w:lang w:val="sr-Cyrl-CS"/>
              </w:rPr>
            </w:pPr>
          </w:p>
        </w:tc>
      </w:tr>
      <w:tr w:rsidR="00233099" w:rsidRPr="00BD4B50" w:rsidTr="00A30C49">
        <w:trPr>
          <w:trHeight w:val="440"/>
        </w:trPr>
        <w:tc>
          <w:tcPr>
            <w:tcW w:w="702" w:type="dxa"/>
            <w:tcBorders>
              <w:top w:val="single" w:sz="4" w:space="0" w:color="auto"/>
              <w:left w:val="single" w:sz="4" w:space="0" w:color="auto"/>
              <w:bottom w:val="single" w:sz="4" w:space="0" w:color="auto"/>
              <w:right w:val="single" w:sz="4" w:space="0" w:color="auto"/>
            </w:tcBorders>
          </w:tcPr>
          <w:p w:rsidR="00233099" w:rsidRDefault="00233099" w:rsidP="00A30C49">
            <w:pPr>
              <w:rPr>
                <w:b/>
              </w:rPr>
            </w:pPr>
            <w:r>
              <w:rPr>
                <w:b/>
              </w:rPr>
              <w:t>2.4</w:t>
            </w:r>
          </w:p>
        </w:tc>
        <w:tc>
          <w:tcPr>
            <w:tcW w:w="5709" w:type="dxa"/>
            <w:tcBorders>
              <w:top w:val="single" w:sz="4" w:space="0" w:color="auto"/>
              <w:left w:val="single" w:sz="4" w:space="0" w:color="auto"/>
              <w:bottom w:val="single" w:sz="4" w:space="0" w:color="auto"/>
              <w:right w:val="single" w:sz="4" w:space="0" w:color="auto"/>
            </w:tcBorders>
          </w:tcPr>
          <w:p w:rsidR="00233099" w:rsidRPr="00233099" w:rsidRDefault="00233099" w:rsidP="00233099">
            <w:pPr>
              <w:jc w:val="both"/>
              <w:rPr>
                <w:rFonts w:ascii="Arial" w:hAnsi="Arial" w:cs="Arial"/>
                <w:sz w:val="20"/>
              </w:rPr>
            </w:pPr>
            <w:r>
              <w:rPr>
                <w:rFonts w:ascii="Arial" w:hAnsi="Arial" w:cs="Arial"/>
                <w:sz w:val="20"/>
              </w:rPr>
              <w:t>Razastiranje i nabijanje prljavog šljunka iz iskopa oko temelja i temeljnih zidova, i ispod ploča ulaza i dvorišne terase u slojevima od po 2o cm. Obračun po m3.</w:t>
            </w:r>
          </w:p>
        </w:tc>
        <w:tc>
          <w:tcPr>
            <w:tcW w:w="810" w:type="dxa"/>
            <w:tcBorders>
              <w:top w:val="single" w:sz="4" w:space="0" w:color="auto"/>
              <w:left w:val="single" w:sz="4" w:space="0" w:color="auto"/>
              <w:bottom w:val="single" w:sz="4" w:space="0" w:color="auto"/>
              <w:right w:val="single" w:sz="4" w:space="0" w:color="auto"/>
            </w:tcBorders>
          </w:tcPr>
          <w:p w:rsidR="00233099" w:rsidRPr="00236831" w:rsidRDefault="007F7C2A" w:rsidP="00A30C49">
            <w:pPr>
              <w:suppressLineNumbers/>
              <w:tabs>
                <w:tab w:val="center" w:pos="4513"/>
                <w:tab w:val="right" w:pos="9026"/>
              </w:tabs>
              <w:rPr>
                <w:lang w:val="sr-Cyrl-CS"/>
              </w:rPr>
            </w:pPr>
            <w:r>
              <w:t>m</w:t>
            </w:r>
            <w:r>
              <w:rPr>
                <w:vertAlign w:val="superscript"/>
              </w:rPr>
              <w:t>3</w:t>
            </w:r>
          </w:p>
        </w:tc>
        <w:tc>
          <w:tcPr>
            <w:tcW w:w="1200" w:type="dxa"/>
            <w:tcBorders>
              <w:top w:val="single" w:sz="4" w:space="0" w:color="auto"/>
              <w:left w:val="single" w:sz="4" w:space="0" w:color="auto"/>
              <w:bottom w:val="single" w:sz="4" w:space="0" w:color="auto"/>
              <w:right w:val="single" w:sz="4" w:space="0" w:color="auto"/>
            </w:tcBorders>
          </w:tcPr>
          <w:p w:rsidR="00233099" w:rsidRDefault="00233099" w:rsidP="00A30C49">
            <w:pPr>
              <w:suppressLineNumbers/>
              <w:tabs>
                <w:tab w:val="center" w:pos="4513"/>
                <w:tab w:val="right" w:pos="9026"/>
              </w:tabs>
            </w:pPr>
            <w:r>
              <w:t>80,00</w:t>
            </w:r>
          </w:p>
        </w:tc>
        <w:tc>
          <w:tcPr>
            <w:tcW w:w="1150" w:type="dxa"/>
            <w:tcBorders>
              <w:top w:val="single" w:sz="4" w:space="0" w:color="auto"/>
              <w:left w:val="single" w:sz="4" w:space="0" w:color="auto"/>
              <w:bottom w:val="single" w:sz="4" w:space="0" w:color="auto"/>
              <w:right w:val="single" w:sz="4" w:space="0" w:color="auto"/>
            </w:tcBorders>
          </w:tcPr>
          <w:p w:rsidR="00233099" w:rsidRPr="00BD4B50" w:rsidRDefault="00233099"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233099" w:rsidRPr="00BD4B50" w:rsidRDefault="00233099" w:rsidP="00A30C49">
            <w:pPr>
              <w:rPr>
                <w:kern w:val="2"/>
                <w:lang w:val="sr-Cyrl-CS"/>
              </w:rPr>
            </w:pPr>
          </w:p>
        </w:tc>
      </w:tr>
      <w:tr w:rsidR="009016A5" w:rsidRPr="00BD4B50" w:rsidTr="009016A5">
        <w:trPr>
          <w:trHeight w:val="413"/>
        </w:trPr>
        <w:tc>
          <w:tcPr>
            <w:tcW w:w="702" w:type="dxa"/>
            <w:tcBorders>
              <w:top w:val="single" w:sz="4" w:space="0" w:color="auto"/>
              <w:left w:val="single" w:sz="4" w:space="0" w:color="auto"/>
              <w:bottom w:val="single" w:sz="4" w:space="0" w:color="auto"/>
              <w:right w:val="single" w:sz="4" w:space="0" w:color="auto"/>
            </w:tcBorders>
          </w:tcPr>
          <w:p w:rsidR="009016A5" w:rsidRPr="00BD4B50" w:rsidRDefault="009016A5" w:rsidP="00A30C49">
            <w:pPr>
              <w:rPr>
                <w:b/>
                <w:kern w:val="2"/>
                <w:lang w:val="sr-Cyrl-CS"/>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Pr="00236831" w:rsidRDefault="009016A5" w:rsidP="00A30C49">
            <w:pPr>
              <w:suppressLineNumbers/>
              <w:tabs>
                <w:tab w:val="center" w:pos="4513"/>
                <w:tab w:val="right" w:pos="9026"/>
              </w:tabs>
            </w:pPr>
            <w:r w:rsidRPr="007F7C2A">
              <w:rPr>
                <w:rFonts w:ascii="Arial" w:hAnsi="Arial" w:cs="Arial"/>
                <w:sz w:val="20"/>
              </w:rPr>
              <w:t>ZEMLJANI  RADOVI  UKUPNO</w:t>
            </w: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Pr="00BD4B50" w:rsidRDefault="009016A5" w:rsidP="00A30C49">
            <w:pPr>
              <w:rPr>
                <w:kern w:val="2"/>
                <w:lang w:val="sr-Cyrl-CS"/>
              </w:rPr>
            </w:pPr>
          </w:p>
        </w:tc>
      </w:tr>
      <w:tr w:rsidR="00B80EC4" w:rsidRPr="00BD4B50" w:rsidTr="00BB1379">
        <w:trPr>
          <w:trHeight w:val="413"/>
        </w:trPr>
        <w:tc>
          <w:tcPr>
            <w:tcW w:w="702" w:type="dxa"/>
            <w:tcBorders>
              <w:top w:val="single" w:sz="4" w:space="0" w:color="auto"/>
              <w:left w:val="single" w:sz="4" w:space="0" w:color="auto"/>
              <w:bottom w:val="single" w:sz="4" w:space="0" w:color="auto"/>
              <w:right w:val="single" w:sz="4" w:space="0" w:color="auto"/>
            </w:tcBorders>
          </w:tcPr>
          <w:p w:rsidR="00B80EC4" w:rsidRDefault="00B80EC4" w:rsidP="00A30C49">
            <w:pPr>
              <w:rPr>
                <w:b/>
              </w:rPr>
            </w:pPr>
          </w:p>
        </w:tc>
        <w:tc>
          <w:tcPr>
            <w:tcW w:w="10119" w:type="dxa"/>
            <w:gridSpan w:val="5"/>
            <w:tcBorders>
              <w:top w:val="single" w:sz="4" w:space="0" w:color="auto"/>
              <w:left w:val="single" w:sz="4" w:space="0" w:color="auto"/>
              <w:bottom w:val="single" w:sz="4" w:space="0" w:color="auto"/>
              <w:right w:val="single" w:sz="4" w:space="0" w:color="auto"/>
            </w:tcBorders>
          </w:tcPr>
          <w:p w:rsidR="00B80EC4" w:rsidRDefault="00B80EC4" w:rsidP="00A30C49">
            <w:pPr>
              <w:suppressLineNumbers/>
              <w:tabs>
                <w:tab w:val="center" w:pos="4513"/>
                <w:tab w:val="right" w:pos="9026"/>
              </w:tabs>
              <w:jc w:val="both"/>
              <w:rPr>
                <w:rFonts w:ascii="Arial" w:hAnsi="Arial" w:cs="Arial"/>
                <w:b/>
                <w:sz w:val="20"/>
              </w:rPr>
            </w:pPr>
            <w:r>
              <w:rPr>
                <w:rFonts w:ascii="Arial" w:hAnsi="Arial" w:cs="Arial"/>
                <w:b/>
                <w:sz w:val="20"/>
              </w:rPr>
              <w:t xml:space="preserve">                             3. ZIDARSKI  RADOVI</w:t>
            </w:r>
          </w:p>
          <w:p w:rsidR="00B80EC4" w:rsidRPr="00BD4B50" w:rsidRDefault="00B80EC4" w:rsidP="00A30C49">
            <w:pPr>
              <w:rPr>
                <w:kern w:val="2"/>
                <w:lang w:val="sr-Cyrl-CS"/>
              </w:rPr>
            </w:pPr>
            <w:r>
              <w:rPr>
                <w:rFonts w:ascii="Arial" w:hAnsi="Arial" w:cs="Arial"/>
                <w:sz w:val="20"/>
              </w:rPr>
              <w:t>Svi materijali predviđeni za ovu grupu pozicija moraju biti odgovarajućeg kvaliteta propisanog SRPS-standardima. Opekarski proizvodi moraju biti odgovarajuće marke, dobro pečeni, bez prisutstva kreča i šalitre. Pesak mora biti čist, ispran, prosejan, bez prisutstva organskih jedinjenja.</w:t>
            </w:r>
            <w:r>
              <w:rPr>
                <w:rFonts w:ascii="Arial" w:hAnsi="Arial" w:cs="Arial"/>
                <w:sz w:val="20"/>
              </w:rPr>
              <w:br/>
              <w:t xml:space="preserve">Zidanje se izvodi u horizontalnim redovima bez upotrebe komada manjih od ¼ opeke, sa pravim vezivanjem. Zidne površine moraju biti vertikalne, spojnice širine oko 1o mm i dobro ispunjene malterom. Prilikom zidanja zidova potrebno je ostaviti otvore za stolariju i oko njih drvene paknice, za prihvatanje dovratnika, limenih opšivki i drugo. Zidarska mera za sve otvore veća je od modularne za 1 cm. </w:t>
            </w:r>
            <w:r>
              <w:rPr>
                <w:rFonts w:ascii="Arial" w:hAnsi="Arial" w:cs="Arial"/>
                <w:sz w:val="20"/>
              </w:rPr>
              <w:br/>
              <w:t>U cenu pozicija je uračunata i izrada skela za rad</w:t>
            </w:r>
            <w:proofErr w:type="gramStart"/>
            <w:r>
              <w:rPr>
                <w:rFonts w:ascii="Arial" w:hAnsi="Arial" w:cs="Arial"/>
                <w:sz w:val="20"/>
              </w:rPr>
              <w:t>.</w:t>
            </w:r>
            <w:proofErr w:type="gramEnd"/>
            <w:r>
              <w:rPr>
                <w:rFonts w:ascii="Arial" w:hAnsi="Arial" w:cs="Arial"/>
                <w:sz w:val="20"/>
              </w:rPr>
              <w:br/>
              <w:t>Obračun se vrši za zidanje zidova debljih od 2o cm po m3, a za ostale pozicije po m2.</w:t>
            </w:r>
          </w:p>
        </w:tc>
      </w:tr>
      <w:tr w:rsidR="009F68E5" w:rsidRPr="00BD4B50" w:rsidTr="00A30C49">
        <w:tc>
          <w:tcPr>
            <w:tcW w:w="702" w:type="dxa"/>
            <w:tcBorders>
              <w:top w:val="single" w:sz="4" w:space="0" w:color="auto"/>
              <w:left w:val="single" w:sz="4" w:space="0" w:color="auto"/>
              <w:bottom w:val="single" w:sz="4" w:space="0" w:color="auto"/>
              <w:right w:val="single" w:sz="4" w:space="0" w:color="auto"/>
            </w:tcBorders>
          </w:tcPr>
          <w:p w:rsidR="009F68E5" w:rsidRPr="00236831" w:rsidRDefault="00A815E4" w:rsidP="00A30C49">
            <w:pPr>
              <w:rPr>
                <w:b/>
                <w:kern w:val="2"/>
              </w:rPr>
            </w:pPr>
            <w:r>
              <w:rPr>
                <w:b/>
                <w:kern w:val="2"/>
              </w:rPr>
              <w:t>3.</w:t>
            </w:r>
            <w:r w:rsidR="009F68E5">
              <w:rPr>
                <w:b/>
                <w:kern w:val="2"/>
              </w:rPr>
              <w:t>1.</w:t>
            </w:r>
          </w:p>
        </w:tc>
        <w:tc>
          <w:tcPr>
            <w:tcW w:w="5709" w:type="dxa"/>
            <w:tcBorders>
              <w:top w:val="single" w:sz="4" w:space="0" w:color="auto"/>
              <w:left w:val="single" w:sz="4" w:space="0" w:color="auto"/>
              <w:bottom w:val="single" w:sz="4" w:space="0" w:color="auto"/>
              <w:right w:val="single" w:sz="4" w:space="0" w:color="auto"/>
            </w:tcBorders>
          </w:tcPr>
          <w:p w:rsidR="009F68E5" w:rsidRPr="00A815E4" w:rsidRDefault="00A815E4" w:rsidP="00A815E4">
            <w:pPr>
              <w:jc w:val="both"/>
              <w:rPr>
                <w:rFonts w:ascii="Tahoma" w:hAnsi="Tahoma" w:cs="Tahoma"/>
                <w:sz w:val="20"/>
              </w:rPr>
            </w:pPr>
            <w:r>
              <w:rPr>
                <w:rFonts w:ascii="Tahoma" w:hAnsi="Tahoma" w:cs="Tahoma"/>
                <w:sz w:val="20"/>
              </w:rPr>
              <w:t xml:space="preserve">Zidanje zidova termo (klima) blokovima dimenzija 25x20x20 cm ili giter </w:t>
            </w:r>
            <w:proofErr w:type="gramStart"/>
            <w:r>
              <w:rPr>
                <w:rFonts w:ascii="Tahoma" w:hAnsi="Tahoma" w:cs="Tahoma"/>
                <w:sz w:val="20"/>
              </w:rPr>
              <w:t>blokom  u</w:t>
            </w:r>
            <w:proofErr w:type="gramEnd"/>
            <w:r>
              <w:rPr>
                <w:rFonts w:ascii="Tahoma" w:hAnsi="Tahoma" w:cs="Tahoma"/>
                <w:sz w:val="20"/>
              </w:rPr>
              <w:t xml:space="preserve"> produžnom malteru razmere 1:2:6. Debljina zida je 25 i 20cm (nadzidak</w:t>
            </w:r>
            <w:proofErr w:type="gramStart"/>
            <w:r>
              <w:rPr>
                <w:rFonts w:ascii="Tahoma" w:hAnsi="Tahoma" w:cs="Tahoma"/>
                <w:sz w:val="20"/>
              </w:rPr>
              <w:t>)</w:t>
            </w:r>
            <w:r>
              <w:rPr>
                <w:rFonts w:ascii="Tahoma" w:hAnsi="Tahoma" w:cs="Tahoma"/>
                <w:b/>
                <w:bCs/>
                <w:sz w:val="20"/>
              </w:rPr>
              <w:t xml:space="preserve"> </w:t>
            </w:r>
            <w:r>
              <w:rPr>
                <w:rFonts w:ascii="Tahoma" w:hAnsi="Tahoma" w:cs="Tahoma"/>
                <w:sz w:val="20"/>
              </w:rPr>
              <w:t>.</w:t>
            </w:r>
            <w:proofErr w:type="gramEnd"/>
            <w:r>
              <w:rPr>
                <w:rFonts w:ascii="Tahoma" w:hAnsi="Tahoma" w:cs="Tahoma"/>
                <w:sz w:val="20"/>
              </w:rPr>
              <w:t xml:space="preserve"> Blokove pre ugradnje kvasiti vodom. Po završenom zidanju spojnice očistiti. U cenu ulazi i pomoćna skela. Obračun po m3 zida, otvori se odbijaju.</w:t>
            </w:r>
          </w:p>
        </w:tc>
        <w:tc>
          <w:tcPr>
            <w:tcW w:w="810" w:type="dxa"/>
            <w:tcBorders>
              <w:top w:val="single" w:sz="4" w:space="0" w:color="auto"/>
              <w:left w:val="single" w:sz="4" w:space="0" w:color="auto"/>
              <w:bottom w:val="single" w:sz="4" w:space="0" w:color="auto"/>
              <w:right w:val="single" w:sz="4" w:space="0" w:color="auto"/>
            </w:tcBorders>
            <w:vAlign w:val="bottom"/>
          </w:tcPr>
          <w:p w:rsidR="009F68E5" w:rsidRPr="00A815E4" w:rsidRDefault="007F7C2A" w:rsidP="00A30C49">
            <w:pPr>
              <w:rPr>
                <w:rFonts w:eastAsia="Arial"/>
              </w:rPr>
            </w:pPr>
            <w:r>
              <w:t>m</w:t>
            </w:r>
            <w:r>
              <w:rPr>
                <w:vertAlign w:val="superscript"/>
              </w:rPr>
              <w:t>3</w:t>
            </w:r>
          </w:p>
        </w:tc>
        <w:tc>
          <w:tcPr>
            <w:tcW w:w="120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lang w:val="sr-Latn-CS"/>
              </w:rPr>
            </w:pPr>
          </w:p>
          <w:p w:rsidR="009F68E5" w:rsidRDefault="009F68E5" w:rsidP="00A30C49"/>
          <w:p w:rsidR="009F68E5" w:rsidRDefault="009F68E5" w:rsidP="00A30C49"/>
          <w:p w:rsidR="009F68E5" w:rsidRPr="00262B2D" w:rsidRDefault="009F68E5" w:rsidP="00A30C49">
            <w:pPr>
              <w:rPr>
                <w:kern w:val="2"/>
              </w:rPr>
            </w:pPr>
            <w:r>
              <w:t>2</w:t>
            </w:r>
            <w:r w:rsidR="00A815E4">
              <w:t>0,00</w:t>
            </w:r>
          </w:p>
        </w:tc>
        <w:tc>
          <w:tcPr>
            <w:tcW w:w="11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r>
      <w:tr w:rsidR="009F68E5" w:rsidRPr="00BD4B50" w:rsidTr="00A30C49">
        <w:trPr>
          <w:trHeight w:val="368"/>
        </w:trPr>
        <w:tc>
          <w:tcPr>
            <w:tcW w:w="702" w:type="dxa"/>
            <w:tcBorders>
              <w:top w:val="single" w:sz="4" w:space="0" w:color="auto"/>
              <w:left w:val="single" w:sz="4" w:space="0" w:color="auto"/>
              <w:bottom w:val="single" w:sz="4" w:space="0" w:color="auto"/>
              <w:right w:val="single" w:sz="4" w:space="0" w:color="auto"/>
            </w:tcBorders>
          </w:tcPr>
          <w:p w:rsidR="009F68E5" w:rsidRPr="00BD4B50" w:rsidRDefault="00A815E4" w:rsidP="00A30C49">
            <w:pPr>
              <w:rPr>
                <w:b/>
                <w:kern w:val="2"/>
                <w:lang w:val="sr-Cyrl-CS"/>
              </w:rPr>
            </w:pPr>
            <w:r>
              <w:rPr>
                <w:b/>
              </w:rPr>
              <w:t>3.</w:t>
            </w:r>
            <w:r w:rsidR="009F68E5">
              <w:rPr>
                <w:b/>
              </w:rPr>
              <w:t>2</w:t>
            </w:r>
            <w:r w:rsidR="009F68E5" w:rsidRPr="00BD4B50">
              <w:rPr>
                <w:b/>
                <w:lang w:val="sr-Cyrl-CS"/>
              </w:rPr>
              <w:t>.</w:t>
            </w:r>
          </w:p>
        </w:tc>
        <w:tc>
          <w:tcPr>
            <w:tcW w:w="5709" w:type="dxa"/>
            <w:tcBorders>
              <w:top w:val="single" w:sz="4" w:space="0" w:color="auto"/>
              <w:left w:val="single" w:sz="4" w:space="0" w:color="auto"/>
              <w:bottom w:val="single" w:sz="4" w:space="0" w:color="auto"/>
              <w:right w:val="single" w:sz="4" w:space="0" w:color="auto"/>
            </w:tcBorders>
          </w:tcPr>
          <w:p w:rsidR="007A3D73" w:rsidRDefault="007A3D73" w:rsidP="00A30C49">
            <w:pPr>
              <w:jc w:val="both"/>
              <w:rPr>
                <w:rFonts w:ascii="Arial" w:hAnsi="Arial" w:cs="Arial"/>
                <w:sz w:val="20"/>
              </w:rPr>
            </w:pPr>
          </w:p>
          <w:p w:rsidR="009F68E5" w:rsidRPr="007A3D73" w:rsidRDefault="007A3D73" w:rsidP="007A3D73">
            <w:pPr>
              <w:jc w:val="both"/>
              <w:rPr>
                <w:rFonts w:ascii="Arial" w:hAnsi="Arial" w:cs="Arial"/>
                <w:sz w:val="20"/>
              </w:rPr>
            </w:pPr>
            <w:r>
              <w:rPr>
                <w:rFonts w:ascii="Arial" w:hAnsi="Arial" w:cs="Arial"/>
                <w:sz w:val="20"/>
              </w:rPr>
              <w:t xml:space="preserve">Zidanje unutrašnjih pregradnih zidova od opeke ili giter bloka d=12 cm. Obračun po m2. </w:t>
            </w:r>
          </w:p>
        </w:tc>
        <w:tc>
          <w:tcPr>
            <w:tcW w:w="810" w:type="dxa"/>
            <w:tcBorders>
              <w:top w:val="single" w:sz="4" w:space="0" w:color="auto"/>
              <w:left w:val="single" w:sz="4" w:space="0" w:color="auto"/>
              <w:bottom w:val="single" w:sz="4" w:space="0" w:color="auto"/>
              <w:right w:val="single" w:sz="4" w:space="0" w:color="auto"/>
            </w:tcBorders>
            <w:vAlign w:val="bottom"/>
          </w:tcPr>
          <w:p w:rsidR="009F68E5" w:rsidRPr="00262B2D" w:rsidRDefault="007A3D73" w:rsidP="00A30C49">
            <w:pPr>
              <w:rPr>
                <w:sz w:val="18"/>
              </w:rPr>
            </w:pPr>
            <w:r w:rsidRPr="00236831">
              <w:rPr>
                <w:lang w:val="sr-Cyrl-CS"/>
              </w:rPr>
              <w:t>м</w:t>
            </w:r>
            <w:r w:rsidRPr="00236831">
              <w:rPr>
                <w:vertAlign w:val="superscript"/>
                <w:lang w:val="sr-Cyrl-CS"/>
              </w:rPr>
              <w:t>2</w:t>
            </w:r>
          </w:p>
        </w:tc>
        <w:tc>
          <w:tcPr>
            <w:tcW w:w="1200" w:type="dxa"/>
            <w:tcBorders>
              <w:top w:val="single" w:sz="4" w:space="0" w:color="auto"/>
              <w:left w:val="single" w:sz="4" w:space="0" w:color="auto"/>
              <w:bottom w:val="single" w:sz="4" w:space="0" w:color="auto"/>
              <w:right w:val="single" w:sz="4" w:space="0" w:color="auto"/>
            </w:tcBorders>
          </w:tcPr>
          <w:p w:rsidR="009F68E5" w:rsidRDefault="009F68E5" w:rsidP="00A30C49"/>
          <w:p w:rsidR="009F68E5" w:rsidRDefault="009F68E5" w:rsidP="00A30C49"/>
          <w:p w:rsidR="009F68E5" w:rsidRPr="00262B2D" w:rsidRDefault="00A815E4" w:rsidP="00A30C49">
            <w:pPr>
              <w:rPr>
                <w:kern w:val="2"/>
              </w:rPr>
            </w:pPr>
            <w:r>
              <w:t>25</w:t>
            </w:r>
            <w:r w:rsidR="009F68E5">
              <w:t>,00</w:t>
            </w:r>
          </w:p>
        </w:tc>
        <w:tc>
          <w:tcPr>
            <w:tcW w:w="11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r>
      <w:tr w:rsidR="00A815E4" w:rsidRPr="00BD4B50" w:rsidTr="00A30C49">
        <w:trPr>
          <w:trHeight w:val="368"/>
        </w:trPr>
        <w:tc>
          <w:tcPr>
            <w:tcW w:w="702" w:type="dxa"/>
            <w:tcBorders>
              <w:top w:val="single" w:sz="4" w:space="0" w:color="auto"/>
              <w:left w:val="single" w:sz="4" w:space="0" w:color="auto"/>
              <w:bottom w:val="single" w:sz="4" w:space="0" w:color="auto"/>
              <w:right w:val="single" w:sz="4" w:space="0" w:color="auto"/>
            </w:tcBorders>
          </w:tcPr>
          <w:p w:rsidR="00A815E4" w:rsidRDefault="00A815E4" w:rsidP="00A30C49">
            <w:pPr>
              <w:rPr>
                <w:b/>
              </w:rPr>
            </w:pPr>
            <w:r>
              <w:rPr>
                <w:b/>
              </w:rPr>
              <w:t>3.3.</w:t>
            </w:r>
          </w:p>
        </w:tc>
        <w:tc>
          <w:tcPr>
            <w:tcW w:w="5709" w:type="dxa"/>
            <w:tcBorders>
              <w:top w:val="single" w:sz="4" w:space="0" w:color="auto"/>
              <w:left w:val="single" w:sz="4" w:space="0" w:color="auto"/>
              <w:bottom w:val="single" w:sz="4" w:space="0" w:color="auto"/>
              <w:right w:val="single" w:sz="4" w:space="0" w:color="auto"/>
            </w:tcBorders>
          </w:tcPr>
          <w:p w:rsidR="00A815E4" w:rsidRDefault="00A815E4" w:rsidP="00A815E4">
            <w:pPr>
              <w:jc w:val="both"/>
              <w:rPr>
                <w:rFonts w:ascii="Arial" w:hAnsi="Arial" w:cs="Arial"/>
                <w:sz w:val="20"/>
              </w:rPr>
            </w:pPr>
            <w:proofErr w:type="gramStart"/>
            <w:r>
              <w:rPr>
                <w:rFonts w:ascii="Arial" w:hAnsi="Arial" w:cs="Arial"/>
                <w:sz w:val="20"/>
              </w:rPr>
              <w:t>Malterisanje  produznim</w:t>
            </w:r>
            <w:proofErr w:type="gramEnd"/>
            <w:r>
              <w:rPr>
                <w:rFonts w:ascii="Arial" w:hAnsi="Arial" w:cs="Arial"/>
                <w:sz w:val="20"/>
              </w:rPr>
              <w:t xml:space="preserve"> malterom 1:3:9 u dva sloja sa prethodnom pripremom površine.Obračun po m2 malterisane površine.</w:t>
            </w:r>
          </w:p>
        </w:tc>
        <w:tc>
          <w:tcPr>
            <w:tcW w:w="810" w:type="dxa"/>
            <w:tcBorders>
              <w:top w:val="single" w:sz="4" w:space="0" w:color="auto"/>
              <w:left w:val="single" w:sz="4" w:space="0" w:color="auto"/>
              <w:bottom w:val="single" w:sz="4" w:space="0" w:color="auto"/>
              <w:right w:val="single" w:sz="4" w:space="0" w:color="auto"/>
            </w:tcBorders>
            <w:vAlign w:val="bottom"/>
          </w:tcPr>
          <w:p w:rsidR="00A815E4" w:rsidRDefault="00A815E4" w:rsidP="00A30C49">
            <w:pPr>
              <w:rPr>
                <w:rFonts w:eastAsia="Arial"/>
                <w:lang w:val="sr-Cyrl-CS"/>
              </w:rPr>
            </w:pPr>
          </w:p>
        </w:tc>
        <w:tc>
          <w:tcPr>
            <w:tcW w:w="1200" w:type="dxa"/>
            <w:tcBorders>
              <w:top w:val="single" w:sz="4" w:space="0" w:color="auto"/>
              <w:left w:val="single" w:sz="4" w:space="0" w:color="auto"/>
              <w:bottom w:val="single" w:sz="4" w:space="0" w:color="auto"/>
              <w:right w:val="single" w:sz="4" w:space="0" w:color="auto"/>
            </w:tcBorders>
          </w:tcPr>
          <w:p w:rsidR="00A815E4" w:rsidRDefault="00A815E4" w:rsidP="00A30C49"/>
        </w:tc>
        <w:tc>
          <w:tcPr>
            <w:tcW w:w="1150" w:type="dxa"/>
            <w:tcBorders>
              <w:top w:val="single" w:sz="4" w:space="0" w:color="auto"/>
              <w:left w:val="single" w:sz="4" w:space="0" w:color="auto"/>
              <w:bottom w:val="single" w:sz="4" w:space="0" w:color="auto"/>
              <w:right w:val="single" w:sz="4" w:space="0" w:color="auto"/>
            </w:tcBorders>
          </w:tcPr>
          <w:p w:rsidR="00A815E4" w:rsidRPr="00BD4B50" w:rsidRDefault="00A815E4"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A815E4" w:rsidRPr="00BD4B50" w:rsidRDefault="00A815E4" w:rsidP="00A30C49">
            <w:pPr>
              <w:rPr>
                <w:kern w:val="2"/>
                <w:lang w:val="sr-Cyrl-CS"/>
              </w:rPr>
            </w:pPr>
          </w:p>
        </w:tc>
      </w:tr>
      <w:tr w:rsidR="00A815E4" w:rsidRPr="00BD4B50" w:rsidTr="00A30C49">
        <w:trPr>
          <w:trHeight w:val="368"/>
        </w:trPr>
        <w:tc>
          <w:tcPr>
            <w:tcW w:w="702" w:type="dxa"/>
            <w:tcBorders>
              <w:top w:val="single" w:sz="4" w:space="0" w:color="auto"/>
              <w:left w:val="single" w:sz="4" w:space="0" w:color="auto"/>
              <w:bottom w:val="single" w:sz="4" w:space="0" w:color="auto"/>
              <w:right w:val="single" w:sz="4" w:space="0" w:color="auto"/>
            </w:tcBorders>
          </w:tcPr>
          <w:p w:rsidR="00A815E4" w:rsidRDefault="00A815E4" w:rsidP="00A30C49">
            <w:pPr>
              <w:rPr>
                <w:b/>
              </w:rPr>
            </w:pPr>
          </w:p>
        </w:tc>
        <w:tc>
          <w:tcPr>
            <w:tcW w:w="5709" w:type="dxa"/>
            <w:tcBorders>
              <w:top w:val="single" w:sz="4" w:space="0" w:color="auto"/>
              <w:left w:val="single" w:sz="4" w:space="0" w:color="auto"/>
              <w:bottom w:val="single" w:sz="4" w:space="0" w:color="auto"/>
              <w:right w:val="single" w:sz="4" w:space="0" w:color="auto"/>
            </w:tcBorders>
          </w:tcPr>
          <w:p w:rsidR="00A815E4" w:rsidRDefault="00A815E4" w:rsidP="00A815E4">
            <w:pPr>
              <w:jc w:val="both"/>
              <w:rPr>
                <w:rFonts w:ascii="Arial" w:hAnsi="Arial" w:cs="Arial"/>
                <w:sz w:val="20"/>
              </w:rPr>
            </w:pPr>
            <w:r>
              <w:rPr>
                <w:rFonts w:ascii="Arial" w:hAnsi="Arial" w:cs="Arial"/>
                <w:sz w:val="20"/>
              </w:rPr>
              <w:t xml:space="preserve">zidovi </w:t>
            </w:r>
          </w:p>
          <w:p w:rsidR="00A815E4" w:rsidRDefault="00A815E4" w:rsidP="00A815E4">
            <w:pPr>
              <w:jc w:val="both"/>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A815E4" w:rsidRDefault="007A3D73" w:rsidP="00A30C49">
            <w:pPr>
              <w:rPr>
                <w:rFonts w:eastAsia="Arial"/>
                <w:lang w:val="sr-Cyrl-CS"/>
              </w:rPr>
            </w:pPr>
            <w:r w:rsidRPr="00236831">
              <w:rPr>
                <w:lang w:val="sr-Cyrl-CS"/>
              </w:rPr>
              <w:t>м</w:t>
            </w:r>
            <w:r w:rsidRPr="00236831">
              <w:rPr>
                <w:vertAlign w:val="superscript"/>
                <w:lang w:val="sr-Cyrl-CS"/>
              </w:rPr>
              <w:t>2</w:t>
            </w:r>
          </w:p>
        </w:tc>
        <w:tc>
          <w:tcPr>
            <w:tcW w:w="1200" w:type="dxa"/>
            <w:tcBorders>
              <w:top w:val="single" w:sz="4" w:space="0" w:color="auto"/>
              <w:left w:val="single" w:sz="4" w:space="0" w:color="auto"/>
              <w:bottom w:val="single" w:sz="4" w:space="0" w:color="auto"/>
              <w:right w:val="single" w:sz="4" w:space="0" w:color="auto"/>
            </w:tcBorders>
          </w:tcPr>
          <w:p w:rsidR="00A815E4" w:rsidRDefault="00A815E4" w:rsidP="00A30C49">
            <w:r>
              <w:t>80,00</w:t>
            </w:r>
          </w:p>
        </w:tc>
        <w:tc>
          <w:tcPr>
            <w:tcW w:w="1150" w:type="dxa"/>
            <w:tcBorders>
              <w:top w:val="single" w:sz="4" w:space="0" w:color="auto"/>
              <w:left w:val="single" w:sz="4" w:space="0" w:color="auto"/>
              <w:bottom w:val="single" w:sz="4" w:space="0" w:color="auto"/>
              <w:right w:val="single" w:sz="4" w:space="0" w:color="auto"/>
            </w:tcBorders>
          </w:tcPr>
          <w:p w:rsidR="00A815E4" w:rsidRPr="00BD4B50" w:rsidRDefault="00A815E4"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A815E4" w:rsidRPr="00BD4B50" w:rsidRDefault="00A815E4" w:rsidP="00A30C49">
            <w:pPr>
              <w:rPr>
                <w:kern w:val="2"/>
                <w:lang w:val="sr-Cyrl-CS"/>
              </w:rPr>
            </w:pPr>
          </w:p>
        </w:tc>
      </w:tr>
      <w:tr w:rsidR="00A815E4" w:rsidRPr="00BD4B50" w:rsidTr="00A30C49">
        <w:trPr>
          <w:trHeight w:val="368"/>
        </w:trPr>
        <w:tc>
          <w:tcPr>
            <w:tcW w:w="702" w:type="dxa"/>
            <w:tcBorders>
              <w:top w:val="single" w:sz="4" w:space="0" w:color="auto"/>
              <w:left w:val="single" w:sz="4" w:space="0" w:color="auto"/>
              <w:bottom w:val="single" w:sz="4" w:space="0" w:color="auto"/>
              <w:right w:val="single" w:sz="4" w:space="0" w:color="auto"/>
            </w:tcBorders>
          </w:tcPr>
          <w:p w:rsidR="00A815E4" w:rsidRDefault="00A815E4" w:rsidP="00A30C49">
            <w:pPr>
              <w:rPr>
                <w:b/>
              </w:rPr>
            </w:pPr>
          </w:p>
        </w:tc>
        <w:tc>
          <w:tcPr>
            <w:tcW w:w="5709" w:type="dxa"/>
            <w:tcBorders>
              <w:top w:val="single" w:sz="4" w:space="0" w:color="auto"/>
              <w:left w:val="single" w:sz="4" w:space="0" w:color="auto"/>
              <w:bottom w:val="single" w:sz="4" w:space="0" w:color="auto"/>
              <w:right w:val="single" w:sz="4" w:space="0" w:color="auto"/>
            </w:tcBorders>
          </w:tcPr>
          <w:p w:rsidR="00A815E4" w:rsidRDefault="00A815E4" w:rsidP="00A815E4">
            <w:pPr>
              <w:jc w:val="both"/>
              <w:rPr>
                <w:rFonts w:ascii="Arial" w:hAnsi="Arial" w:cs="Arial"/>
                <w:sz w:val="20"/>
              </w:rPr>
            </w:pPr>
            <w:r>
              <w:rPr>
                <w:rFonts w:ascii="Arial" w:hAnsi="Arial" w:cs="Arial"/>
                <w:sz w:val="20"/>
              </w:rPr>
              <w:t>plafoni</w:t>
            </w:r>
          </w:p>
        </w:tc>
        <w:tc>
          <w:tcPr>
            <w:tcW w:w="810" w:type="dxa"/>
            <w:tcBorders>
              <w:top w:val="single" w:sz="4" w:space="0" w:color="auto"/>
              <w:left w:val="single" w:sz="4" w:space="0" w:color="auto"/>
              <w:bottom w:val="single" w:sz="4" w:space="0" w:color="auto"/>
              <w:right w:val="single" w:sz="4" w:space="0" w:color="auto"/>
            </w:tcBorders>
            <w:vAlign w:val="bottom"/>
          </w:tcPr>
          <w:p w:rsidR="00A815E4" w:rsidRDefault="007A3D73" w:rsidP="00A30C49">
            <w:pPr>
              <w:rPr>
                <w:rFonts w:eastAsia="Arial"/>
                <w:lang w:val="sr-Cyrl-CS"/>
              </w:rPr>
            </w:pPr>
            <w:r w:rsidRPr="00236831">
              <w:rPr>
                <w:lang w:val="sr-Cyrl-CS"/>
              </w:rPr>
              <w:t>м</w:t>
            </w:r>
            <w:r w:rsidRPr="00236831">
              <w:rPr>
                <w:vertAlign w:val="superscript"/>
                <w:lang w:val="sr-Cyrl-CS"/>
              </w:rPr>
              <w:t>2</w:t>
            </w:r>
          </w:p>
        </w:tc>
        <w:tc>
          <w:tcPr>
            <w:tcW w:w="1200" w:type="dxa"/>
            <w:tcBorders>
              <w:top w:val="single" w:sz="4" w:space="0" w:color="auto"/>
              <w:left w:val="single" w:sz="4" w:space="0" w:color="auto"/>
              <w:bottom w:val="single" w:sz="4" w:space="0" w:color="auto"/>
              <w:right w:val="single" w:sz="4" w:space="0" w:color="auto"/>
            </w:tcBorders>
          </w:tcPr>
          <w:p w:rsidR="00A815E4" w:rsidRDefault="00A815E4" w:rsidP="00A30C49">
            <w:r>
              <w:t>100,00</w:t>
            </w:r>
          </w:p>
        </w:tc>
        <w:tc>
          <w:tcPr>
            <w:tcW w:w="1150" w:type="dxa"/>
            <w:tcBorders>
              <w:top w:val="single" w:sz="4" w:space="0" w:color="auto"/>
              <w:left w:val="single" w:sz="4" w:space="0" w:color="auto"/>
              <w:bottom w:val="single" w:sz="4" w:space="0" w:color="auto"/>
              <w:right w:val="single" w:sz="4" w:space="0" w:color="auto"/>
            </w:tcBorders>
          </w:tcPr>
          <w:p w:rsidR="00A815E4" w:rsidRPr="00BD4B50" w:rsidRDefault="00A815E4"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A815E4" w:rsidRPr="00BD4B50" w:rsidRDefault="00A815E4" w:rsidP="00A30C49">
            <w:pPr>
              <w:rPr>
                <w:kern w:val="2"/>
                <w:lang w:val="sr-Cyrl-CS"/>
              </w:rPr>
            </w:pPr>
          </w:p>
        </w:tc>
      </w:tr>
      <w:tr w:rsidR="00A815E4" w:rsidRPr="00BD4B50" w:rsidTr="00A30C49">
        <w:trPr>
          <w:trHeight w:val="368"/>
        </w:trPr>
        <w:tc>
          <w:tcPr>
            <w:tcW w:w="702" w:type="dxa"/>
            <w:tcBorders>
              <w:top w:val="single" w:sz="4" w:space="0" w:color="auto"/>
              <w:left w:val="single" w:sz="4" w:space="0" w:color="auto"/>
              <w:bottom w:val="single" w:sz="4" w:space="0" w:color="auto"/>
              <w:right w:val="single" w:sz="4" w:space="0" w:color="auto"/>
            </w:tcBorders>
          </w:tcPr>
          <w:p w:rsidR="00A815E4" w:rsidRDefault="00A815E4" w:rsidP="00A30C49">
            <w:pPr>
              <w:rPr>
                <w:b/>
              </w:rPr>
            </w:pPr>
            <w:r>
              <w:rPr>
                <w:b/>
              </w:rPr>
              <w:t>3.4.</w:t>
            </w:r>
          </w:p>
        </w:tc>
        <w:tc>
          <w:tcPr>
            <w:tcW w:w="5709" w:type="dxa"/>
            <w:tcBorders>
              <w:top w:val="single" w:sz="4" w:space="0" w:color="auto"/>
              <w:left w:val="single" w:sz="4" w:space="0" w:color="auto"/>
              <w:bottom w:val="single" w:sz="4" w:space="0" w:color="auto"/>
              <w:right w:val="single" w:sz="4" w:space="0" w:color="auto"/>
            </w:tcBorders>
          </w:tcPr>
          <w:p w:rsidR="00A815E4" w:rsidRPr="00055183" w:rsidRDefault="00A815E4" w:rsidP="00A30C49">
            <w:pPr>
              <w:jc w:val="both"/>
              <w:rPr>
                <w:rFonts w:ascii="Tahoma" w:hAnsi="Tahoma" w:cs="Tahoma"/>
                <w:sz w:val="20"/>
              </w:rPr>
            </w:pPr>
            <w:r>
              <w:rPr>
                <w:rFonts w:ascii="Tahoma" w:hAnsi="Tahoma" w:cs="Tahoma"/>
                <w:sz w:val="20"/>
              </w:rPr>
              <w:t>Mašinska izrada perdašene cementne košuljice, prosečne debljine 5cm. Podlogu pre nanošenja košuljice očistiti i oprati. Malter za košuljicu spraviti sa prosejanim šljunkom "jedinicom", razmere 1:3. Gornju površinu košuljice ravno isperdašiti i negovati dok ne očvrsne. Košuljica se radi po potrebi gde treba nivelisati podove. Obračun po m2 košuljice.</w:t>
            </w:r>
          </w:p>
        </w:tc>
        <w:tc>
          <w:tcPr>
            <w:tcW w:w="810" w:type="dxa"/>
            <w:tcBorders>
              <w:top w:val="single" w:sz="4" w:space="0" w:color="auto"/>
              <w:left w:val="single" w:sz="4" w:space="0" w:color="auto"/>
              <w:bottom w:val="single" w:sz="4" w:space="0" w:color="auto"/>
              <w:right w:val="single" w:sz="4" w:space="0" w:color="auto"/>
            </w:tcBorders>
            <w:vAlign w:val="bottom"/>
          </w:tcPr>
          <w:p w:rsidR="00A815E4" w:rsidRDefault="007A3D73" w:rsidP="00A30C49">
            <w:pPr>
              <w:rPr>
                <w:rFonts w:eastAsia="Arial"/>
                <w:lang w:val="sr-Cyrl-CS"/>
              </w:rPr>
            </w:pPr>
            <w:r w:rsidRPr="00236831">
              <w:rPr>
                <w:lang w:val="sr-Cyrl-CS"/>
              </w:rPr>
              <w:t>м</w:t>
            </w:r>
            <w:r w:rsidRPr="00236831">
              <w:rPr>
                <w:vertAlign w:val="superscript"/>
                <w:lang w:val="sr-Cyrl-CS"/>
              </w:rPr>
              <w:t>2</w:t>
            </w:r>
          </w:p>
        </w:tc>
        <w:tc>
          <w:tcPr>
            <w:tcW w:w="1200" w:type="dxa"/>
            <w:tcBorders>
              <w:top w:val="single" w:sz="4" w:space="0" w:color="auto"/>
              <w:left w:val="single" w:sz="4" w:space="0" w:color="auto"/>
              <w:bottom w:val="single" w:sz="4" w:space="0" w:color="auto"/>
              <w:right w:val="single" w:sz="4" w:space="0" w:color="auto"/>
            </w:tcBorders>
          </w:tcPr>
          <w:p w:rsidR="007A3D73" w:rsidRDefault="007A3D73" w:rsidP="00A30C49"/>
          <w:p w:rsidR="007A3D73" w:rsidRDefault="007A3D73" w:rsidP="00A30C49"/>
          <w:p w:rsidR="007A3D73" w:rsidRDefault="007A3D73" w:rsidP="00A30C49"/>
          <w:p w:rsidR="007A3D73" w:rsidRDefault="007A3D73" w:rsidP="00A30C49"/>
          <w:p w:rsidR="007A3D73" w:rsidRDefault="007A3D73" w:rsidP="00A30C49"/>
          <w:p w:rsidR="00A815E4" w:rsidRDefault="00A815E4" w:rsidP="00A30C49">
            <w:r>
              <w:t>100,00</w:t>
            </w:r>
          </w:p>
        </w:tc>
        <w:tc>
          <w:tcPr>
            <w:tcW w:w="1150" w:type="dxa"/>
            <w:tcBorders>
              <w:top w:val="single" w:sz="4" w:space="0" w:color="auto"/>
              <w:left w:val="single" w:sz="4" w:space="0" w:color="auto"/>
              <w:bottom w:val="single" w:sz="4" w:space="0" w:color="auto"/>
              <w:right w:val="single" w:sz="4" w:space="0" w:color="auto"/>
            </w:tcBorders>
          </w:tcPr>
          <w:p w:rsidR="00A815E4" w:rsidRPr="00BD4B50" w:rsidRDefault="00A815E4"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A815E4" w:rsidRPr="00BD4B50" w:rsidRDefault="00A815E4" w:rsidP="00A30C49">
            <w:pPr>
              <w:rPr>
                <w:kern w:val="2"/>
                <w:lang w:val="sr-Cyrl-CS"/>
              </w:rPr>
            </w:pPr>
          </w:p>
        </w:tc>
      </w:tr>
      <w:tr w:rsidR="009016A5" w:rsidRPr="00BD4B50" w:rsidTr="009016A5">
        <w:tc>
          <w:tcPr>
            <w:tcW w:w="702" w:type="dxa"/>
            <w:tcBorders>
              <w:top w:val="single" w:sz="4" w:space="0" w:color="auto"/>
              <w:left w:val="single" w:sz="4" w:space="0" w:color="auto"/>
              <w:bottom w:val="single" w:sz="4" w:space="0" w:color="auto"/>
              <w:right w:val="single" w:sz="4" w:space="0" w:color="auto"/>
            </w:tcBorders>
          </w:tcPr>
          <w:p w:rsidR="009016A5" w:rsidRPr="00BD4B50" w:rsidRDefault="009016A5" w:rsidP="00A30C49">
            <w:pPr>
              <w:rPr>
                <w:b/>
                <w:kern w:val="2"/>
                <w:lang w:val="sr-Cyrl-CS"/>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Default="009016A5" w:rsidP="00A30C49">
            <w:r w:rsidRPr="007A3D73">
              <w:t>ZIDARSKI   RADOVI  UKUPNO</w:t>
            </w:r>
          </w:p>
          <w:p w:rsidR="00055183" w:rsidRPr="00262B2D" w:rsidRDefault="00055183" w:rsidP="00A30C49">
            <w:pPr>
              <w:rPr>
                <w:kern w:val="2"/>
              </w:rPr>
            </w:pP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Pr="00BD4B50" w:rsidRDefault="009016A5" w:rsidP="00A30C49">
            <w:pPr>
              <w:rPr>
                <w:kern w:val="2"/>
                <w:lang w:val="sr-Cyrl-CS"/>
              </w:rPr>
            </w:pPr>
          </w:p>
        </w:tc>
      </w:tr>
      <w:tr w:rsidR="00B80EC4" w:rsidRPr="00BD4B50" w:rsidTr="00BB1379">
        <w:tc>
          <w:tcPr>
            <w:tcW w:w="702" w:type="dxa"/>
            <w:tcBorders>
              <w:top w:val="single" w:sz="4" w:space="0" w:color="auto"/>
              <w:left w:val="single" w:sz="4" w:space="0" w:color="auto"/>
              <w:bottom w:val="single" w:sz="4" w:space="0" w:color="auto"/>
              <w:right w:val="single" w:sz="4" w:space="0" w:color="auto"/>
            </w:tcBorders>
          </w:tcPr>
          <w:p w:rsidR="00B80EC4" w:rsidRPr="00BD4B50" w:rsidRDefault="00B80EC4" w:rsidP="00A30C49">
            <w:pPr>
              <w:rPr>
                <w:b/>
                <w:kern w:val="2"/>
                <w:lang w:val="sr-Cyrl-CS"/>
              </w:rPr>
            </w:pPr>
          </w:p>
        </w:tc>
        <w:tc>
          <w:tcPr>
            <w:tcW w:w="10119" w:type="dxa"/>
            <w:gridSpan w:val="5"/>
            <w:tcBorders>
              <w:top w:val="single" w:sz="4" w:space="0" w:color="auto"/>
              <w:left w:val="single" w:sz="4" w:space="0" w:color="auto"/>
              <w:bottom w:val="single" w:sz="4" w:space="0" w:color="auto"/>
              <w:right w:val="single" w:sz="4" w:space="0" w:color="auto"/>
            </w:tcBorders>
          </w:tcPr>
          <w:p w:rsidR="00B80EC4" w:rsidRPr="00055183" w:rsidRDefault="00B80EC4" w:rsidP="00A30C49">
            <w:pPr>
              <w:rPr>
                <w:b/>
              </w:rPr>
            </w:pPr>
            <w:r>
              <w:rPr>
                <w:b/>
              </w:rPr>
              <w:t xml:space="preserve">  4.BETONSKI  I  ARMIRAČKO –BETONSKI   RADOVI</w:t>
            </w:r>
            <w:r>
              <w:rPr>
                <w:rFonts w:ascii="Arial" w:hAnsi="Arial" w:cs="Arial"/>
                <w:sz w:val="20"/>
              </w:rPr>
              <w:br/>
              <w:t>Svi betonski i AB radovi moraju se izvesti prema važećim propisima za beton i armirani beton, po crtežima i detaljima iz projektne dokumentacije i statičkog proračuna, sa kvalitetnim materijalima i kvalifikovanom radnom snagom. Prilikom betoniranja pomoću "slepe" oplate ostaviti otvore u betonu radi prolaska instalacija, a na površine gde se postavlja lim ili neka druga obloga, postaviti određeni broj drvenih paknica za lakšu ugradnju. Izrada i ugradnja betona vrši se mašinskim putem.</w:t>
            </w:r>
            <w:r>
              <w:rPr>
                <w:rFonts w:ascii="Arial" w:hAnsi="Arial" w:cs="Arial"/>
                <w:sz w:val="20"/>
              </w:rPr>
              <w:br/>
              <w:t>Pozicije obuhvataju betoniranje, izradu oplate i podupiranja, negu betona u različitim vremenskim uslovima i postavljanje "slepe" oplate.</w:t>
            </w:r>
            <w:r>
              <w:rPr>
                <w:rFonts w:ascii="Arial" w:hAnsi="Arial" w:cs="Arial"/>
                <w:sz w:val="20"/>
              </w:rPr>
              <w:br/>
              <w:t xml:space="preserve">Betonsko gvožđe koje se koristi za armiranje određenih konstruktivnih elemenata mora da zadovoljava sve standarde za ovu vrstu materijala. Armatura se ugrađuje prava, odmašćena, odgovarajućeg profila, a prema detaljima iz statičkog proračuna. </w:t>
            </w:r>
          </w:p>
        </w:tc>
      </w:tr>
      <w:tr w:rsidR="009F68E5" w:rsidRPr="00BD4B50" w:rsidTr="00A30C49">
        <w:tc>
          <w:tcPr>
            <w:tcW w:w="702" w:type="dxa"/>
            <w:tcBorders>
              <w:top w:val="single" w:sz="4" w:space="0" w:color="auto"/>
              <w:left w:val="single" w:sz="4" w:space="0" w:color="auto"/>
              <w:bottom w:val="single" w:sz="4" w:space="0" w:color="auto"/>
              <w:right w:val="single" w:sz="4" w:space="0" w:color="auto"/>
            </w:tcBorders>
          </w:tcPr>
          <w:p w:rsidR="009F68E5" w:rsidRPr="00262B2D" w:rsidRDefault="00A815E4" w:rsidP="00A30C49">
            <w:pPr>
              <w:rPr>
                <w:b/>
                <w:kern w:val="2"/>
              </w:rPr>
            </w:pPr>
            <w:r>
              <w:rPr>
                <w:b/>
              </w:rPr>
              <w:t>4.</w:t>
            </w:r>
            <w:r w:rsidR="009F68E5">
              <w:rPr>
                <w:b/>
              </w:rPr>
              <w:t>1.</w:t>
            </w:r>
          </w:p>
        </w:tc>
        <w:tc>
          <w:tcPr>
            <w:tcW w:w="5709" w:type="dxa"/>
            <w:tcBorders>
              <w:top w:val="single" w:sz="4" w:space="0" w:color="auto"/>
              <w:left w:val="single" w:sz="4" w:space="0" w:color="auto"/>
              <w:bottom w:val="single" w:sz="4" w:space="0" w:color="auto"/>
              <w:right w:val="single" w:sz="4" w:space="0" w:color="auto"/>
            </w:tcBorders>
          </w:tcPr>
          <w:p w:rsidR="009F68E5" w:rsidRPr="009E7A76" w:rsidRDefault="009F68E5" w:rsidP="009E7A76">
            <w:pPr>
              <w:rPr>
                <w:rFonts w:ascii="Arial" w:hAnsi="Arial" w:cs="Arial"/>
                <w:sz w:val="20"/>
              </w:rPr>
            </w:pPr>
            <w:r>
              <w:rPr>
                <w:rFonts w:ascii="Arial" w:hAnsi="Arial" w:cs="Arial"/>
                <w:sz w:val="20"/>
              </w:rPr>
              <w:t xml:space="preserve"> </w:t>
            </w:r>
            <w:r w:rsidR="009E7A76">
              <w:rPr>
                <w:rFonts w:ascii="Arial" w:hAnsi="Arial" w:cs="Arial"/>
                <w:sz w:val="20"/>
              </w:rPr>
              <w:t>Betoniranje armirano betonskih trakastih temelja, u rovu, bez oplate, betonom marke MB30 sa postavljanjem potrebne armature prema proračunu.Obračun po m3 betoniranih temelja.</w:t>
            </w:r>
          </w:p>
        </w:tc>
        <w:tc>
          <w:tcPr>
            <w:tcW w:w="810" w:type="dxa"/>
            <w:tcBorders>
              <w:top w:val="single" w:sz="4" w:space="0" w:color="auto"/>
              <w:left w:val="single" w:sz="4" w:space="0" w:color="auto"/>
              <w:bottom w:val="single" w:sz="4" w:space="0" w:color="auto"/>
              <w:right w:val="single" w:sz="4" w:space="0" w:color="auto"/>
            </w:tcBorders>
            <w:vAlign w:val="bottom"/>
          </w:tcPr>
          <w:p w:rsidR="009F68E5" w:rsidRPr="009E7A76" w:rsidRDefault="009E7A76" w:rsidP="00A30C49">
            <w:pPr>
              <w:spacing w:line="0" w:lineRule="atLeast"/>
              <w:rPr>
                <w:sz w:val="18"/>
              </w:rPr>
            </w:pPr>
            <w:r>
              <w:rPr>
                <w:rFonts w:eastAsia="Arial"/>
              </w:rPr>
              <w:t>m3</w:t>
            </w:r>
          </w:p>
        </w:tc>
        <w:tc>
          <w:tcPr>
            <w:tcW w:w="120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lang w:val="sr-Cyrl-CS"/>
              </w:rPr>
            </w:pPr>
          </w:p>
          <w:p w:rsidR="009F68E5" w:rsidRDefault="009F68E5" w:rsidP="00A30C49">
            <w:pPr>
              <w:rPr>
                <w:kern w:val="2"/>
              </w:rPr>
            </w:pPr>
          </w:p>
          <w:p w:rsidR="000420F1" w:rsidRDefault="000420F1" w:rsidP="00A30C49">
            <w:pPr>
              <w:rPr>
                <w:kern w:val="2"/>
              </w:rPr>
            </w:pPr>
          </w:p>
          <w:p w:rsidR="009F68E5" w:rsidRPr="00262B2D" w:rsidRDefault="000420F1" w:rsidP="00A30C49">
            <w:pPr>
              <w:rPr>
                <w:kern w:val="2"/>
              </w:rPr>
            </w:pPr>
            <w:r>
              <w:rPr>
                <w:kern w:val="2"/>
              </w:rPr>
              <w:t xml:space="preserve">  </w:t>
            </w:r>
            <w:r w:rsidR="009E7A76">
              <w:rPr>
                <w:kern w:val="2"/>
              </w:rPr>
              <w:t>1</w:t>
            </w:r>
            <w:r w:rsidR="009F68E5">
              <w:rPr>
                <w:kern w:val="2"/>
              </w:rPr>
              <w:t>0,00</w:t>
            </w:r>
          </w:p>
        </w:tc>
        <w:tc>
          <w:tcPr>
            <w:tcW w:w="11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r>
      <w:tr w:rsidR="009F68E5" w:rsidRPr="00BD4B50" w:rsidTr="00A30C49">
        <w:trPr>
          <w:trHeight w:val="375"/>
        </w:trPr>
        <w:tc>
          <w:tcPr>
            <w:tcW w:w="702" w:type="dxa"/>
            <w:tcBorders>
              <w:top w:val="single" w:sz="4" w:space="0" w:color="auto"/>
              <w:left w:val="single" w:sz="4" w:space="0" w:color="auto"/>
              <w:bottom w:val="single" w:sz="4" w:space="0" w:color="auto"/>
              <w:right w:val="single" w:sz="4" w:space="0" w:color="auto"/>
            </w:tcBorders>
          </w:tcPr>
          <w:p w:rsidR="009F68E5" w:rsidRPr="00262B2D" w:rsidRDefault="009E7A76" w:rsidP="00A30C49">
            <w:pPr>
              <w:rPr>
                <w:b/>
                <w:kern w:val="2"/>
              </w:rPr>
            </w:pPr>
            <w:r>
              <w:rPr>
                <w:b/>
              </w:rPr>
              <w:t>4.</w:t>
            </w:r>
            <w:r w:rsidR="009F68E5">
              <w:rPr>
                <w:b/>
              </w:rPr>
              <w:t>2</w:t>
            </w:r>
            <w:r w:rsidR="009F68E5" w:rsidRPr="00BD4B50">
              <w:rPr>
                <w:b/>
                <w:lang w:val="sr-Cyrl-CS"/>
              </w:rPr>
              <w:t>.</w:t>
            </w:r>
          </w:p>
        </w:tc>
        <w:tc>
          <w:tcPr>
            <w:tcW w:w="5709" w:type="dxa"/>
            <w:tcBorders>
              <w:top w:val="single" w:sz="4" w:space="0" w:color="auto"/>
              <w:left w:val="single" w:sz="4" w:space="0" w:color="auto"/>
              <w:bottom w:val="single" w:sz="4" w:space="0" w:color="auto"/>
              <w:right w:val="single" w:sz="4" w:space="0" w:color="auto"/>
            </w:tcBorders>
          </w:tcPr>
          <w:p w:rsidR="009F68E5" w:rsidRPr="009E7A76" w:rsidRDefault="009F68E5" w:rsidP="00A30C49">
            <w:pPr>
              <w:rPr>
                <w:rFonts w:ascii="Arial" w:hAnsi="Arial" w:cs="Arial"/>
                <w:sz w:val="20"/>
              </w:rPr>
            </w:pPr>
            <w:r>
              <w:rPr>
                <w:rFonts w:ascii="Arial" w:hAnsi="Arial" w:cs="Arial"/>
                <w:sz w:val="20"/>
              </w:rPr>
              <w:t>.</w:t>
            </w:r>
            <w:r w:rsidR="009E7A76">
              <w:rPr>
                <w:rFonts w:ascii="Tahoma" w:hAnsi="Tahoma" w:cs="Tahoma"/>
                <w:sz w:val="20"/>
              </w:rPr>
              <w:t xml:space="preserve">Izrada armirano betonskih temeljnih zidova MB 30. Izraditi oplatu zidova i armirati po projektu, detaljima i statičkom proračunu. Beton ugraditi i negovati po propisima. U cenu </w:t>
            </w:r>
            <w:r w:rsidR="009E7A76">
              <w:rPr>
                <w:rFonts w:ascii="Tahoma" w:hAnsi="Tahoma" w:cs="Tahoma"/>
                <w:sz w:val="20"/>
              </w:rPr>
              <w:lastRenderedPageBreak/>
              <w:t>ulazi oplata. Obračun po m3 betona.</w:t>
            </w:r>
          </w:p>
        </w:tc>
        <w:tc>
          <w:tcPr>
            <w:tcW w:w="810" w:type="dxa"/>
            <w:tcBorders>
              <w:top w:val="single" w:sz="4" w:space="0" w:color="auto"/>
              <w:left w:val="single" w:sz="4" w:space="0" w:color="auto"/>
              <w:bottom w:val="single" w:sz="4" w:space="0" w:color="auto"/>
              <w:right w:val="single" w:sz="4" w:space="0" w:color="auto"/>
            </w:tcBorders>
            <w:vAlign w:val="bottom"/>
          </w:tcPr>
          <w:p w:rsidR="009F68E5" w:rsidRPr="009E7A76" w:rsidRDefault="009E7A76" w:rsidP="00A30C49">
            <w:pPr>
              <w:spacing w:line="0" w:lineRule="atLeast"/>
              <w:rPr>
                <w:rFonts w:eastAsia="Arial"/>
              </w:rPr>
            </w:pPr>
            <w:r>
              <w:rPr>
                <w:rFonts w:eastAsia="Arial"/>
              </w:rPr>
              <w:lastRenderedPageBreak/>
              <w:t>m3</w:t>
            </w:r>
          </w:p>
        </w:tc>
        <w:tc>
          <w:tcPr>
            <w:tcW w:w="1200" w:type="dxa"/>
            <w:tcBorders>
              <w:top w:val="single" w:sz="4" w:space="0" w:color="auto"/>
              <w:left w:val="single" w:sz="4" w:space="0" w:color="auto"/>
              <w:bottom w:val="single" w:sz="4" w:space="0" w:color="auto"/>
              <w:right w:val="single" w:sz="4" w:space="0" w:color="auto"/>
            </w:tcBorders>
          </w:tcPr>
          <w:p w:rsidR="009F68E5" w:rsidRDefault="009F68E5" w:rsidP="00A30C49"/>
          <w:p w:rsidR="009F68E5" w:rsidRDefault="009F68E5" w:rsidP="00A30C49"/>
          <w:p w:rsidR="009F68E5" w:rsidRPr="00262B2D" w:rsidRDefault="000420F1" w:rsidP="00A30C49">
            <w:pPr>
              <w:rPr>
                <w:kern w:val="2"/>
              </w:rPr>
            </w:pPr>
            <w:r>
              <w:t xml:space="preserve">    </w:t>
            </w:r>
            <w:r w:rsidR="009E7A76">
              <w:t>8</w:t>
            </w:r>
            <w:r w:rsidR="009F68E5">
              <w:t>,00</w:t>
            </w:r>
          </w:p>
        </w:tc>
        <w:tc>
          <w:tcPr>
            <w:tcW w:w="1150"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F68E5" w:rsidRDefault="009F68E5" w:rsidP="00A30C49">
            <w:pPr>
              <w:rPr>
                <w:kern w:val="2"/>
                <w:lang w:val="sr-Cyrl-CS"/>
              </w:rPr>
            </w:pPr>
          </w:p>
          <w:p w:rsidR="009F68E5" w:rsidRPr="00BD4B50" w:rsidRDefault="009F68E5" w:rsidP="00A30C49">
            <w:pPr>
              <w:rPr>
                <w:kern w:val="2"/>
                <w:lang w:val="sr-Cyrl-CS"/>
              </w:rPr>
            </w:pPr>
          </w:p>
        </w:tc>
      </w:tr>
      <w:tr w:rsidR="009E7A76" w:rsidRPr="00BD4B50" w:rsidTr="00A30C49">
        <w:trPr>
          <w:trHeight w:val="375"/>
        </w:trPr>
        <w:tc>
          <w:tcPr>
            <w:tcW w:w="702" w:type="dxa"/>
            <w:tcBorders>
              <w:top w:val="single" w:sz="4" w:space="0" w:color="auto"/>
              <w:left w:val="single" w:sz="4" w:space="0" w:color="auto"/>
              <w:bottom w:val="single" w:sz="4" w:space="0" w:color="auto"/>
              <w:right w:val="single" w:sz="4" w:space="0" w:color="auto"/>
            </w:tcBorders>
          </w:tcPr>
          <w:p w:rsidR="009E7A76" w:rsidRDefault="009E7A76" w:rsidP="00A30C49">
            <w:pPr>
              <w:rPr>
                <w:b/>
              </w:rPr>
            </w:pPr>
            <w:r>
              <w:rPr>
                <w:b/>
              </w:rPr>
              <w:lastRenderedPageBreak/>
              <w:t>4.3.</w:t>
            </w:r>
          </w:p>
        </w:tc>
        <w:tc>
          <w:tcPr>
            <w:tcW w:w="5709" w:type="dxa"/>
            <w:tcBorders>
              <w:top w:val="single" w:sz="4" w:space="0" w:color="auto"/>
              <w:left w:val="single" w:sz="4" w:space="0" w:color="auto"/>
              <w:bottom w:val="single" w:sz="4" w:space="0" w:color="auto"/>
              <w:right w:val="single" w:sz="4" w:space="0" w:color="auto"/>
            </w:tcBorders>
          </w:tcPr>
          <w:p w:rsidR="009E7A76" w:rsidRPr="009E7A76" w:rsidRDefault="009E7A76" w:rsidP="009E7A76">
            <w:pPr>
              <w:rPr>
                <w:rFonts w:ascii="Tahoma" w:hAnsi="Tahoma" w:cs="Tahoma"/>
                <w:sz w:val="20"/>
              </w:rPr>
            </w:pPr>
            <w:r>
              <w:rPr>
                <w:rFonts w:ascii="Tahoma" w:hAnsi="Tahoma" w:cs="Tahoma"/>
                <w:sz w:val="20"/>
              </w:rPr>
              <w:t xml:space="preserve">Izrada armirano betonske ploče poda prizemlja, od betona MB 30, marke vodonepropusnosti V-6. </w:t>
            </w:r>
            <w:proofErr w:type="gramStart"/>
            <w:r>
              <w:rPr>
                <w:rFonts w:ascii="Tahoma" w:hAnsi="Tahoma" w:cs="Tahoma"/>
                <w:sz w:val="20"/>
              </w:rPr>
              <w:t>debljina</w:t>
            </w:r>
            <w:proofErr w:type="gramEnd"/>
            <w:r>
              <w:rPr>
                <w:rFonts w:ascii="Tahoma" w:hAnsi="Tahoma" w:cs="Tahoma"/>
                <w:sz w:val="20"/>
              </w:rPr>
              <w:t xml:space="preserve"> ploče 12cm, sa potrebnom armaturom, preko sloja šljunka. Beton ugraditi i negovati po propisima. Obračun po m2 betona</w:t>
            </w:r>
          </w:p>
        </w:tc>
        <w:tc>
          <w:tcPr>
            <w:tcW w:w="810" w:type="dxa"/>
            <w:tcBorders>
              <w:top w:val="single" w:sz="4" w:space="0" w:color="auto"/>
              <w:left w:val="single" w:sz="4" w:space="0" w:color="auto"/>
              <w:bottom w:val="single" w:sz="4" w:space="0" w:color="auto"/>
              <w:right w:val="single" w:sz="4" w:space="0" w:color="auto"/>
            </w:tcBorders>
            <w:vAlign w:val="bottom"/>
          </w:tcPr>
          <w:p w:rsidR="009E7A76" w:rsidRPr="009E7A76" w:rsidRDefault="000420F1" w:rsidP="00A30C49">
            <w:pPr>
              <w:spacing w:line="0" w:lineRule="atLeast"/>
              <w:rPr>
                <w:rFonts w:eastAsia="Arial"/>
              </w:rPr>
            </w:pPr>
            <w:r w:rsidRPr="00236831">
              <w:rPr>
                <w:lang w:val="sr-Cyrl-CS"/>
              </w:rPr>
              <w:t>м</w:t>
            </w:r>
            <w:r w:rsidRPr="00236831">
              <w:rPr>
                <w:vertAlign w:val="superscript"/>
                <w:lang w:val="sr-Cyrl-CS"/>
              </w:rPr>
              <w:t>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A30C49"/>
          <w:p w:rsidR="000420F1" w:rsidRDefault="000420F1" w:rsidP="00A30C49"/>
          <w:p w:rsidR="009E7A76" w:rsidRDefault="000420F1" w:rsidP="00A30C49">
            <w:r>
              <w:t xml:space="preserve">   </w:t>
            </w:r>
            <w:r w:rsidR="009E7A76">
              <w:t>60,00</w:t>
            </w:r>
          </w:p>
        </w:tc>
        <w:tc>
          <w:tcPr>
            <w:tcW w:w="1150" w:type="dxa"/>
            <w:tcBorders>
              <w:top w:val="single" w:sz="4" w:space="0" w:color="auto"/>
              <w:left w:val="single" w:sz="4" w:space="0" w:color="auto"/>
              <w:bottom w:val="single" w:sz="4" w:space="0" w:color="auto"/>
              <w:right w:val="single" w:sz="4" w:space="0" w:color="auto"/>
            </w:tcBorders>
          </w:tcPr>
          <w:p w:rsidR="009E7A76" w:rsidRPr="00BD4B50" w:rsidRDefault="009E7A7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E7A76" w:rsidRDefault="009E7A76" w:rsidP="00A30C49">
            <w:pPr>
              <w:rPr>
                <w:kern w:val="2"/>
                <w:lang w:val="sr-Cyrl-CS"/>
              </w:rPr>
            </w:pPr>
          </w:p>
        </w:tc>
      </w:tr>
      <w:tr w:rsidR="009E7A76" w:rsidRPr="00BD4B50" w:rsidTr="00A30C49">
        <w:trPr>
          <w:trHeight w:val="375"/>
        </w:trPr>
        <w:tc>
          <w:tcPr>
            <w:tcW w:w="702" w:type="dxa"/>
            <w:tcBorders>
              <w:top w:val="single" w:sz="4" w:space="0" w:color="auto"/>
              <w:left w:val="single" w:sz="4" w:space="0" w:color="auto"/>
              <w:bottom w:val="single" w:sz="4" w:space="0" w:color="auto"/>
              <w:right w:val="single" w:sz="4" w:space="0" w:color="auto"/>
            </w:tcBorders>
          </w:tcPr>
          <w:p w:rsidR="009E7A76" w:rsidRDefault="009E7A76" w:rsidP="00A30C49">
            <w:pPr>
              <w:rPr>
                <w:b/>
              </w:rPr>
            </w:pPr>
            <w:r>
              <w:rPr>
                <w:b/>
              </w:rPr>
              <w:t>4.4.</w:t>
            </w:r>
          </w:p>
        </w:tc>
        <w:tc>
          <w:tcPr>
            <w:tcW w:w="5709" w:type="dxa"/>
            <w:tcBorders>
              <w:top w:val="single" w:sz="4" w:space="0" w:color="auto"/>
              <w:left w:val="single" w:sz="4" w:space="0" w:color="auto"/>
              <w:bottom w:val="single" w:sz="4" w:space="0" w:color="auto"/>
              <w:right w:val="single" w:sz="4" w:space="0" w:color="auto"/>
            </w:tcBorders>
          </w:tcPr>
          <w:p w:rsidR="009E7A76" w:rsidRDefault="009E7A76" w:rsidP="009E7A76">
            <w:pPr>
              <w:rPr>
                <w:rFonts w:ascii="Tahoma" w:hAnsi="Tahoma" w:cs="Tahoma"/>
                <w:sz w:val="20"/>
              </w:rPr>
            </w:pPr>
            <w:r>
              <w:rPr>
                <w:rFonts w:ascii="Tahoma" w:hAnsi="Tahoma" w:cs="Tahoma"/>
                <w:sz w:val="20"/>
              </w:rPr>
              <w:t>Izrada armirano betonskih stubova i vertikalnih serklaža marke MB 30. Izraditi oplatu i stubove armirati po projektu, detaljima i statičkom proračunu. Beton ugraditi i negovati po propisima. U cenu ulaze i oplata, podupirači i pomoćna skela. Obračun po m3 stubova.</w:t>
            </w:r>
          </w:p>
        </w:tc>
        <w:tc>
          <w:tcPr>
            <w:tcW w:w="810" w:type="dxa"/>
            <w:tcBorders>
              <w:top w:val="single" w:sz="4" w:space="0" w:color="auto"/>
              <w:left w:val="single" w:sz="4" w:space="0" w:color="auto"/>
              <w:bottom w:val="single" w:sz="4" w:space="0" w:color="auto"/>
              <w:right w:val="single" w:sz="4" w:space="0" w:color="auto"/>
            </w:tcBorders>
            <w:vAlign w:val="bottom"/>
          </w:tcPr>
          <w:p w:rsidR="009E7A76" w:rsidRDefault="000420F1" w:rsidP="00A30C49">
            <w:pPr>
              <w:spacing w:line="0" w:lineRule="atLeast"/>
              <w:rPr>
                <w:rFonts w:eastAsia="Arial"/>
              </w:rPr>
            </w:pPr>
            <w:r>
              <w:rPr>
                <w:rFonts w:eastAsia="Arial"/>
              </w:rPr>
              <w:t>m3</w:t>
            </w:r>
          </w:p>
        </w:tc>
        <w:tc>
          <w:tcPr>
            <w:tcW w:w="1200" w:type="dxa"/>
            <w:tcBorders>
              <w:top w:val="single" w:sz="4" w:space="0" w:color="auto"/>
              <w:left w:val="single" w:sz="4" w:space="0" w:color="auto"/>
              <w:bottom w:val="single" w:sz="4" w:space="0" w:color="auto"/>
              <w:right w:val="single" w:sz="4" w:space="0" w:color="auto"/>
            </w:tcBorders>
          </w:tcPr>
          <w:p w:rsidR="009E7A76" w:rsidRDefault="009E7A76" w:rsidP="00A30C49"/>
          <w:p w:rsidR="000420F1" w:rsidRDefault="000420F1" w:rsidP="00A30C49"/>
          <w:p w:rsidR="000420F1" w:rsidRDefault="000420F1" w:rsidP="00A30C49"/>
          <w:p w:rsidR="000420F1" w:rsidRDefault="000420F1" w:rsidP="00A30C49">
            <w:r>
              <w:t xml:space="preserve">    8,00</w:t>
            </w:r>
          </w:p>
        </w:tc>
        <w:tc>
          <w:tcPr>
            <w:tcW w:w="1150" w:type="dxa"/>
            <w:tcBorders>
              <w:top w:val="single" w:sz="4" w:space="0" w:color="auto"/>
              <w:left w:val="single" w:sz="4" w:space="0" w:color="auto"/>
              <w:bottom w:val="single" w:sz="4" w:space="0" w:color="auto"/>
              <w:right w:val="single" w:sz="4" w:space="0" w:color="auto"/>
            </w:tcBorders>
          </w:tcPr>
          <w:p w:rsidR="009E7A76" w:rsidRPr="00BD4B50" w:rsidRDefault="009E7A7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E7A76" w:rsidRDefault="009E7A76" w:rsidP="00A30C49">
            <w:pPr>
              <w:rPr>
                <w:kern w:val="2"/>
                <w:lang w:val="sr-Cyrl-CS"/>
              </w:rPr>
            </w:pPr>
          </w:p>
        </w:tc>
      </w:tr>
      <w:tr w:rsidR="009E7A76" w:rsidRPr="00BD4B50" w:rsidTr="00A30C49">
        <w:trPr>
          <w:trHeight w:val="375"/>
        </w:trPr>
        <w:tc>
          <w:tcPr>
            <w:tcW w:w="702" w:type="dxa"/>
            <w:tcBorders>
              <w:top w:val="single" w:sz="4" w:space="0" w:color="auto"/>
              <w:left w:val="single" w:sz="4" w:space="0" w:color="auto"/>
              <w:bottom w:val="single" w:sz="4" w:space="0" w:color="auto"/>
              <w:right w:val="single" w:sz="4" w:space="0" w:color="auto"/>
            </w:tcBorders>
          </w:tcPr>
          <w:p w:rsidR="009E7A76" w:rsidRDefault="009E7A76" w:rsidP="00A30C49">
            <w:pPr>
              <w:rPr>
                <w:b/>
              </w:rPr>
            </w:pPr>
            <w:r>
              <w:rPr>
                <w:b/>
              </w:rPr>
              <w:t>4.5.</w:t>
            </w:r>
          </w:p>
        </w:tc>
        <w:tc>
          <w:tcPr>
            <w:tcW w:w="5709" w:type="dxa"/>
            <w:tcBorders>
              <w:top w:val="single" w:sz="4" w:space="0" w:color="auto"/>
              <w:left w:val="single" w:sz="4" w:space="0" w:color="auto"/>
              <w:bottom w:val="single" w:sz="4" w:space="0" w:color="auto"/>
              <w:right w:val="single" w:sz="4" w:space="0" w:color="auto"/>
            </w:tcBorders>
          </w:tcPr>
          <w:p w:rsidR="009E7A76" w:rsidRDefault="009E7A76" w:rsidP="009E7A76">
            <w:pPr>
              <w:rPr>
                <w:rFonts w:ascii="Tahoma" w:hAnsi="Tahoma" w:cs="Tahoma"/>
                <w:sz w:val="20"/>
              </w:rPr>
            </w:pPr>
            <w:r>
              <w:rPr>
                <w:rFonts w:ascii="Tahoma" w:hAnsi="Tahoma" w:cs="Tahoma"/>
                <w:sz w:val="20"/>
              </w:rPr>
              <w:t>Izrada armirano betonskih greda i horizontalnih serklaža marke MB 30. Izraditi oplatu i serklaže armirati po projektu, detaljima i statičkom proračunu. Beton ugraditi i negovati po propisima. U cenu ulaze i oplata i pomoćna skela. Obračun po m3 serklaža.</w:t>
            </w:r>
          </w:p>
        </w:tc>
        <w:tc>
          <w:tcPr>
            <w:tcW w:w="810" w:type="dxa"/>
            <w:tcBorders>
              <w:top w:val="single" w:sz="4" w:space="0" w:color="auto"/>
              <w:left w:val="single" w:sz="4" w:space="0" w:color="auto"/>
              <w:bottom w:val="single" w:sz="4" w:space="0" w:color="auto"/>
              <w:right w:val="single" w:sz="4" w:space="0" w:color="auto"/>
            </w:tcBorders>
            <w:vAlign w:val="bottom"/>
          </w:tcPr>
          <w:p w:rsidR="009E7A76" w:rsidRDefault="000420F1" w:rsidP="00A30C49">
            <w:pPr>
              <w:spacing w:line="0" w:lineRule="atLeast"/>
              <w:rPr>
                <w:rFonts w:eastAsia="Arial"/>
              </w:rPr>
            </w:pPr>
            <w:r>
              <w:rPr>
                <w:rFonts w:eastAsia="Arial"/>
              </w:rPr>
              <w:t>m3</w:t>
            </w:r>
          </w:p>
        </w:tc>
        <w:tc>
          <w:tcPr>
            <w:tcW w:w="1200" w:type="dxa"/>
            <w:tcBorders>
              <w:top w:val="single" w:sz="4" w:space="0" w:color="auto"/>
              <w:left w:val="single" w:sz="4" w:space="0" w:color="auto"/>
              <w:bottom w:val="single" w:sz="4" w:space="0" w:color="auto"/>
              <w:right w:val="single" w:sz="4" w:space="0" w:color="auto"/>
            </w:tcBorders>
          </w:tcPr>
          <w:p w:rsidR="009E7A76" w:rsidRDefault="009E7A76" w:rsidP="00A30C49"/>
          <w:p w:rsidR="000420F1" w:rsidRDefault="000420F1" w:rsidP="00A30C49"/>
          <w:p w:rsidR="000420F1" w:rsidRDefault="000420F1" w:rsidP="00A30C49"/>
          <w:p w:rsidR="000420F1" w:rsidRDefault="000420F1" w:rsidP="00A30C49"/>
          <w:p w:rsidR="000420F1" w:rsidRDefault="000420F1" w:rsidP="00A30C49">
            <w:r>
              <w:t xml:space="preserve">    8,00</w:t>
            </w:r>
          </w:p>
        </w:tc>
        <w:tc>
          <w:tcPr>
            <w:tcW w:w="1150" w:type="dxa"/>
            <w:tcBorders>
              <w:top w:val="single" w:sz="4" w:space="0" w:color="auto"/>
              <w:left w:val="single" w:sz="4" w:space="0" w:color="auto"/>
              <w:bottom w:val="single" w:sz="4" w:space="0" w:color="auto"/>
              <w:right w:val="single" w:sz="4" w:space="0" w:color="auto"/>
            </w:tcBorders>
          </w:tcPr>
          <w:p w:rsidR="009E7A76" w:rsidRPr="00BD4B50" w:rsidRDefault="009E7A7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E7A76" w:rsidRDefault="009E7A76" w:rsidP="00A30C49">
            <w:pPr>
              <w:rPr>
                <w:kern w:val="2"/>
                <w:lang w:val="sr-Cyrl-CS"/>
              </w:rPr>
            </w:pPr>
          </w:p>
        </w:tc>
      </w:tr>
      <w:tr w:rsidR="009E7A76" w:rsidRPr="00BD4B50" w:rsidTr="00A30C49">
        <w:trPr>
          <w:trHeight w:val="375"/>
        </w:trPr>
        <w:tc>
          <w:tcPr>
            <w:tcW w:w="702" w:type="dxa"/>
            <w:tcBorders>
              <w:top w:val="single" w:sz="4" w:space="0" w:color="auto"/>
              <w:left w:val="single" w:sz="4" w:space="0" w:color="auto"/>
              <w:bottom w:val="single" w:sz="4" w:space="0" w:color="auto"/>
              <w:right w:val="single" w:sz="4" w:space="0" w:color="auto"/>
            </w:tcBorders>
          </w:tcPr>
          <w:p w:rsidR="009E7A76" w:rsidRDefault="009E7A76" w:rsidP="00A30C49">
            <w:pPr>
              <w:rPr>
                <w:b/>
              </w:rPr>
            </w:pPr>
            <w:r>
              <w:rPr>
                <w:b/>
              </w:rPr>
              <w:t>4.6.</w:t>
            </w:r>
          </w:p>
        </w:tc>
        <w:tc>
          <w:tcPr>
            <w:tcW w:w="5709" w:type="dxa"/>
            <w:tcBorders>
              <w:top w:val="single" w:sz="4" w:space="0" w:color="auto"/>
              <w:left w:val="single" w:sz="4" w:space="0" w:color="auto"/>
              <w:bottom w:val="single" w:sz="4" w:space="0" w:color="auto"/>
              <w:right w:val="single" w:sz="4" w:space="0" w:color="auto"/>
            </w:tcBorders>
          </w:tcPr>
          <w:p w:rsidR="009E7A76" w:rsidRDefault="009E7A76" w:rsidP="009E7A76">
            <w:pPr>
              <w:rPr>
                <w:rFonts w:ascii="Tahoma" w:hAnsi="Tahoma" w:cs="Tahoma"/>
                <w:sz w:val="20"/>
              </w:rPr>
            </w:pPr>
            <w:r>
              <w:rPr>
                <w:rFonts w:ascii="Tahoma" w:hAnsi="Tahoma" w:cs="Tahoma"/>
                <w:sz w:val="20"/>
              </w:rPr>
              <w:t xml:space="preserve">Izrada polumontažne tavanice, tipa "TM-3", debljine 16+4 cm. </w:t>
            </w:r>
            <w:r>
              <w:rPr>
                <w:rFonts w:ascii="Tahoma" w:hAnsi="Tahoma" w:cs="Tahoma"/>
                <w:color w:val="000000"/>
                <w:sz w:val="20"/>
              </w:rPr>
              <w:t>Blokove prethodno obraditi postavljanjem armature u žljebove i popunjavanjem cementnim malterom. Gotove nosače postaviti preko fetni-nosača. Ploču i rebra armirati po projektu i detaljima. Betonirati betonom marke MB 30. U cenu ulaze i fetne-nosači sa podupiračima. Oplata mora ostati najmanje 14 dana." Obračun po m2.</w:t>
            </w:r>
          </w:p>
        </w:tc>
        <w:tc>
          <w:tcPr>
            <w:tcW w:w="810" w:type="dxa"/>
            <w:tcBorders>
              <w:top w:val="single" w:sz="4" w:space="0" w:color="auto"/>
              <w:left w:val="single" w:sz="4" w:space="0" w:color="auto"/>
              <w:bottom w:val="single" w:sz="4" w:space="0" w:color="auto"/>
              <w:right w:val="single" w:sz="4" w:space="0" w:color="auto"/>
            </w:tcBorders>
            <w:vAlign w:val="bottom"/>
          </w:tcPr>
          <w:p w:rsidR="009E7A76" w:rsidRDefault="000420F1" w:rsidP="00A30C49">
            <w:pPr>
              <w:spacing w:line="0" w:lineRule="atLeast"/>
              <w:rPr>
                <w:rFonts w:eastAsia="Arial"/>
              </w:rPr>
            </w:pPr>
            <w:r w:rsidRPr="00236831">
              <w:rPr>
                <w:lang w:val="sr-Cyrl-CS"/>
              </w:rPr>
              <w:t>м</w:t>
            </w:r>
            <w:r w:rsidRPr="00236831">
              <w:rPr>
                <w:vertAlign w:val="superscript"/>
                <w:lang w:val="sr-Cyrl-CS"/>
              </w:rPr>
              <w:t>2</w:t>
            </w:r>
          </w:p>
        </w:tc>
        <w:tc>
          <w:tcPr>
            <w:tcW w:w="1200" w:type="dxa"/>
            <w:tcBorders>
              <w:top w:val="single" w:sz="4" w:space="0" w:color="auto"/>
              <w:left w:val="single" w:sz="4" w:space="0" w:color="auto"/>
              <w:bottom w:val="single" w:sz="4" w:space="0" w:color="auto"/>
              <w:right w:val="single" w:sz="4" w:space="0" w:color="auto"/>
            </w:tcBorders>
          </w:tcPr>
          <w:p w:rsidR="009E7A76" w:rsidRDefault="009E7A76" w:rsidP="00A30C49"/>
          <w:p w:rsidR="000420F1" w:rsidRDefault="000420F1" w:rsidP="00A30C49"/>
          <w:p w:rsidR="000420F1" w:rsidRDefault="000420F1" w:rsidP="00A30C49"/>
          <w:p w:rsidR="000420F1" w:rsidRDefault="000420F1" w:rsidP="00A30C49"/>
          <w:p w:rsidR="000420F1" w:rsidRDefault="000420F1" w:rsidP="00A30C49"/>
          <w:p w:rsidR="000420F1" w:rsidRDefault="000420F1" w:rsidP="00A30C49">
            <w:r>
              <w:t xml:space="preserve">    9,00</w:t>
            </w:r>
          </w:p>
        </w:tc>
        <w:tc>
          <w:tcPr>
            <w:tcW w:w="1150" w:type="dxa"/>
            <w:tcBorders>
              <w:top w:val="single" w:sz="4" w:space="0" w:color="auto"/>
              <w:left w:val="single" w:sz="4" w:space="0" w:color="auto"/>
              <w:bottom w:val="single" w:sz="4" w:space="0" w:color="auto"/>
              <w:right w:val="single" w:sz="4" w:space="0" w:color="auto"/>
            </w:tcBorders>
          </w:tcPr>
          <w:p w:rsidR="009E7A76" w:rsidRPr="00BD4B50" w:rsidRDefault="009E7A7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E7A76" w:rsidRDefault="009E7A76" w:rsidP="00A30C49">
            <w:pPr>
              <w:rPr>
                <w:kern w:val="2"/>
                <w:lang w:val="sr-Cyrl-CS"/>
              </w:rPr>
            </w:pPr>
          </w:p>
        </w:tc>
      </w:tr>
      <w:tr w:rsidR="009E7A76" w:rsidRPr="00BD4B50" w:rsidTr="00A30C49">
        <w:trPr>
          <w:trHeight w:val="375"/>
        </w:trPr>
        <w:tc>
          <w:tcPr>
            <w:tcW w:w="702" w:type="dxa"/>
            <w:tcBorders>
              <w:top w:val="single" w:sz="4" w:space="0" w:color="auto"/>
              <w:left w:val="single" w:sz="4" w:space="0" w:color="auto"/>
              <w:bottom w:val="single" w:sz="4" w:space="0" w:color="auto"/>
              <w:right w:val="single" w:sz="4" w:space="0" w:color="auto"/>
            </w:tcBorders>
          </w:tcPr>
          <w:p w:rsidR="009E7A76" w:rsidRDefault="009E7A76" w:rsidP="00A30C49">
            <w:pPr>
              <w:rPr>
                <w:b/>
              </w:rPr>
            </w:pPr>
            <w:r>
              <w:rPr>
                <w:b/>
              </w:rPr>
              <w:t>4.7.</w:t>
            </w:r>
          </w:p>
        </w:tc>
        <w:tc>
          <w:tcPr>
            <w:tcW w:w="5709" w:type="dxa"/>
            <w:tcBorders>
              <w:top w:val="single" w:sz="4" w:space="0" w:color="auto"/>
              <w:left w:val="single" w:sz="4" w:space="0" w:color="auto"/>
              <w:bottom w:val="single" w:sz="4" w:space="0" w:color="auto"/>
              <w:right w:val="single" w:sz="4" w:space="0" w:color="auto"/>
            </w:tcBorders>
          </w:tcPr>
          <w:p w:rsidR="009E7A76" w:rsidRDefault="009E7A76" w:rsidP="009E7A76">
            <w:pPr>
              <w:rPr>
                <w:rFonts w:ascii="Tahoma" w:hAnsi="Tahoma" w:cs="Tahoma"/>
                <w:sz w:val="20"/>
              </w:rPr>
            </w:pPr>
            <w:r>
              <w:rPr>
                <w:rFonts w:ascii="Tahoma" w:hAnsi="Tahoma" w:cs="Tahoma"/>
                <w:sz w:val="20"/>
              </w:rPr>
              <w:t xml:space="preserve">Izrada nadvratnika i nadprozornika od armiranog betona marke MB 30. Izraditi oplatu i nadvratnike i nadprozornike armirati po projektu, detaljima i statičkom proračunu. Beton ugraditi i negovati po propisima. U cenu ulaze i oplata i pomoćna skela. Obračun po m3 ugrađenog betona. </w:t>
            </w:r>
          </w:p>
        </w:tc>
        <w:tc>
          <w:tcPr>
            <w:tcW w:w="810" w:type="dxa"/>
            <w:tcBorders>
              <w:top w:val="single" w:sz="4" w:space="0" w:color="auto"/>
              <w:left w:val="single" w:sz="4" w:space="0" w:color="auto"/>
              <w:bottom w:val="single" w:sz="4" w:space="0" w:color="auto"/>
              <w:right w:val="single" w:sz="4" w:space="0" w:color="auto"/>
            </w:tcBorders>
            <w:vAlign w:val="bottom"/>
          </w:tcPr>
          <w:p w:rsidR="009E7A76" w:rsidRDefault="000420F1" w:rsidP="00A30C49">
            <w:pPr>
              <w:spacing w:line="0" w:lineRule="atLeast"/>
              <w:rPr>
                <w:rFonts w:eastAsia="Arial"/>
              </w:rPr>
            </w:pPr>
            <w:r>
              <w:rPr>
                <w:rFonts w:eastAsia="Arial"/>
              </w:rPr>
              <w:t>m3</w:t>
            </w:r>
          </w:p>
        </w:tc>
        <w:tc>
          <w:tcPr>
            <w:tcW w:w="1200" w:type="dxa"/>
            <w:tcBorders>
              <w:top w:val="single" w:sz="4" w:space="0" w:color="auto"/>
              <w:left w:val="single" w:sz="4" w:space="0" w:color="auto"/>
              <w:bottom w:val="single" w:sz="4" w:space="0" w:color="auto"/>
              <w:right w:val="single" w:sz="4" w:space="0" w:color="auto"/>
            </w:tcBorders>
          </w:tcPr>
          <w:p w:rsidR="009E7A76" w:rsidRDefault="009E7A76" w:rsidP="00A30C49"/>
          <w:p w:rsidR="000420F1" w:rsidRDefault="000420F1" w:rsidP="00A30C49"/>
          <w:p w:rsidR="000420F1" w:rsidRDefault="000420F1" w:rsidP="00A30C49"/>
          <w:p w:rsidR="000420F1" w:rsidRDefault="000420F1" w:rsidP="00A30C49">
            <w:r>
              <w:t xml:space="preserve">    2,00</w:t>
            </w:r>
          </w:p>
        </w:tc>
        <w:tc>
          <w:tcPr>
            <w:tcW w:w="1150" w:type="dxa"/>
            <w:tcBorders>
              <w:top w:val="single" w:sz="4" w:space="0" w:color="auto"/>
              <w:left w:val="single" w:sz="4" w:space="0" w:color="auto"/>
              <w:bottom w:val="single" w:sz="4" w:space="0" w:color="auto"/>
              <w:right w:val="single" w:sz="4" w:space="0" w:color="auto"/>
            </w:tcBorders>
          </w:tcPr>
          <w:p w:rsidR="009E7A76" w:rsidRPr="00BD4B50" w:rsidRDefault="009E7A7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E7A76" w:rsidRDefault="009E7A76" w:rsidP="00A30C49">
            <w:pPr>
              <w:rPr>
                <w:kern w:val="2"/>
                <w:lang w:val="sr-Cyrl-CS"/>
              </w:rPr>
            </w:pPr>
          </w:p>
        </w:tc>
      </w:tr>
      <w:tr w:rsidR="009E7A76" w:rsidRPr="00BD4B50" w:rsidTr="00A30C49">
        <w:trPr>
          <w:trHeight w:val="375"/>
        </w:trPr>
        <w:tc>
          <w:tcPr>
            <w:tcW w:w="702" w:type="dxa"/>
            <w:tcBorders>
              <w:top w:val="single" w:sz="4" w:space="0" w:color="auto"/>
              <w:left w:val="single" w:sz="4" w:space="0" w:color="auto"/>
              <w:bottom w:val="single" w:sz="4" w:space="0" w:color="auto"/>
              <w:right w:val="single" w:sz="4" w:space="0" w:color="auto"/>
            </w:tcBorders>
          </w:tcPr>
          <w:p w:rsidR="009E7A76" w:rsidRDefault="009E7A76" w:rsidP="00A30C49">
            <w:pPr>
              <w:rPr>
                <w:b/>
              </w:rPr>
            </w:pPr>
            <w:r>
              <w:rPr>
                <w:b/>
              </w:rPr>
              <w:t>4.8.</w:t>
            </w:r>
          </w:p>
        </w:tc>
        <w:tc>
          <w:tcPr>
            <w:tcW w:w="5709" w:type="dxa"/>
            <w:tcBorders>
              <w:top w:val="single" w:sz="4" w:space="0" w:color="auto"/>
              <w:left w:val="single" w:sz="4" w:space="0" w:color="auto"/>
              <w:bottom w:val="single" w:sz="4" w:space="0" w:color="auto"/>
              <w:right w:val="single" w:sz="4" w:space="0" w:color="auto"/>
            </w:tcBorders>
          </w:tcPr>
          <w:p w:rsidR="009E7A76" w:rsidRPr="009E7A76" w:rsidRDefault="009E7A76" w:rsidP="009E7A76">
            <w:pPr>
              <w:rPr>
                <w:rFonts w:ascii="Arial" w:hAnsi="Arial" w:cs="Arial"/>
                <w:sz w:val="20"/>
              </w:rPr>
            </w:pPr>
            <w:r>
              <w:rPr>
                <w:rFonts w:ascii="Arial" w:hAnsi="Arial" w:cs="Arial"/>
                <w:sz w:val="20"/>
              </w:rPr>
              <w:t xml:space="preserve">Izrada i </w:t>
            </w:r>
            <w:proofErr w:type="gramStart"/>
            <w:r>
              <w:rPr>
                <w:rFonts w:ascii="Arial" w:hAnsi="Arial" w:cs="Arial"/>
                <w:sz w:val="20"/>
              </w:rPr>
              <w:t>betoniranje  ploče</w:t>
            </w:r>
            <w:proofErr w:type="gramEnd"/>
            <w:r>
              <w:rPr>
                <w:rFonts w:ascii="Arial" w:hAnsi="Arial" w:cs="Arial"/>
                <w:sz w:val="20"/>
              </w:rPr>
              <w:t xml:space="preserve"> podesta glavnog ulaza dvorišne terase  d=12 cm sa potrebnom armaturom, preko sloja šljunka. Beton MB30 ugraditi i negovati po propisima. Obračun po m2 betona. Obračun po m2 betonirane površine.</w:t>
            </w:r>
          </w:p>
        </w:tc>
        <w:tc>
          <w:tcPr>
            <w:tcW w:w="810" w:type="dxa"/>
            <w:tcBorders>
              <w:top w:val="single" w:sz="4" w:space="0" w:color="auto"/>
              <w:left w:val="single" w:sz="4" w:space="0" w:color="auto"/>
              <w:bottom w:val="single" w:sz="4" w:space="0" w:color="auto"/>
              <w:right w:val="single" w:sz="4" w:space="0" w:color="auto"/>
            </w:tcBorders>
            <w:vAlign w:val="bottom"/>
          </w:tcPr>
          <w:p w:rsidR="009E7A76" w:rsidRDefault="000420F1" w:rsidP="00A30C49">
            <w:pPr>
              <w:spacing w:line="0" w:lineRule="atLeast"/>
              <w:rPr>
                <w:rFonts w:eastAsia="Arial"/>
              </w:rPr>
            </w:pPr>
            <w:r w:rsidRPr="00236831">
              <w:rPr>
                <w:lang w:val="sr-Cyrl-CS"/>
              </w:rPr>
              <w:t>м</w:t>
            </w:r>
            <w:r w:rsidRPr="00236831">
              <w:rPr>
                <w:vertAlign w:val="superscript"/>
                <w:lang w:val="sr-Cyrl-CS"/>
              </w:rPr>
              <w:t>2</w:t>
            </w:r>
          </w:p>
        </w:tc>
        <w:tc>
          <w:tcPr>
            <w:tcW w:w="1200" w:type="dxa"/>
            <w:tcBorders>
              <w:top w:val="single" w:sz="4" w:space="0" w:color="auto"/>
              <w:left w:val="single" w:sz="4" w:space="0" w:color="auto"/>
              <w:bottom w:val="single" w:sz="4" w:space="0" w:color="auto"/>
              <w:right w:val="single" w:sz="4" w:space="0" w:color="auto"/>
            </w:tcBorders>
          </w:tcPr>
          <w:p w:rsidR="009E7A76" w:rsidRDefault="009E7A76" w:rsidP="00A30C49"/>
          <w:p w:rsidR="000420F1" w:rsidRDefault="000420F1" w:rsidP="00A30C49"/>
          <w:p w:rsidR="000420F1" w:rsidRDefault="000420F1" w:rsidP="00A30C49">
            <w:r>
              <w:t xml:space="preserve">   30,00</w:t>
            </w:r>
          </w:p>
        </w:tc>
        <w:tc>
          <w:tcPr>
            <w:tcW w:w="1150" w:type="dxa"/>
            <w:tcBorders>
              <w:top w:val="single" w:sz="4" w:space="0" w:color="auto"/>
              <w:left w:val="single" w:sz="4" w:space="0" w:color="auto"/>
              <w:bottom w:val="single" w:sz="4" w:space="0" w:color="auto"/>
              <w:right w:val="single" w:sz="4" w:space="0" w:color="auto"/>
            </w:tcBorders>
          </w:tcPr>
          <w:p w:rsidR="009E7A76" w:rsidRPr="00BD4B50" w:rsidRDefault="009E7A76" w:rsidP="00A30C49">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E7A76" w:rsidRDefault="009E7A76" w:rsidP="00A30C49">
            <w:pPr>
              <w:rPr>
                <w:kern w:val="2"/>
                <w:lang w:val="sr-Cyrl-CS"/>
              </w:rPr>
            </w:pPr>
          </w:p>
        </w:tc>
      </w:tr>
      <w:tr w:rsidR="000420F1" w:rsidRPr="00BD4B50" w:rsidTr="00A30C49">
        <w:trPr>
          <w:trHeight w:val="375"/>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4.9.</w:t>
            </w: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Arial" w:hAnsi="Arial" w:cs="Arial"/>
                <w:sz w:val="20"/>
              </w:rPr>
            </w:pPr>
            <w:r>
              <w:rPr>
                <w:rFonts w:ascii="Arial" w:hAnsi="Arial" w:cs="Arial"/>
                <w:sz w:val="20"/>
              </w:rPr>
              <w:t xml:space="preserve">Betoniranje spoljnog ulaznog </w:t>
            </w:r>
            <w:proofErr w:type="gramStart"/>
            <w:r>
              <w:rPr>
                <w:rFonts w:ascii="Arial" w:hAnsi="Arial" w:cs="Arial"/>
                <w:sz w:val="20"/>
              </w:rPr>
              <w:t>stepeništa  betonom</w:t>
            </w:r>
            <w:proofErr w:type="gramEnd"/>
            <w:r>
              <w:rPr>
                <w:rFonts w:ascii="Arial" w:hAnsi="Arial" w:cs="Arial"/>
                <w:sz w:val="20"/>
              </w:rPr>
              <w:t xml:space="preserve"> MB 30 u potrebnoj oplati, sa potrebnom armaturom. Obračun po m3 ugrađenog betona.</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m3</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 w:rsidR="000420F1" w:rsidRDefault="000420F1" w:rsidP="000420F1">
            <w:r>
              <w:t xml:space="preserve">    2,00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RPr="00BD4B50" w:rsidTr="00A30C49">
        <w:trPr>
          <w:trHeight w:val="375"/>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4.10.</w:t>
            </w:r>
          </w:p>
        </w:tc>
        <w:tc>
          <w:tcPr>
            <w:tcW w:w="5709" w:type="dxa"/>
            <w:tcBorders>
              <w:top w:val="single" w:sz="4" w:space="0" w:color="auto"/>
              <w:left w:val="single" w:sz="4" w:space="0" w:color="auto"/>
              <w:bottom w:val="single" w:sz="4" w:space="0" w:color="auto"/>
              <w:right w:val="single" w:sz="4" w:space="0" w:color="auto"/>
            </w:tcBorders>
          </w:tcPr>
          <w:p w:rsidR="000420F1" w:rsidRPr="009E7A76" w:rsidRDefault="000420F1" w:rsidP="000420F1">
            <w:pPr>
              <w:rPr>
                <w:rFonts w:ascii="Tahoma" w:hAnsi="Tahoma" w:cs="Tahoma"/>
                <w:sz w:val="20"/>
              </w:rPr>
            </w:pPr>
            <w:r>
              <w:rPr>
                <w:rFonts w:ascii="Tahoma" w:hAnsi="Tahoma" w:cs="Tahoma"/>
                <w:sz w:val="20"/>
              </w:rPr>
              <w:t>Nabavka i postavljanje glatke GA 240/360 i rebraste armature RA 400/500. Armaturu očistiti, iseći, saviti i ugraditi prema projektu i statičkim detaljima. Armaturu pre betoniranja mora da pregleda i pismenim putem odobri statičar. Obračun po kg armature.</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kg</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 w:rsidR="000420F1" w:rsidRDefault="000420F1" w:rsidP="000420F1"/>
          <w:p w:rsidR="000420F1" w:rsidRDefault="000420F1" w:rsidP="000420F1">
            <w:r>
              <w:t>1300,00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RPr="00BD4B50" w:rsidTr="00A30C49">
        <w:trPr>
          <w:trHeight w:val="375"/>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4.11.</w:t>
            </w: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Arial" w:hAnsi="Arial" w:cs="Arial"/>
                <w:sz w:val="20"/>
              </w:rPr>
            </w:pPr>
            <w:r>
              <w:rPr>
                <w:rFonts w:ascii="Tahoma" w:hAnsi="Tahoma" w:cs="Tahoma"/>
                <w:color w:val="000000"/>
                <w:sz w:val="20"/>
              </w:rPr>
              <w:t>Nabavka i postavljanje mrežaste armature MAG 500/560. Armaturu očistiti, iseći, saviti i ugraditi prema projektu i statičkim detaljima. Armaturu pre betoniranja mora da pregleda i pismenim putem odobri statičar. Obračun po kg armature</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kg</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 w:rsidR="000420F1" w:rsidRDefault="000420F1" w:rsidP="000420F1"/>
          <w:p w:rsidR="000420F1" w:rsidRDefault="000420F1" w:rsidP="000420F1"/>
          <w:p w:rsidR="000420F1" w:rsidRDefault="000420F1" w:rsidP="000420F1">
            <w:r>
              <w:t xml:space="preserve">   150,00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B80EC4" w:rsidTr="00BB1379">
        <w:trPr>
          <w:trHeight w:val="150"/>
        </w:trPr>
        <w:tc>
          <w:tcPr>
            <w:tcW w:w="702" w:type="dxa"/>
            <w:tcBorders>
              <w:top w:val="single" w:sz="4" w:space="0" w:color="auto"/>
              <w:left w:val="single" w:sz="4" w:space="0" w:color="auto"/>
              <w:bottom w:val="single" w:sz="4" w:space="0" w:color="auto"/>
              <w:right w:val="single" w:sz="4" w:space="0" w:color="auto"/>
            </w:tcBorders>
          </w:tcPr>
          <w:p w:rsidR="00B80EC4" w:rsidRPr="00BD4B50" w:rsidRDefault="00B80EC4" w:rsidP="000420F1">
            <w:pPr>
              <w:rPr>
                <w:b/>
                <w:kern w:val="2"/>
                <w:lang w:val="sr-Cyrl-CS"/>
              </w:rPr>
            </w:pPr>
          </w:p>
        </w:tc>
        <w:tc>
          <w:tcPr>
            <w:tcW w:w="8869" w:type="dxa"/>
            <w:gridSpan w:val="4"/>
            <w:tcBorders>
              <w:top w:val="single" w:sz="4" w:space="0" w:color="auto"/>
              <w:left w:val="single" w:sz="4" w:space="0" w:color="auto"/>
              <w:bottom w:val="single" w:sz="4" w:space="0" w:color="auto"/>
              <w:right w:val="single" w:sz="4" w:space="0" w:color="auto"/>
            </w:tcBorders>
          </w:tcPr>
          <w:p w:rsidR="00B80EC4" w:rsidRDefault="00B80EC4" w:rsidP="000420F1">
            <w:r w:rsidRPr="000420F1">
              <w:t>BETONSKI  I  ARMIRAČKO –</w:t>
            </w:r>
            <w:r w:rsidR="00055183">
              <w:t xml:space="preserve"> </w:t>
            </w:r>
            <w:r w:rsidRPr="000420F1">
              <w:t>BETONSKI   RADOVI   UKUPNO</w:t>
            </w:r>
          </w:p>
          <w:p w:rsidR="00055183" w:rsidRPr="00055183" w:rsidRDefault="00055183" w:rsidP="000420F1"/>
        </w:tc>
        <w:tc>
          <w:tcPr>
            <w:tcW w:w="1250" w:type="dxa"/>
            <w:tcBorders>
              <w:top w:val="single" w:sz="4" w:space="0" w:color="auto"/>
              <w:left w:val="single" w:sz="4" w:space="0" w:color="auto"/>
              <w:bottom w:val="single" w:sz="4" w:space="0" w:color="auto"/>
              <w:right w:val="single" w:sz="4" w:space="0" w:color="auto"/>
            </w:tcBorders>
          </w:tcPr>
          <w:p w:rsidR="00B80EC4" w:rsidRDefault="00B80EC4" w:rsidP="000420F1">
            <w:pPr>
              <w:rPr>
                <w:kern w:val="2"/>
                <w:lang w:val="sr-Cyrl-CS"/>
              </w:rPr>
            </w:pPr>
          </w:p>
        </w:tc>
      </w:tr>
      <w:tr w:rsidR="00055183" w:rsidTr="00BB1379">
        <w:trPr>
          <w:trHeight w:val="150"/>
        </w:trPr>
        <w:tc>
          <w:tcPr>
            <w:tcW w:w="702" w:type="dxa"/>
            <w:tcBorders>
              <w:top w:val="single" w:sz="4" w:space="0" w:color="auto"/>
              <w:left w:val="single" w:sz="4" w:space="0" w:color="auto"/>
              <w:bottom w:val="single" w:sz="4" w:space="0" w:color="auto"/>
              <w:right w:val="single" w:sz="4" w:space="0" w:color="auto"/>
            </w:tcBorders>
          </w:tcPr>
          <w:p w:rsidR="00055183" w:rsidRPr="00BD4B50" w:rsidRDefault="00055183" w:rsidP="000420F1">
            <w:pPr>
              <w:rPr>
                <w:b/>
                <w:kern w:val="2"/>
                <w:lang w:val="sr-Cyrl-CS"/>
              </w:rPr>
            </w:pPr>
          </w:p>
        </w:tc>
        <w:tc>
          <w:tcPr>
            <w:tcW w:w="10119" w:type="dxa"/>
            <w:gridSpan w:val="5"/>
            <w:tcBorders>
              <w:top w:val="single" w:sz="4" w:space="0" w:color="auto"/>
              <w:left w:val="single" w:sz="4" w:space="0" w:color="auto"/>
              <w:bottom w:val="single" w:sz="4" w:space="0" w:color="auto"/>
              <w:right w:val="single" w:sz="4" w:space="0" w:color="auto"/>
            </w:tcBorders>
          </w:tcPr>
          <w:p w:rsidR="00055183" w:rsidRDefault="00055183" w:rsidP="000420F1">
            <w:pPr>
              <w:rPr>
                <w:b/>
              </w:rPr>
            </w:pPr>
            <w:r>
              <w:rPr>
                <w:b/>
              </w:rPr>
              <w:t xml:space="preserve">                 5.TESARSKI   RADOVI</w:t>
            </w:r>
          </w:p>
          <w:p w:rsidR="00055183" w:rsidRDefault="00055183" w:rsidP="000420F1">
            <w:pPr>
              <w:rPr>
                <w:kern w:val="2"/>
                <w:lang w:val="sr-Cyrl-CS"/>
              </w:rPr>
            </w:pPr>
            <w:r>
              <w:rPr>
                <w:rFonts w:ascii="Arial" w:hAnsi="Arial" w:cs="Arial"/>
                <w:sz w:val="20"/>
              </w:rPr>
              <w:t>Drveni i spojni materijali za izradu nosećih konstrukcija moraju u potpunosti odgovarati JUS-standardima i propisima za ovu vrstu radova. Građa upotrebljena za izradu krovne konstrukcije mora biti suva, zdrava i posečena u zimskom periodu. Krovna građa je čamova, osim onih delova krova koji su izloženi direktnom uticaju atmosferilija, te delove je potrebno izvesti borovom rezanom građom. Pozicijama su obuhvaćeni rad, materijal, transport, skela</w:t>
            </w:r>
            <w:proofErr w:type="gramStart"/>
            <w:r>
              <w:rPr>
                <w:rFonts w:ascii="Arial" w:hAnsi="Arial" w:cs="Arial"/>
                <w:sz w:val="20"/>
              </w:rPr>
              <w:t>,</w:t>
            </w:r>
            <w:proofErr w:type="gramEnd"/>
            <w:r>
              <w:rPr>
                <w:rFonts w:ascii="Arial" w:hAnsi="Arial" w:cs="Arial"/>
                <w:sz w:val="20"/>
              </w:rPr>
              <w:br/>
              <w:t>odabiranje građe, izrada patosa i šablona, crtanje profila, krojenje i montiranje, kao i zaštita konstrukcije od uticaja vlage, insekata, bakterija i gljivica.</w:t>
            </w:r>
          </w:p>
        </w:tc>
      </w:tr>
      <w:tr w:rsidR="000420F1" w:rsidTr="00A30C49">
        <w:trPr>
          <w:trHeight w:val="111"/>
        </w:trPr>
        <w:tc>
          <w:tcPr>
            <w:tcW w:w="702" w:type="dxa"/>
            <w:tcBorders>
              <w:top w:val="single" w:sz="4" w:space="0" w:color="auto"/>
              <w:left w:val="single" w:sz="4" w:space="0" w:color="auto"/>
              <w:bottom w:val="single" w:sz="4" w:space="0" w:color="auto"/>
              <w:right w:val="single" w:sz="4" w:space="0" w:color="auto"/>
            </w:tcBorders>
          </w:tcPr>
          <w:p w:rsidR="000420F1" w:rsidRPr="00262B2D" w:rsidRDefault="000420F1" w:rsidP="000420F1">
            <w:pPr>
              <w:rPr>
                <w:b/>
                <w:kern w:val="2"/>
              </w:rPr>
            </w:pPr>
            <w:r>
              <w:rPr>
                <w:b/>
                <w:kern w:val="2"/>
              </w:rPr>
              <w:t>5.1.</w:t>
            </w:r>
          </w:p>
        </w:tc>
        <w:tc>
          <w:tcPr>
            <w:tcW w:w="5709" w:type="dxa"/>
            <w:tcBorders>
              <w:top w:val="single" w:sz="4" w:space="0" w:color="auto"/>
              <w:left w:val="single" w:sz="4" w:space="0" w:color="auto"/>
              <w:bottom w:val="single" w:sz="4" w:space="0" w:color="auto"/>
              <w:right w:val="single" w:sz="4" w:space="0" w:color="auto"/>
            </w:tcBorders>
          </w:tcPr>
          <w:tbl>
            <w:tblPr>
              <w:tblW w:w="5080" w:type="dxa"/>
              <w:tblLayout w:type="fixed"/>
              <w:tblLook w:val="04A0"/>
            </w:tblPr>
            <w:tblGrid>
              <w:gridCol w:w="5080"/>
            </w:tblGrid>
            <w:tr w:rsidR="000420F1" w:rsidTr="00A30C49">
              <w:trPr>
                <w:trHeight w:val="255"/>
              </w:trPr>
              <w:tc>
                <w:tcPr>
                  <w:tcW w:w="5080" w:type="dxa"/>
                  <w:vMerge w:val="restart"/>
                  <w:tcBorders>
                    <w:top w:val="nil"/>
                    <w:left w:val="nil"/>
                    <w:bottom w:val="nil"/>
                    <w:right w:val="nil"/>
                  </w:tcBorders>
                  <w:shd w:val="clear" w:color="auto" w:fill="auto"/>
                  <w:hideMark/>
                </w:tcPr>
                <w:p w:rsidR="000420F1" w:rsidRPr="009016A5" w:rsidRDefault="000420F1" w:rsidP="000420F1">
                  <w:pPr>
                    <w:framePr w:hSpace="180" w:wrap="around" w:vAnchor="text" w:hAnchor="margin" w:xAlign="center" w:y="227"/>
                    <w:rPr>
                      <w:rFonts w:ascii="Tahoma" w:hAnsi="Tahoma" w:cs="Tahoma"/>
                      <w:sz w:val="20"/>
                    </w:rPr>
                  </w:pPr>
                  <w:r>
                    <w:rPr>
                      <w:rFonts w:ascii="Tahoma" w:hAnsi="Tahoma" w:cs="Tahoma"/>
                      <w:sz w:val="20"/>
                    </w:rPr>
                    <w:t xml:space="preserve">Izrada i montaža drvene krovne konstrukcije </w:t>
                  </w:r>
                  <w:r w:rsidR="00055183">
                    <w:rPr>
                      <w:rFonts w:ascii="Tahoma" w:hAnsi="Tahoma" w:cs="Tahoma"/>
                      <w:sz w:val="20"/>
                    </w:rPr>
                    <w:t xml:space="preserve">o </w:t>
                  </w:r>
                  <w:r>
                    <w:rPr>
                      <w:rFonts w:ascii="Tahoma" w:hAnsi="Tahoma" w:cs="Tahoma"/>
                      <w:sz w:val="20"/>
                    </w:rPr>
                    <w:t xml:space="preserve">čamove </w:t>
                  </w:r>
                  <w:r>
                    <w:rPr>
                      <w:rFonts w:ascii="Tahoma" w:hAnsi="Tahoma" w:cs="Tahoma"/>
                      <w:sz w:val="20"/>
                    </w:rPr>
                    <w:lastRenderedPageBreak/>
                    <w:t>rezane građe II klase. Drveni i spojni materijali za izradu nosećih konstrukcija moraju u potpunosti odgovarati standardima i propisima za ovu vrstu radova. Građa upotrebljena za izradu krovne konstrukcije mora biti suva, zdrava i posečena u zimskom periodu. Pozicijama su obuhvaćeni rad, materijal, transport, skela</w:t>
                  </w:r>
                  <w:proofErr w:type="gramStart"/>
                  <w:r>
                    <w:rPr>
                      <w:rFonts w:ascii="Tahoma" w:hAnsi="Tahoma" w:cs="Tahoma"/>
                      <w:sz w:val="20"/>
                    </w:rPr>
                    <w:t>,</w:t>
                  </w:r>
                  <w:proofErr w:type="gramEnd"/>
                  <w:r>
                    <w:rPr>
                      <w:rFonts w:ascii="Tahoma" w:hAnsi="Tahoma" w:cs="Tahoma"/>
                      <w:sz w:val="20"/>
                    </w:rPr>
                    <w:br/>
                    <w:t>odabiranje građe, izrada patosa i šablona, crtanje profila, krojenje i montiranje, kao i zaštita konstrukcije od uticaja vlage, insekata, bakterija i gljivica Obračun po m2 horizontalne projekcije krova-nadstrešnice ulaz.</w:t>
                  </w:r>
                </w:p>
              </w:tc>
            </w:tr>
            <w:tr w:rsidR="000420F1" w:rsidTr="00A30C49">
              <w:trPr>
                <w:trHeight w:val="2670"/>
              </w:trPr>
              <w:tc>
                <w:tcPr>
                  <w:tcW w:w="5080" w:type="dxa"/>
                  <w:vMerge/>
                  <w:tcBorders>
                    <w:top w:val="nil"/>
                    <w:left w:val="nil"/>
                    <w:bottom w:val="nil"/>
                    <w:right w:val="nil"/>
                  </w:tcBorders>
                  <w:vAlign w:val="center"/>
                  <w:hideMark/>
                </w:tcPr>
                <w:p w:rsidR="000420F1" w:rsidRDefault="000420F1" w:rsidP="000420F1">
                  <w:pPr>
                    <w:framePr w:hSpace="180" w:wrap="around" w:vAnchor="text" w:hAnchor="margin" w:xAlign="center" w:y="227"/>
                    <w:rPr>
                      <w:rFonts w:ascii="Arial" w:hAnsi="Arial" w:cs="Arial"/>
                      <w:sz w:val="20"/>
                    </w:rPr>
                  </w:pPr>
                </w:p>
              </w:tc>
            </w:tr>
          </w:tbl>
          <w:p w:rsidR="000420F1" w:rsidRPr="00BD4B50" w:rsidRDefault="000420F1" w:rsidP="000420F1">
            <w:pPr>
              <w:rPr>
                <w:b/>
                <w:kern w:val="2"/>
                <w:lang w:val="sr-Cyrl-CS"/>
              </w:rPr>
            </w:pPr>
          </w:p>
        </w:tc>
        <w:tc>
          <w:tcPr>
            <w:tcW w:w="810" w:type="dxa"/>
            <w:tcBorders>
              <w:top w:val="single" w:sz="4" w:space="0" w:color="auto"/>
              <w:left w:val="single" w:sz="4" w:space="0" w:color="auto"/>
              <w:bottom w:val="single" w:sz="4" w:space="0" w:color="auto"/>
              <w:right w:val="single" w:sz="4" w:space="0" w:color="auto"/>
            </w:tcBorders>
            <w:vAlign w:val="bottom"/>
          </w:tcPr>
          <w:p w:rsidR="00B578DB" w:rsidRDefault="00B578DB" w:rsidP="000420F1">
            <w:pPr>
              <w:spacing w:line="0" w:lineRule="atLeast"/>
              <w:rPr>
                <w:rFonts w:eastAsia="Arial"/>
              </w:rPr>
            </w:pPr>
          </w:p>
          <w:p w:rsidR="00B578DB" w:rsidRDefault="00B578DB" w:rsidP="000420F1">
            <w:pPr>
              <w:spacing w:line="0" w:lineRule="atLeast"/>
              <w:rPr>
                <w:rFonts w:eastAsia="Arial"/>
              </w:rPr>
            </w:pPr>
          </w:p>
          <w:p w:rsidR="00B578DB" w:rsidRDefault="00B578DB" w:rsidP="000420F1">
            <w:pPr>
              <w:spacing w:line="0" w:lineRule="atLeast"/>
              <w:rPr>
                <w:rFonts w:eastAsia="Arial"/>
              </w:rPr>
            </w:pPr>
          </w:p>
          <w:p w:rsidR="00B578DB" w:rsidRDefault="00B578DB" w:rsidP="000420F1">
            <w:pPr>
              <w:spacing w:line="0" w:lineRule="atLeast"/>
              <w:rPr>
                <w:rFonts w:eastAsia="Arial"/>
              </w:rPr>
            </w:pPr>
          </w:p>
          <w:p w:rsidR="00B578DB" w:rsidRDefault="00B578DB" w:rsidP="000420F1">
            <w:pPr>
              <w:spacing w:line="0" w:lineRule="atLeast"/>
              <w:rPr>
                <w:rFonts w:eastAsia="Arial"/>
              </w:rPr>
            </w:pPr>
          </w:p>
          <w:p w:rsidR="00B578DB" w:rsidRDefault="00B578DB" w:rsidP="000420F1">
            <w:pPr>
              <w:spacing w:line="0" w:lineRule="atLeast"/>
              <w:rPr>
                <w:rFonts w:eastAsia="Arial"/>
              </w:rPr>
            </w:pPr>
          </w:p>
          <w:p w:rsidR="00B578DB" w:rsidRDefault="00B578DB" w:rsidP="000420F1">
            <w:pPr>
              <w:spacing w:line="0" w:lineRule="atLeast"/>
              <w:rPr>
                <w:rFonts w:eastAsia="Arial"/>
              </w:rPr>
            </w:pPr>
          </w:p>
          <w:p w:rsidR="00B578DB" w:rsidRDefault="00B578DB" w:rsidP="000420F1">
            <w:pPr>
              <w:spacing w:line="0" w:lineRule="atLeast"/>
              <w:rPr>
                <w:rFonts w:eastAsia="Arial"/>
              </w:rPr>
            </w:pPr>
          </w:p>
          <w:p w:rsidR="00B578DB" w:rsidRDefault="00B578DB" w:rsidP="000420F1">
            <w:pPr>
              <w:spacing w:line="0" w:lineRule="atLeast"/>
              <w:rPr>
                <w:rFonts w:eastAsia="Arial"/>
              </w:rPr>
            </w:pPr>
          </w:p>
          <w:p w:rsidR="00B578DB" w:rsidRDefault="00B578DB" w:rsidP="000420F1">
            <w:pPr>
              <w:spacing w:line="0" w:lineRule="atLeast"/>
              <w:rPr>
                <w:rFonts w:eastAsia="Arial"/>
              </w:rPr>
            </w:pPr>
          </w:p>
          <w:p w:rsidR="000420F1" w:rsidRPr="00BD4B50" w:rsidRDefault="000420F1" w:rsidP="000420F1">
            <w:pPr>
              <w:spacing w:line="0" w:lineRule="atLeast"/>
              <w:rPr>
                <w:sz w:val="22"/>
                <w:lang w:val="sr-Cyrl-CS"/>
              </w:rPr>
            </w:pPr>
            <w:r>
              <w:rPr>
                <w:rFonts w:eastAsia="Arial"/>
              </w:rPr>
              <w:t>m</w:t>
            </w:r>
            <w:r>
              <w:rPr>
                <w:rFonts w:eastAsia="Arial"/>
                <w:lang w:val="sr-Cyrl-CS"/>
              </w:rPr>
              <w:t>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Pr="00BD4B50" w:rsidRDefault="009016A5" w:rsidP="000420F1">
            <w:pPr>
              <w:rPr>
                <w:kern w:val="2"/>
                <w:lang w:val="sr-Cyrl-CS"/>
              </w:rPr>
            </w:pPr>
            <w:r>
              <w:rPr>
                <w:kern w:val="2"/>
              </w:rPr>
              <w:t xml:space="preserve">   </w:t>
            </w:r>
            <w:r w:rsidR="000420F1">
              <w:rPr>
                <w:kern w:val="2"/>
              </w:rPr>
              <w:t>60</w:t>
            </w:r>
            <w:r w:rsidR="000420F1">
              <w:rPr>
                <w:kern w:val="2"/>
                <w:lang w:val="sr-Cyrl-CS"/>
              </w:rPr>
              <w:t>,00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Pr="00262B2D" w:rsidRDefault="000420F1" w:rsidP="000420F1">
            <w:pPr>
              <w:rPr>
                <w:b/>
                <w:kern w:val="2"/>
              </w:rPr>
            </w:pPr>
            <w:r>
              <w:rPr>
                <w:b/>
              </w:rPr>
              <w:lastRenderedPageBreak/>
              <w:t>5.2.</w:t>
            </w:r>
          </w:p>
        </w:tc>
        <w:tc>
          <w:tcPr>
            <w:tcW w:w="5709" w:type="dxa"/>
            <w:tcBorders>
              <w:top w:val="single" w:sz="4" w:space="0" w:color="auto"/>
              <w:left w:val="single" w:sz="4" w:space="0" w:color="auto"/>
              <w:bottom w:val="single" w:sz="4" w:space="0" w:color="auto"/>
              <w:right w:val="single" w:sz="4" w:space="0" w:color="auto"/>
            </w:tcBorders>
          </w:tcPr>
          <w:p w:rsidR="000420F1" w:rsidRPr="00AB4495" w:rsidRDefault="000420F1" w:rsidP="000420F1">
            <w:pPr>
              <w:rPr>
                <w:rFonts w:ascii="Tahoma" w:hAnsi="Tahoma" w:cs="Tahoma"/>
                <w:sz w:val="20"/>
              </w:rPr>
            </w:pPr>
            <w:r>
              <w:rPr>
                <w:rFonts w:ascii="Tahoma" w:hAnsi="Tahoma" w:cs="Tahoma"/>
                <w:sz w:val="20"/>
              </w:rPr>
              <w:t>Oplata krova osb pločama. Obračun po m2 stvarne površine krova.</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Pr="00BD4B50" w:rsidRDefault="000420F1" w:rsidP="000420F1">
            <w:pPr>
              <w:spacing w:line="0" w:lineRule="atLeast"/>
              <w:rPr>
                <w:sz w:val="22"/>
                <w:lang w:val="sr-Cyrl-CS"/>
              </w:rPr>
            </w:pPr>
            <w:r>
              <w:rPr>
                <w:rFonts w:eastAsia="Arial"/>
              </w:rPr>
              <w:t>m</w:t>
            </w:r>
            <w:r>
              <w:rPr>
                <w:rFonts w:eastAsia="Arial"/>
                <w:lang w:val="sr-Cyrl-CS"/>
              </w:rPr>
              <w:t>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p w:rsidR="000420F1" w:rsidRPr="00BD4B50" w:rsidRDefault="000420F1" w:rsidP="000420F1">
            <w:pPr>
              <w:rPr>
                <w:kern w:val="2"/>
                <w:lang w:val="sr-Cyrl-CS"/>
              </w:rPr>
            </w:pPr>
            <w:r>
              <w:rPr>
                <w:kern w:val="2"/>
              </w:rPr>
              <w:t xml:space="preserve">    6</w:t>
            </w:r>
            <w:r>
              <w:rPr>
                <w:kern w:val="2"/>
                <w:lang w:val="sr-Cyrl-CS"/>
              </w:rPr>
              <w:t>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5.3.</w:t>
            </w:r>
          </w:p>
        </w:tc>
        <w:tc>
          <w:tcPr>
            <w:tcW w:w="5709" w:type="dxa"/>
            <w:tcBorders>
              <w:top w:val="single" w:sz="4" w:space="0" w:color="auto"/>
              <w:left w:val="single" w:sz="4" w:space="0" w:color="auto"/>
              <w:bottom w:val="single" w:sz="4" w:space="0" w:color="auto"/>
              <w:right w:val="single" w:sz="4" w:space="0" w:color="auto"/>
            </w:tcBorders>
          </w:tcPr>
          <w:p w:rsidR="000420F1" w:rsidRPr="00AB4495" w:rsidRDefault="000420F1" w:rsidP="000420F1">
            <w:pPr>
              <w:rPr>
                <w:rFonts w:ascii="Arial" w:hAnsi="Arial" w:cs="Arial"/>
                <w:sz w:val="20"/>
              </w:rPr>
            </w:pPr>
            <w:r>
              <w:rPr>
                <w:rFonts w:ascii="Arial" w:hAnsi="Arial" w:cs="Arial"/>
                <w:sz w:val="20"/>
              </w:rPr>
              <w:t>Nabavka i montaža poprečnih i podužnih drvene letve 5/</w:t>
            </w:r>
            <w:proofErr w:type="gramStart"/>
            <w:r>
              <w:rPr>
                <w:rFonts w:ascii="Arial" w:hAnsi="Arial" w:cs="Arial"/>
                <w:sz w:val="20"/>
              </w:rPr>
              <w:t>3cm .</w:t>
            </w:r>
            <w:proofErr w:type="gramEnd"/>
            <w:r>
              <w:rPr>
                <w:rFonts w:ascii="Arial" w:hAnsi="Arial" w:cs="Arial"/>
                <w:sz w:val="20"/>
              </w:rPr>
              <w:t xml:space="preserve"> Obračun po m2 horizontalne projekcije.</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Pr="00AB4495"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Pr="00AB4495" w:rsidRDefault="000420F1" w:rsidP="000420F1">
            <w:pPr>
              <w:rPr>
                <w:kern w:val="2"/>
              </w:rPr>
            </w:pPr>
            <w:r>
              <w:rPr>
                <w:kern w:val="2"/>
              </w:rPr>
              <w:t xml:space="preserve">    50,00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9016A5" w:rsidTr="009016A5">
        <w:trPr>
          <w:trHeight w:val="563"/>
        </w:trPr>
        <w:tc>
          <w:tcPr>
            <w:tcW w:w="702" w:type="dxa"/>
            <w:tcBorders>
              <w:top w:val="single" w:sz="4" w:space="0" w:color="auto"/>
              <w:left w:val="single" w:sz="4" w:space="0" w:color="auto"/>
              <w:bottom w:val="single" w:sz="4" w:space="0" w:color="auto"/>
              <w:right w:val="single" w:sz="4" w:space="0" w:color="auto"/>
            </w:tcBorders>
          </w:tcPr>
          <w:p w:rsidR="009016A5" w:rsidRDefault="009016A5"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Default="009016A5" w:rsidP="000420F1">
            <w:pPr>
              <w:rPr>
                <w:kern w:val="2"/>
              </w:rPr>
            </w:pPr>
            <w:r>
              <w:rPr>
                <w:b/>
              </w:rPr>
              <w:t xml:space="preserve">           </w:t>
            </w:r>
            <w:r w:rsidRPr="000420F1">
              <w:t>TESARSKI   RADOVI  UKUPNO :</w:t>
            </w: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Default="009016A5" w:rsidP="000420F1">
            <w:pPr>
              <w:rPr>
                <w:kern w:val="2"/>
                <w:lang w:val="sr-Cyrl-CS"/>
              </w:rPr>
            </w:pPr>
          </w:p>
        </w:tc>
      </w:tr>
      <w:tr w:rsidR="002C0C34" w:rsidTr="002C0C34">
        <w:trPr>
          <w:trHeight w:val="563"/>
        </w:trPr>
        <w:tc>
          <w:tcPr>
            <w:tcW w:w="702" w:type="dxa"/>
            <w:tcBorders>
              <w:top w:val="single" w:sz="4" w:space="0" w:color="auto"/>
              <w:left w:val="single" w:sz="4" w:space="0" w:color="auto"/>
              <w:bottom w:val="single" w:sz="4" w:space="0" w:color="auto"/>
              <w:right w:val="single" w:sz="4" w:space="0" w:color="auto"/>
            </w:tcBorders>
          </w:tcPr>
          <w:p w:rsidR="002C0C34" w:rsidRDefault="002C0C34" w:rsidP="000420F1">
            <w:pPr>
              <w:rPr>
                <w:b/>
              </w:rPr>
            </w:pPr>
          </w:p>
        </w:tc>
        <w:tc>
          <w:tcPr>
            <w:tcW w:w="10119" w:type="dxa"/>
            <w:gridSpan w:val="5"/>
            <w:tcBorders>
              <w:top w:val="single" w:sz="4" w:space="0" w:color="auto"/>
              <w:left w:val="single" w:sz="4" w:space="0" w:color="auto"/>
              <w:bottom w:val="single" w:sz="4" w:space="0" w:color="auto"/>
              <w:right w:val="single" w:sz="4" w:space="0" w:color="auto"/>
            </w:tcBorders>
          </w:tcPr>
          <w:p w:rsidR="002C0C34" w:rsidRDefault="002C0C34" w:rsidP="000420F1">
            <w:pPr>
              <w:rPr>
                <w:kern w:val="2"/>
                <w:lang w:val="sr-Cyrl-CS"/>
              </w:rPr>
            </w:pPr>
            <w:r>
              <w:rPr>
                <w:b/>
              </w:rPr>
              <w:t>POKRIVAČKI  RADOVI</w:t>
            </w: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6.1.</w:t>
            </w:r>
          </w:p>
        </w:tc>
        <w:tc>
          <w:tcPr>
            <w:tcW w:w="5709" w:type="dxa"/>
            <w:tcBorders>
              <w:top w:val="single" w:sz="4" w:space="0" w:color="auto"/>
              <w:left w:val="single" w:sz="4" w:space="0" w:color="auto"/>
              <w:bottom w:val="single" w:sz="4" w:space="0" w:color="auto"/>
              <w:right w:val="single" w:sz="4" w:space="0" w:color="auto"/>
            </w:tcBorders>
          </w:tcPr>
          <w:p w:rsidR="000420F1" w:rsidRPr="004033A2" w:rsidRDefault="000420F1" w:rsidP="000420F1">
            <w:pPr>
              <w:rPr>
                <w:rFonts w:ascii="Tahoma" w:hAnsi="Tahoma" w:cs="Tahoma"/>
                <w:sz w:val="20"/>
              </w:rPr>
            </w:pPr>
            <w:r>
              <w:rPr>
                <w:rFonts w:ascii="Tahoma" w:hAnsi="Tahoma" w:cs="Tahoma"/>
                <w:sz w:val="20"/>
              </w:rPr>
              <w:t>Pokrivanje krova nagiba 22 stepeni crepom. Obračun po m2 stvarne površine krova</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60,00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55183" w:rsidTr="00BB1379">
        <w:trPr>
          <w:trHeight w:val="563"/>
        </w:trPr>
        <w:tc>
          <w:tcPr>
            <w:tcW w:w="702" w:type="dxa"/>
            <w:tcBorders>
              <w:top w:val="single" w:sz="4" w:space="0" w:color="auto"/>
              <w:left w:val="single" w:sz="4" w:space="0" w:color="auto"/>
              <w:bottom w:val="single" w:sz="4" w:space="0" w:color="auto"/>
              <w:right w:val="single" w:sz="4" w:space="0" w:color="auto"/>
            </w:tcBorders>
          </w:tcPr>
          <w:p w:rsidR="00055183" w:rsidRDefault="00055183"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055183" w:rsidRDefault="00055183" w:rsidP="000420F1">
            <w:pPr>
              <w:rPr>
                <w:kern w:val="2"/>
              </w:rPr>
            </w:pPr>
            <w:r>
              <w:rPr>
                <w:b/>
              </w:rPr>
              <w:t xml:space="preserve">        </w:t>
            </w:r>
            <w:r w:rsidRPr="000420F1">
              <w:t>POKRIVAČKI  RADOVI   UKUPNO:</w:t>
            </w:r>
          </w:p>
        </w:tc>
        <w:tc>
          <w:tcPr>
            <w:tcW w:w="1150" w:type="dxa"/>
            <w:tcBorders>
              <w:top w:val="single" w:sz="4" w:space="0" w:color="auto"/>
              <w:left w:val="single" w:sz="4" w:space="0" w:color="auto"/>
              <w:bottom w:val="single" w:sz="4" w:space="0" w:color="auto"/>
              <w:right w:val="single" w:sz="4" w:space="0" w:color="auto"/>
            </w:tcBorders>
          </w:tcPr>
          <w:p w:rsidR="00055183" w:rsidRPr="00BD4B50" w:rsidRDefault="00055183"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55183" w:rsidRDefault="00055183" w:rsidP="000420F1">
            <w:pPr>
              <w:rPr>
                <w:kern w:val="2"/>
                <w:lang w:val="sr-Cyrl-CS"/>
              </w:rPr>
            </w:pPr>
          </w:p>
        </w:tc>
      </w:tr>
      <w:tr w:rsidR="00055183" w:rsidTr="00BB1379">
        <w:trPr>
          <w:trHeight w:val="563"/>
        </w:trPr>
        <w:tc>
          <w:tcPr>
            <w:tcW w:w="702" w:type="dxa"/>
            <w:tcBorders>
              <w:top w:val="single" w:sz="4" w:space="0" w:color="auto"/>
              <w:left w:val="single" w:sz="4" w:space="0" w:color="auto"/>
              <w:bottom w:val="single" w:sz="4" w:space="0" w:color="auto"/>
              <w:right w:val="single" w:sz="4" w:space="0" w:color="auto"/>
            </w:tcBorders>
          </w:tcPr>
          <w:p w:rsidR="00055183" w:rsidRDefault="00055183" w:rsidP="000420F1">
            <w:pPr>
              <w:rPr>
                <w:b/>
              </w:rPr>
            </w:pPr>
          </w:p>
        </w:tc>
        <w:tc>
          <w:tcPr>
            <w:tcW w:w="10119" w:type="dxa"/>
            <w:gridSpan w:val="5"/>
            <w:tcBorders>
              <w:top w:val="single" w:sz="4" w:space="0" w:color="auto"/>
              <w:left w:val="single" w:sz="4" w:space="0" w:color="auto"/>
              <w:bottom w:val="single" w:sz="4" w:space="0" w:color="auto"/>
              <w:right w:val="single" w:sz="4" w:space="0" w:color="auto"/>
            </w:tcBorders>
          </w:tcPr>
          <w:p w:rsidR="00055183" w:rsidRDefault="00055183" w:rsidP="000420F1">
            <w:pPr>
              <w:rPr>
                <w:kern w:val="2"/>
                <w:lang w:val="sr-Cyrl-CS"/>
              </w:rPr>
            </w:pPr>
            <w:r>
              <w:rPr>
                <w:b/>
              </w:rPr>
              <w:t xml:space="preserve">                         ZANATSKI  RADOVI</w:t>
            </w:r>
          </w:p>
        </w:tc>
      </w:tr>
      <w:tr w:rsidR="00055183" w:rsidTr="00BB1379">
        <w:trPr>
          <w:trHeight w:val="563"/>
        </w:trPr>
        <w:tc>
          <w:tcPr>
            <w:tcW w:w="702" w:type="dxa"/>
            <w:tcBorders>
              <w:top w:val="single" w:sz="4" w:space="0" w:color="auto"/>
              <w:left w:val="single" w:sz="4" w:space="0" w:color="auto"/>
              <w:bottom w:val="single" w:sz="4" w:space="0" w:color="auto"/>
              <w:right w:val="single" w:sz="4" w:space="0" w:color="auto"/>
            </w:tcBorders>
          </w:tcPr>
          <w:p w:rsidR="00055183" w:rsidRDefault="00055183" w:rsidP="000420F1">
            <w:pPr>
              <w:rPr>
                <w:b/>
              </w:rPr>
            </w:pPr>
          </w:p>
        </w:tc>
        <w:tc>
          <w:tcPr>
            <w:tcW w:w="10119" w:type="dxa"/>
            <w:gridSpan w:val="5"/>
            <w:tcBorders>
              <w:top w:val="single" w:sz="4" w:space="0" w:color="auto"/>
              <w:left w:val="single" w:sz="4" w:space="0" w:color="auto"/>
              <w:bottom w:val="single" w:sz="4" w:space="0" w:color="auto"/>
              <w:right w:val="single" w:sz="4" w:space="0" w:color="auto"/>
            </w:tcBorders>
          </w:tcPr>
          <w:p w:rsidR="00055183" w:rsidRDefault="00055183" w:rsidP="000420F1">
            <w:pPr>
              <w:rPr>
                <w:kern w:val="2"/>
                <w:lang w:val="sr-Cyrl-CS"/>
              </w:rPr>
            </w:pPr>
            <w:r>
              <w:rPr>
                <w:b/>
              </w:rPr>
              <w:t xml:space="preserve">                  7.IZOLATERSKI   RADOVI</w:t>
            </w: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7.1.</w:t>
            </w:r>
          </w:p>
        </w:tc>
        <w:tc>
          <w:tcPr>
            <w:tcW w:w="5709" w:type="dxa"/>
            <w:tcBorders>
              <w:top w:val="single" w:sz="4" w:space="0" w:color="auto"/>
              <w:left w:val="single" w:sz="4" w:space="0" w:color="auto"/>
              <w:bottom w:val="single" w:sz="4" w:space="0" w:color="auto"/>
              <w:right w:val="single" w:sz="4" w:space="0" w:color="auto"/>
            </w:tcBorders>
          </w:tcPr>
          <w:p w:rsidR="000420F1" w:rsidRPr="004033A2" w:rsidRDefault="000420F1" w:rsidP="000420F1">
            <w:pPr>
              <w:rPr>
                <w:rFonts w:ascii="Tahoma" w:hAnsi="Tahoma" w:cs="Tahoma"/>
                <w:sz w:val="20"/>
              </w:rPr>
            </w:pPr>
            <w:r>
              <w:rPr>
                <w:rFonts w:ascii="Tahoma" w:hAnsi="Tahoma" w:cs="Tahoma"/>
                <w:sz w:val="20"/>
              </w:rPr>
              <w:t>Nabavka i ugradnja horizontalne hidroizolacije poda prizemlja “Sika Plan 9.6” ili slične, drugog renomiranog proizvodjača sa ekvivalentnim karakteristikama, preko prethodno pripremljene podloge, AB ploče prizemlja ispod slojeva poda. Hidroizolaciju izvesti i na spoljnoj sokli fasadnih zidova. Ostvariti vezu horizontalne hidroizolacije sa vertikalnom hidroizolacijom temeljnih zidova. Hidroizolaciju ugraditi po uputstvu proizvodjača. U cenu uračunati sloj geotekstila 500g/m2 sa donje i gornje strane membrane i P.E. foliju. Obračunava se i plaća po m2.</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r>
              <w:rPr>
                <w:kern w:val="2"/>
              </w:rPr>
              <w:t xml:space="preserve">    250,00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7.2.</w:t>
            </w: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rFonts w:ascii="Tahoma" w:hAnsi="Tahoma" w:cs="Tahoma"/>
                <w:sz w:val="20"/>
              </w:rPr>
              <w:t>Nabavka i izrada horizontalne i vertikalne hidroizolacije “SikaTop Seal 107” ili slične, ispod keramike u mokrim čvorovima objekta. Hidroizolaciju naneti po uputstvu proizvodjača. Hidroizolaciju naneti na zidu u visini od 20cm (holker), a na mestu tuš kabine u visini od 200cm. Obračunava se i plaća po m2</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r>
              <w:rPr>
                <w:kern w:val="2"/>
              </w:rPr>
              <w:t xml:space="preserve">   30,00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7.3.</w:t>
            </w: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rFonts w:ascii="Tahoma" w:hAnsi="Tahoma" w:cs="Tahoma"/>
                <w:sz w:val="20"/>
              </w:rPr>
              <w:t>Nabavka i izrada horizontalne i vertikalne hidroizolacije “SikaLastic-1K” ili slične, ispod keramike na terasama i na ploči venca. Hidroizolaciju naneti po uputstvu proizvodjača. Hidroizolaciju naneti na zidu u visini od 20cm (holker). Obračunava se i plaća po m2.</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r>
              <w:rPr>
                <w:kern w:val="2"/>
              </w:rPr>
              <w:t xml:space="preserve">    60,00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7.4.</w:t>
            </w:r>
          </w:p>
        </w:tc>
        <w:tc>
          <w:tcPr>
            <w:tcW w:w="5709" w:type="dxa"/>
            <w:tcBorders>
              <w:top w:val="single" w:sz="4" w:space="0" w:color="auto"/>
              <w:left w:val="single" w:sz="4" w:space="0" w:color="auto"/>
              <w:bottom w:val="single" w:sz="4" w:space="0" w:color="auto"/>
              <w:right w:val="single" w:sz="4" w:space="0" w:color="auto"/>
            </w:tcBorders>
          </w:tcPr>
          <w:p w:rsidR="000420F1" w:rsidRDefault="004078BC" w:rsidP="000420F1">
            <w:pPr>
              <w:rPr>
                <w:rFonts w:ascii="Tahoma" w:hAnsi="Tahoma" w:cs="Tahoma"/>
                <w:sz w:val="20"/>
              </w:rPr>
            </w:pPr>
            <w:r>
              <w:rPr>
                <w:rFonts w:ascii="Tahoma" w:hAnsi="Tahoma" w:cs="Tahoma"/>
                <w:color w:val="000000"/>
                <w:sz w:val="20"/>
              </w:rPr>
              <w:t xml:space="preserve">Nabavka materijala i izrada spoljne fasade od stiropora d=10cm, lepljena građ. </w:t>
            </w:r>
            <w:proofErr w:type="gramStart"/>
            <w:r>
              <w:rPr>
                <w:rFonts w:ascii="Tahoma" w:hAnsi="Tahoma" w:cs="Tahoma"/>
                <w:color w:val="000000"/>
                <w:sz w:val="20"/>
              </w:rPr>
              <w:t>lepkpm</w:t>
            </w:r>
            <w:proofErr w:type="gramEnd"/>
            <w:r>
              <w:rPr>
                <w:rFonts w:ascii="Tahoma" w:hAnsi="Tahoma" w:cs="Tahoma"/>
                <w:color w:val="000000"/>
                <w:sz w:val="20"/>
              </w:rPr>
              <w:t xml:space="preserve"> i obrada mrežicom u dva sloja lepka, Fasadu tiplovati plastičnim tiplovima na propisnim rastojanju. Završna obrada raditi bavalitom u željenoj boji investitora .Obračun po m2 postavljene izolacije.</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034C7"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034C7" w:rsidRDefault="000034C7" w:rsidP="000420F1">
            <w:pPr>
              <w:rPr>
                <w:kern w:val="2"/>
              </w:rPr>
            </w:pPr>
          </w:p>
          <w:p w:rsidR="000034C7" w:rsidRDefault="000034C7" w:rsidP="000420F1">
            <w:pPr>
              <w:rPr>
                <w:kern w:val="2"/>
              </w:rPr>
            </w:pPr>
          </w:p>
          <w:p w:rsidR="000034C7" w:rsidRDefault="000034C7" w:rsidP="000420F1">
            <w:pPr>
              <w:rPr>
                <w:kern w:val="2"/>
              </w:rPr>
            </w:pPr>
            <w:r>
              <w:rPr>
                <w:kern w:val="2"/>
              </w:rPr>
              <w:t xml:space="preserve">   250,00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7.5.</w:t>
            </w: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rFonts w:ascii="Tahoma" w:hAnsi="Tahoma" w:cs="Tahoma"/>
                <w:sz w:val="20"/>
              </w:rPr>
              <w:t xml:space="preserve">Nabavka i postavljanje sloja termoizolacije od tvrdopresovanog stiropora po spoljnim plafonima </w:t>
            </w:r>
            <w:proofErr w:type="gramStart"/>
            <w:r>
              <w:rPr>
                <w:rFonts w:ascii="Tahoma" w:hAnsi="Tahoma" w:cs="Tahoma"/>
                <w:sz w:val="20"/>
              </w:rPr>
              <w:t>terasa ,</w:t>
            </w:r>
            <w:proofErr w:type="gramEnd"/>
            <w:r>
              <w:rPr>
                <w:rFonts w:ascii="Tahoma" w:hAnsi="Tahoma" w:cs="Tahoma"/>
                <w:sz w:val="20"/>
              </w:rPr>
              <w:t xml:space="preserve"> prepusta i ploča sa pripremom za izradu bojene fasade. Stiropor postaviti preko građevinskog lepka i ankerovanih </w:t>
            </w:r>
            <w:r>
              <w:rPr>
                <w:rFonts w:ascii="Tahoma" w:hAnsi="Tahoma" w:cs="Tahoma"/>
                <w:sz w:val="20"/>
              </w:rPr>
              <w:lastRenderedPageBreak/>
              <w:t>specijalnim tiplovima. Preko ploča naneti sloj građevinskog lepka, utisnuti po celoj površini staklenu mrežicu i naneti završni sloj građevinskog lepka. Obračun po m2.</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rFonts w:ascii="Tahoma" w:hAnsi="Tahoma" w:cs="Tahoma"/>
                <w:sz w:val="20"/>
              </w:rPr>
              <w:t>Debljina 2,5 cm</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034C7"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034C7" w:rsidRDefault="000034C7" w:rsidP="000420F1">
            <w:pPr>
              <w:rPr>
                <w:kern w:val="2"/>
              </w:rPr>
            </w:pPr>
            <w:r>
              <w:rPr>
                <w:kern w:val="2"/>
              </w:rPr>
              <w:t xml:space="preserve">   10,00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rFonts w:ascii="Tahoma" w:hAnsi="Tahoma" w:cs="Tahoma"/>
                <w:sz w:val="20"/>
              </w:rPr>
              <w:t>Debljina 5,0 cm</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034C7"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034C7" w:rsidRDefault="000034C7" w:rsidP="000420F1">
            <w:pPr>
              <w:rPr>
                <w:kern w:val="2"/>
              </w:rPr>
            </w:pPr>
            <w:r>
              <w:rPr>
                <w:kern w:val="2"/>
              </w:rPr>
              <w:t xml:space="preserve">   10,00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9016A5" w:rsidTr="009016A5">
        <w:trPr>
          <w:trHeight w:val="563"/>
        </w:trPr>
        <w:tc>
          <w:tcPr>
            <w:tcW w:w="702" w:type="dxa"/>
            <w:tcBorders>
              <w:top w:val="single" w:sz="4" w:space="0" w:color="auto"/>
              <w:left w:val="single" w:sz="4" w:space="0" w:color="auto"/>
              <w:bottom w:val="single" w:sz="4" w:space="0" w:color="auto"/>
              <w:right w:val="single" w:sz="4" w:space="0" w:color="auto"/>
            </w:tcBorders>
          </w:tcPr>
          <w:p w:rsidR="009016A5" w:rsidRDefault="009016A5"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Default="009016A5" w:rsidP="000420F1">
            <w:pPr>
              <w:rPr>
                <w:kern w:val="2"/>
              </w:rPr>
            </w:pPr>
            <w:r w:rsidRPr="00AB1DEB">
              <w:t>IZOLATERSKI   RADOVI   UKUPNO:</w:t>
            </w: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Default="009016A5" w:rsidP="000420F1">
            <w:pPr>
              <w:rPr>
                <w:kern w:val="2"/>
                <w:lang w:val="sr-Cyrl-CS"/>
              </w:rPr>
            </w:pPr>
          </w:p>
        </w:tc>
      </w:tr>
      <w:tr w:rsidR="00055183" w:rsidTr="00BB1379">
        <w:trPr>
          <w:trHeight w:val="563"/>
        </w:trPr>
        <w:tc>
          <w:tcPr>
            <w:tcW w:w="702" w:type="dxa"/>
            <w:tcBorders>
              <w:top w:val="single" w:sz="4" w:space="0" w:color="auto"/>
              <w:left w:val="single" w:sz="4" w:space="0" w:color="auto"/>
              <w:bottom w:val="single" w:sz="4" w:space="0" w:color="auto"/>
              <w:right w:val="single" w:sz="4" w:space="0" w:color="auto"/>
            </w:tcBorders>
          </w:tcPr>
          <w:p w:rsidR="00055183" w:rsidRDefault="00055183" w:rsidP="000420F1">
            <w:pPr>
              <w:rPr>
                <w:b/>
              </w:rPr>
            </w:pPr>
            <w:r>
              <w:rPr>
                <w:b/>
              </w:rPr>
              <w:t>8.1.</w:t>
            </w:r>
          </w:p>
        </w:tc>
        <w:tc>
          <w:tcPr>
            <w:tcW w:w="10119" w:type="dxa"/>
            <w:gridSpan w:val="5"/>
            <w:tcBorders>
              <w:top w:val="single" w:sz="4" w:space="0" w:color="auto"/>
              <w:left w:val="single" w:sz="4" w:space="0" w:color="auto"/>
              <w:bottom w:val="single" w:sz="4" w:space="0" w:color="auto"/>
              <w:right w:val="single" w:sz="4" w:space="0" w:color="auto"/>
            </w:tcBorders>
          </w:tcPr>
          <w:p w:rsidR="00055183" w:rsidRDefault="00055183" w:rsidP="000420F1">
            <w:pPr>
              <w:rPr>
                <w:b/>
              </w:rPr>
            </w:pPr>
            <w:r>
              <w:rPr>
                <w:b/>
              </w:rPr>
              <w:t xml:space="preserve">                 8.GRAĐEVINSKA  STOLARIJA</w:t>
            </w:r>
          </w:p>
          <w:p w:rsidR="00055183" w:rsidRDefault="00055183" w:rsidP="000420F1">
            <w:pPr>
              <w:rPr>
                <w:kern w:val="2"/>
                <w:lang w:val="sr-Cyrl-CS"/>
              </w:rPr>
            </w:pPr>
            <w:r>
              <w:rPr>
                <w:rFonts w:ascii="Tahoma" w:hAnsi="Tahoma" w:cs="Tahoma"/>
                <w:sz w:val="20"/>
              </w:rPr>
              <w:t>Izrada i postavljanje ulaznih jednokrilnih PVC sigurnosnih vrata. Krilo vrata je širine 100cm, visine 200cm+40.  Izrađena i opremljena u svemu prema šemi stolarije.  Obračun po komadu vrata.</w:t>
            </w: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Oznaka 1-dim-100x200+40</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kom</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9016A5" w:rsidP="000420F1">
            <w:pPr>
              <w:rPr>
                <w:kern w:val="2"/>
              </w:rPr>
            </w:pPr>
            <w:r>
              <w:rPr>
                <w:kern w:val="2"/>
              </w:rPr>
              <w:t xml:space="preserve">   </w:t>
            </w:r>
            <w:r w:rsidR="000420F1">
              <w:rPr>
                <w:kern w:val="2"/>
              </w:rPr>
              <w:t xml:space="preserve"> 1</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3E05E8" w:rsidTr="00BB1379">
        <w:trPr>
          <w:trHeight w:val="563"/>
        </w:trPr>
        <w:tc>
          <w:tcPr>
            <w:tcW w:w="702" w:type="dxa"/>
            <w:tcBorders>
              <w:top w:val="single" w:sz="4" w:space="0" w:color="auto"/>
              <w:left w:val="single" w:sz="4" w:space="0" w:color="auto"/>
              <w:bottom w:val="single" w:sz="4" w:space="0" w:color="auto"/>
              <w:right w:val="single" w:sz="4" w:space="0" w:color="auto"/>
            </w:tcBorders>
          </w:tcPr>
          <w:p w:rsidR="003E05E8" w:rsidRDefault="003E05E8" w:rsidP="000420F1">
            <w:pPr>
              <w:rPr>
                <w:b/>
              </w:rPr>
            </w:pPr>
            <w:r>
              <w:rPr>
                <w:b/>
              </w:rPr>
              <w:t>8.2.</w:t>
            </w:r>
          </w:p>
        </w:tc>
        <w:tc>
          <w:tcPr>
            <w:tcW w:w="10119" w:type="dxa"/>
            <w:gridSpan w:val="5"/>
            <w:tcBorders>
              <w:top w:val="single" w:sz="4" w:space="0" w:color="auto"/>
              <w:left w:val="single" w:sz="4" w:space="0" w:color="auto"/>
              <w:bottom w:val="single" w:sz="4" w:space="0" w:color="auto"/>
              <w:right w:val="single" w:sz="4" w:space="0" w:color="auto"/>
            </w:tcBorders>
          </w:tcPr>
          <w:p w:rsidR="003E05E8" w:rsidRDefault="003E05E8" w:rsidP="000420F1">
            <w:pPr>
              <w:rPr>
                <w:kern w:val="2"/>
                <w:lang w:val="sr-Cyrl-CS"/>
              </w:rPr>
            </w:pPr>
            <w:r>
              <w:rPr>
                <w:rFonts w:ascii="Tahoma" w:hAnsi="Tahoma" w:cs="Tahoma"/>
                <w:sz w:val="20"/>
              </w:rPr>
              <w:t>Izrada i postavljanje zastakljenih PVC prozora i vrata. Prozore izraditi po šemi stolarije i detaljima.  Okov i boja prozora, po izboru projektanta. Krila prozora zastakliti termo Flot staklom d=6+20+6 mm. Obračun po komadu prozora /balkonskih vrata.</w:t>
            </w: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b/>
              </w:rPr>
              <w:t>Oznaka 2-dim-140x160</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kom</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4D43D7" w:rsidP="000420F1">
            <w:pPr>
              <w:rPr>
                <w:kern w:val="2"/>
              </w:rPr>
            </w:pPr>
            <w:r>
              <w:rPr>
                <w:kern w:val="2"/>
              </w:rPr>
              <w:t xml:space="preserve"> </w:t>
            </w:r>
            <w:r w:rsidR="000420F1">
              <w:rPr>
                <w:kern w:val="2"/>
              </w:rPr>
              <w:t xml:space="preserve">  10,00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b/>
              </w:rPr>
              <w:t>Oznaka 3-dim-60x60</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kom</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3,00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b/>
              </w:rPr>
              <w:t>Oznaka 4-dim-80x200</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kom</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5,00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3E05E8" w:rsidTr="00BB1379">
        <w:trPr>
          <w:trHeight w:val="563"/>
        </w:trPr>
        <w:tc>
          <w:tcPr>
            <w:tcW w:w="702" w:type="dxa"/>
            <w:tcBorders>
              <w:top w:val="single" w:sz="4" w:space="0" w:color="auto"/>
              <w:left w:val="single" w:sz="4" w:space="0" w:color="auto"/>
              <w:bottom w:val="single" w:sz="4" w:space="0" w:color="auto"/>
              <w:right w:val="single" w:sz="4" w:space="0" w:color="auto"/>
            </w:tcBorders>
          </w:tcPr>
          <w:p w:rsidR="003E05E8" w:rsidRDefault="003E05E8" w:rsidP="000420F1">
            <w:pPr>
              <w:rPr>
                <w:b/>
              </w:rPr>
            </w:pPr>
            <w:r>
              <w:rPr>
                <w:b/>
              </w:rPr>
              <w:t>8.3.</w:t>
            </w:r>
          </w:p>
        </w:tc>
        <w:tc>
          <w:tcPr>
            <w:tcW w:w="10119" w:type="dxa"/>
            <w:gridSpan w:val="5"/>
            <w:tcBorders>
              <w:top w:val="single" w:sz="4" w:space="0" w:color="auto"/>
              <w:left w:val="single" w:sz="4" w:space="0" w:color="auto"/>
              <w:bottom w:val="single" w:sz="4" w:space="0" w:color="auto"/>
              <w:right w:val="single" w:sz="4" w:space="0" w:color="auto"/>
            </w:tcBorders>
          </w:tcPr>
          <w:p w:rsidR="003E05E8" w:rsidRDefault="003E05E8" w:rsidP="000420F1">
            <w:pPr>
              <w:rPr>
                <w:kern w:val="2"/>
                <w:lang w:val="sr-Cyrl-CS"/>
              </w:rPr>
            </w:pPr>
            <w:r>
              <w:rPr>
                <w:rFonts w:ascii="Tahoma" w:hAnsi="Tahoma" w:cs="Tahoma"/>
                <w:sz w:val="20"/>
              </w:rPr>
              <w:t>Izrada i montaža jednokrilnih unutrasnjih drvenih vrata sa oblogom od medijapana / ili delimično zastakljenih. Vrata izraditi prema šemi stolarije. Okov, brava, tri šarke, i boja vrata, po izboru projektanta. Obračun po kom vrata.</w:t>
            </w: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Arial" w:hAnsi="Arial" w:cs="Arial"/>
                <w:sz w:val="20"/>
              </w:rPr>
            </w:pPr>
            <w:r>
              <w:rPr>
                <w:b/>
              </w:rPr>
              <w:t>Oznaka 5-dim-80x210</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kom</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3,00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8.4.</w:t>
            </w: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rFonts w:ascii="Arial" w:hAnsi="Arial" w:cs="Arial"/>
                <w:sz w:val="20"/>
              </w:rPr>
              <w:t xml:space="preserve">Reparacija postojećih vrata i prozora koji se zadržavaju, promena stakala, </w:t>
            </w:r>
            <w:proofErr w:type="gramStart"/>
            <w:r>
              <w:rPr>
                <w:rFonts w:ascii="Arial" w:hAnsi="Arial" w:cs="Arial"/>
                <w:sz w:val="20"/>
              </w:rPr>
              <w:t>kvaka ,farbanje</w:t>
            </w:r>
            <w:proofErr w:type="gramEnd"/>
            <w:r>
              <w:rPr>
                <w:rFonts w:ascii="Arial" w:hAnsi="Arial" w:cs="Arial"/>
                <w:sz w:val="20"/>
              </w:rPr>
              <w:t>...Paušalno.</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Pr="009A4AC1" w:rsidRDefault="000420F1" w:rsidP="000420F1">
            <w:pPr>
              <w:spacing w:line="0" w:lineRule="atLeast"/>
              <w:rPr>
                <w:rFonts w:eastAsia="Arial"/>
              </w:rPr>
            </w:pPr>
            <w:r>
              <w:rPr>
                <w:rFonts w:eastAsia="Arial"/>
              </w:rPr>
              <w:t>Pauš</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3,00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9016A5" w:rsidTr="009016A5">
        <w:trPr>
          <w:trHeight w:val="563"/>
        </w:trPr>
        <w:tc>
          <w:tcPr>
            <w:tcW w:w="702" w:type="dxa"/>
            <w:tcBorders>
              <w:top w:val="single" w:sz="4" w:space="0" w:color="auto"/>
              <w:left w:val="single" w:sz="4" w:space="0" w:color="auto"/>
              <w:bottom w:val="single" w:sz="4" w:space="0" w:color="auto"/>
              <w:right w:val="single" w:sz="4" w:space="0" w:color="auto"/>
            </w:tcBorders>
          </w:tcPr>
          <w:p w:rsidR="009016A5" w:rsidRDefault="009016A5"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Default="009016A5" w:rsidP="000420F1">
            <w:pPr>
              <w:rPr>
                <w:kern w:val="2"/>
              </w:rPr>
            </w:pPr>
            <w:r>
              <w:rPr>
                <w:b/>
              </w:rPr>
              <w:t xml:space="preserve">  </w:t>
            </w:r>
            <w:r w:rsidRPr="0078212D">
              <w:t>GRAĐEVINSKA  STOLARIJA  UKUPNO :</w:t>
            </w: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Default="009016A5" w:rsidP="000420F1">
            <w:pPr>
              <w:rPr>
                <w:kern w:val="2"/>
                <w:lang w:val="sr-Cyrl-CS"/>
              </w:rPr>
            </w:pPr>
          </w:p>
        </w:tc>
      </w:tr>
      <w:tr w:rsidR="003E05E8" w:rsidTr="00BB1379">
        <w:trPr>
          <w:trHeight w:val="563"/>
        </w:trPr>
        <w:tc>
          <w:tcPr>
            <w:tcW w:w="702" w:type="dxa"/>
            <w:tcBorders>
              <w:top w:val="single" w:sz="4" w:space="0" w:color="auto"/>
              <w:left w:val="single" w:sz="4" w:space="0" w:color="auto"/>
              <w:bottom w:val="single" w:sz="4" w:space="0" w:color="auto"/>
              <w:right w:val="single" w:sz="4" w:space="0" w:color="auto"/>
            </w:tcBorders>
          </w:tcPr>
          <w:p w:rsidR="003E05E8" w:rsidRDefault="003E05E8" w:rsidP="000420F1">
            <w:pPr>
              <w:rPr>
                <w:b/>
              </w:rPr>
            </w:pPr>
          </w:p>
        </w:tc>
        <w:tc>
          <w:tcPr>
            <w:tcW w:w="10119" w:type="dxa"/>
            <w:gridSpan w:val="5"/>
            <w:tcBorders>
              <w:top w:val="single" w:sz="4" w:space="0" w:color="auto"/>
              <w:left w:val="single" w:sz="4" w:space="0" w:color="auto"/>
              <w:bottom w:val="single" w:sz="4" w:space="0" w:color="auto"/>
              <w:right w:val="single" w:sz="4" w:space="0" w:color="auto"/>
            </w:tcBorders>
          </w:tcPr>
          <w:p w:rsidR="003E05E8" w:rsidRDefault="003E05E8" w:rsidP="000420F1">
            <w:pPr>
              <w:rPr>
                <w:b/>
              </w:rPr>
            </w:pPr>
            <w:r>
              <w:rPr>
                <w:b/>
              </w:rPr>
              <w:t>9.BRAVARSKI  RADOVI</w:t>
            </w:r>
          </w:p>
          <w:p w:rsidR="003E05E8" w:rsidRDefault="003E05E8" w:rsidP="000420F1">
            <w:pPr>
              <w:rPr>
                <w:kern w:val="2"/>
                <w:lang w:val="sr-Cyrl-CS"/>
              </w:rPr>
            </w:pPr>
            <w:r>
              <w:rPr>
                <w:rFonts w:ascii="Tahoma" w:hAnsi="Tahoma" w:cs="Tahoma"/>
                <w:sz w:val="20"/>
              </w:rPr>
              <w:t xml:space="preserve">Izrada i </w:t>
            </w:r>
            <w:proofErr w:type="gramStart"/>
            <w:r>
              <w:rPr>
                <w:rFonts w:ascii="Tahoma" w:hAnsi="Tahoma" w:cs="Tahoma"/>
                <w:sz w:val="20"/>
              </w:rPr>
              <w:t>postavljanje  ograde</w:t>
            </w:r>
            <w:proofErr w:type="gramEnd"/>
            <w:r>
              <w:rPr>
                <w:rFonts w:ascii="Tahoma" w:hAnsi="Tahoma" w:cs="Tahoma"/>
                <w:sz w:val="20"/>
              </w:rPr>
              <w:t xml:space="preserve"> visine 90cm na terasama i balkonskim prozorima i rukohvata na  terasi ka ulici, od čeličnih profila . U cenu ulazi izrada i montaža ograde sa finalnom obradom, bojenjem i zaštitom elemenata. Obračun po m1.</w:t>
            </w: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Pr="00D80EC8" w:rsidRDefault="000420F1" w:rsidP="000420F1">
            <w:pPr>
              <w:rPr>
                <w:rFonts w:ascii="Arial" w:hAnsi="Arial" w:cs="Arial"/>
                <w:sz w:val="20"/>
              </w:rPr>
            </w:pPr>
            <w:r>
              <w:rPr>
                <w:rFonts w:ascii="Arial" w:hAnsi="Arial" w:cs="Arial"/>
                <w:sz w:val="20"/>
              </w:rPr>
              <w:t>spoljna ograda terasa  - od  cevi prečnika 2cm i rukohvata 5cm.Visina ograde je h=90 cm.</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m1</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20,00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Arial" w:hAnsi="Arial" w:cs="Arial"/>
                <w:sz w:val="20"/>
              </w:rPr>
            </w:pPr>
            <w:r>
              <w:rPr>
                <w:rFonts w:ascii="Arial" w:hAnsi="Arial" w:cs="Arial"/>
                <w:sz w:val="20"/>
              </w:rPr>
              <w:t>rukohvat  - prečnika 5cm na terasi ka ulici</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m1</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034C7" w:rsidP="000420F1">
            <w:pPr>
              <w:rPr>
                <w:kern w:val="2"/>
              </w:rPr>
            </w:pPr>
            <w:r>
              <w:rPr>
                <w:kern w:val="2"/>
              </w:rPr>
              <w:t xml:space="preserve">    </w:t>
            </w:r>
            <w:r w:rsidR="000420F1">
              <w:rPr>
                <w:kern w:val="2"/>
              </w:rPr>
              <w:t>5,00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9016A5" w:rsidTr="009016A5">
        <w:trPr>
          <w:trHeight w:val="563"/>
        </w:trPr>
        <w:tc>
          <w:tcPr>
            <w:tcW w:w="702" w:type="dxa"/>
            <w:tcBorders>
              <w:top w:val="single" w:sz="4" w:space="0" w:color="auto"/>
              <w:left w:val="single" w:sz="4" w:space="0" w:color="auto"/>
              <w:bottom w:val="single" w:sz="4" w:space="0" w:color="auto"/>
              <w:right w:val="single" w:sz="4" w:space="0" w:color="auto"/>
            </w:tcBorders>
          </w:tcPr>
          <w:p w:rsidR="009016A5" w:rsidRDefault="009016A5"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Default="009016A5" w:rsidP="000420F1">
            <w:pPr>
              <w:rPr>
                <w:kern w:val="2"/>
              </w:rPr>
            </w:pPr>
            <w:r w:rsidRPr="00D80EC8">
              <w:t>BRAVARSKI  RADOVI  UKUPNO :</w:t>
            </w: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Default="009016A5" w:rsidP="000420F1">
            <w:pPr>
              <w:rPr>
                <w:kern w:val="2"/>
                <w:lang w:val="sr-Cyrl-CS"/>
              </w:rPr>
            </w:pPr>
          </w:p>
        </w:tc>
      </w:tr>
      <w:tr w:rsidR="002C0C34" w:rsidTr="002C0C34">
        <w:trPr>
          <w:trHeight w:val="563"/>
        </w:trPr>
        <w:tc>
          <w:tcPr>
            <w:tcW w:w="702" w:type="dxa"/>
            <w:tcBorders>
              <w:top w:val="single" w:sz="4" w:space="0" w:color="auto"/>
              <w:left w:val="single" w:sz="4" w:space="0" w:color="auto"/>
              <w:bottom w:val="single" w:sz="4" w:space="0" w:color="auto"/>
              <w:right w:val="single" w:sz="4" w:space="0" w:color="auto"/>
            </w:tcBorders>
          </w:tcPr>
          <w:p w:rsidR="002C0C34" w:rsidRDefault="002C0C34" w:rsidP="000420F1">
            <w:pPr>
              <w:rPr>
                <w:b/>
              </w:rPr>
            </w:pPr>
          </w:p>
        </w:tc>
        <w:tc>
          <w:tcPr>
            <w:tcW w:w="10119" w:type="dxa"/>
            <w:gridSpan w:val="5"/>
            <w:tcBorders>
              <w:top w:val="single" w:sz="4" w:space="0" w:color="auto"/>
              <w:left w:val="single" w:sz="4" w:space="0" w:color="auto"/>
              <w:bottom w:val="single" w:sz="4" w:space="0" w:color="auto"/>
              <w:right w:val="single" w:sz="4" w:space="0" w:color="auto"/>
            </w:tcBorders>
          </w:tcPr>
          <w:p w:rsidR="002C0C34" w:rsidRPr="00CF67EC" w:rsidRDefault="00CF67EC" w:rsidP="00CF67EC">
            <w:pPr>
              <w:rPr>
                <w:b/>
              </w:rPr>
            </w:pPr>
            <w:r>
              <w:rPr>
                <w:b/>
              </w:rPr>
              <w:t>10.</w:t>
            </w:r>
            <w:r w:rsidR="002C0C34" w:rsidRPr="00CF67EC">
              <w:rPr>
                <w:b/>
              </w:rPr>
              <w:t>LIMARSKI  RADOVI</w:t>
            </w:r>
          </w:p>
          <w:p w:rsidR="002C0C34" w:rsidRDefault="002C0C34" w:rsidP="000420F1">
            <w:pPr>
              <w:rPr>
                <w:kern w:val="2"/>
                <w:lang w:val="sr-Cyrl-CS"/>
              </w:rPr>
            </w:pPr>
            <w:r>
              <w:rPr>
                <w:rFonts w:ascii="Arial" w:hAnsi="Arial" w:cs="Arial"/>
                <w:sz w:val="20"/>
              </w:rPr>
              <w:t>Cene pozicija obuhvataju rad, postojeće horizontale i vertikale, vezivne materijale, alat i posebnu skelu.</w:t>
            </w: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10.1.</w:t>
            </w:r>
          </w:p>
        </w:tc>
        <w:tc>
          <w:tcPr>
            <w:tcW w:w="5709" w:type="dxa"/>
            <w:tcBorders>
              <w:top w:val="single" w:sz="4" w:space="0" w:color="auto"/>
              <w:left w:val="single" w:sz="4" w:space="0" w:color="auto"/>
              <w:bottom w:val="single" w:sz="4" w:space="0" w:color="auto"/>
              <w:right w:val="single" w:sz="4" w:space="0" w:color="auto"/>
            </w:tcBorders>
          </w:tcPr>
          <w:p w:rsidR="000420F1" w:rsidRPr="00D80EC8" w:rsidRDefault="000420F1" w:rsidP="000420F1">
            <w:pPr>
              <w:rPr>
                <w:rFonts w:ascii="Tahoma" w:hAnsi="Tahoma" w:cs="Tahoma"/>
                <w:sz w:val="20"/>
              </w:rPr>
            </w:pPr>
            <w:r>
              <w:rPr>
                <w:rFonts w:ascii="Tahoma" w:hAnsi="Tahoma" w:cs="Tahoma"/>
                <w:sz w:val="20"/>
              </w:rPr>
              <w:t xml:space="preserve">Ugradnja horizontalnog visećeg oluka sa svim potrebnim opšivima, razvijene širine 30 cm od poc. </w:t>
            </w:r>
            <w:proofErr w:type="gramStart"/>
            <w:r>
              <w:rPr>
                <w:rFonts w:ascii="Tahoma" w:hAnsi="Tahoma" w:cs="Tahoma"/>
                <w:sz w:val="20"/>
              </w:rPr>
              <w:t>lima</w:t>
            </w:r>
            <w:proofErr w:type="gramEnd"/>
            <w:r>
              <w:rPr>
                <w:rFonts w:ascii="Tahoma" w:hAnsi="Tahoma" w:cs="Tahoma"/>
                <w:sz w:val="20"/>
              </w:rPr>
              <w:t xml:space="preserve"> debljine d=o.55mm.postojeći oluci  Obračun po m1.</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034C7"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80,00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10.2.</w:t>
            </w: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rFonts w:ascii="Tahoma" w:hAnsi="Tahoma" w:cs="Tahoma"/>
                <w:sz w:val="20"/>
              </w:rPr>
              <w:t>Montaža postojećih vertikalnih olučnih pocinkovanih cevi , razvijene širine (RŠ) do 35 cm, Ø 10 - 12,5cm, debljine lima 0,55 mm. Delovi olučnih cevi moraju da ulaze jedan u drugi minimum 50 mm i da se zaletuju kalajem od najmanje 40%. Pocinkovane obujmice sa držačima postaviti na razmaku od 200 cm. Preko obujmica postaviti ukrasnu traku. Cevi moraju biti udaljene od zida minimum 20 mm. Završetak olučne cevi po detalju. Obračun po m1 olučne cevi.</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m1</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r>
              <w:rPr>
                <w:kern w:val="2"/>
              </w:rPr>
              <w:t xml:space="preserve">   20,00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lastRenderedPageBreak/>
              <w:t>10.3.</w:t>
            </w: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Arial" w:hAnsi="Arial" w:cs="Arial"/>
                <w:sz w:val="20"/>
              </w:rPr>
            </w:pPr>
            <w:r>
              <w:rPr>
                <w:rFonts w:ascii="Arial" w:hAnsi="Arial" w:cs="Arial"/>
                <w:sz w:val="20"/>
              </w:rPr>
              <w:t xml:space="preserve">Opšivanje solbanaka na prozorima, razvijene širine 25cm. </w:t>
            </w:r>
            <w:proofErr w:type="gramStart"/>
            <w:r>
              <w:rPr>
                <w:rFonts w:ascii="Arial" w:hAnsi="Arial" w:cs="Arial"/>
                <w:sz w:val="20"/>
              </w:rPr>
              <w:t>Obračun  po</w:t>
            </w:r>
            <w:proofErr w:type="gramEnd"/>
            <w:r>
              <w:rPr>
                <w:rFonts w:ascii="Arial" w:hAnsi="Arial" w:cs="Arial"/>
                <w:sz w:val="20"/>
              </w:rPr>
              <w:t xml:space="preserve"> m1.</w:t>
            </w:r>
          </w:p>
          <w:p w:rsidR="000420F1" w:rsidRDefault="000420F1" w:rsidP="000420F1">
            <w:pPr>
              <w:rPr>
                <w:rFonts w:ascii="Tahoma" w:hAnsi="Tahoma" w:cs="Tahoma"/>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m1</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20,00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9016A5" w:rsidTr="009016A5">
        <w:trPr>
          <w:trHeight w:val="563"/>
        </w:trPr>
        <w:tc>
          <w:tcPr>
            <w:tcW w:w="702" w:type="dxa"/>
            <w:tcBorders>
              <w:top w:val="single" w:sz="4" w:space="0" w:color="auto"/>
              <w:left w:val="single" w:sz="4" w:space="0" w:color="auto"/>
              <w:bottom w:val="single" w:sz="4" w:space="0" w:color="auto"/>
              <w:right w:val="single" w:sz="4" w:space="0" w:color="auto"/>
            </w:tcBorders>
          </w:tcPr>
          <w:p w:rsidR="009016A5" w:rsidRDefault="009016A5"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Default="009016A5" w:rsidP="000420F1">
            <w:pPr>
              <w:rPr>
                <w:kern w:val="2"/>
              </w:rPr>
            </w:pPr>
            <w:r w:rsidRPr="00D80EC8">
              <w:t>LIMARSKI  RADOVI  UKUPNO :</w:t>
            </w: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Default="009016A5" w:rsidP="000420F1">
            <w:pPr>
              <w:rPr>
                <w:kern w:val="2"/>
                <w:lang w:val="sr-Cyrl-CS"/>
              </w:rPr>
            </w:pPr>
          </w:p>
        </w:tc>
      </w:tr>
      <w:tr w:rsidR="00055183" w:rsidTr="00BB1379">
        <w:trPr>
          <w:trHeight w:val="563"/>
        </w:trPr>
        <w:tc>
          <w:tcPr>
            <w:tcW w:w="702" w:type="dxa"/>
            <w:tcBorders>
              <w:top w:val="single" w:sz="4" w:space="0" w:color="auto"/>
              <w:left w:val="single" w:sz="4" w:space="0" w:color="auto"/>
              <w:bottom w:val="single" w:sz="4" w:space="0" w:color="auto"/>
              <w:right w:val="single" w:sz="4" w:space="0" w:color="auto"/>
            </w:tcBorders>
          </w:tcPr>
          <w:p w:rsidR="00055183" w:rsidRDefault="00055183" w:rsidP="000420F1">
            <w:pPr>
              <w:rPr>
                <w:b/>
              </w:rPr>
            </w:pPr>
          </w:p>
        </w:tc>
        <w:tc>
          <w:tcPr>
            <w:tcW w:w="10119" w:type="dxa"/>
            <w:gridSpan w:val="5"/>
            <w:tcBorders>
              <w:top w:val="single" w:sz="4" w:space="0" w:color="auto"/>
              <w:left w:val="single" w:sz="4" w:space="0" w:color="auto"/>
              <w:bottom w:val="single" w:sz="4" w:space="0" w:color="auto"/>
              <w:right w:val="single" w:sz="4" w:space="0" w:color="auto"/>
            </w:tcBorders>
          </w:tcPr>
          <w:p w:rsidR="00055183" w:rsidRPr="00D80EC8" w:rsidRDefault="00055183" w:rsidP="000420F1">
            <w:pPr>
              <w:rPr>
                <w:b/>
              </w:rPr>
            </w:pPr>
            <w:r w:rsidRPr="00D80EC8">
              <w:rPr>
                <w:b/>
              </w:rPr>
              <w:t xml:space="preserve">11.MOLERSKO – FARBARSKI </w:t>
            </w:r>
            <w:r w:rsidR="003E05E8">
              <w:rPr>
                <w:b/>
              </w:rPr>
              <w:t xml:space="preserve"> </w:t>
            </w:r>
            <w:r w:rsidRPr="00D80EC8">
              <w:rPr>
                <w:b/>
              </w:rPr>
              <w:t xml:space="preserve">RADOVI </w:t>
            </w:r>
          </w:p>
          <w:p w:rsidR="00055183" w:rsidRDefault="00055183" w:rsidP="000420F1">
            <w:pPr>
              <w:rPr>
                <w:kern w:val="2"/>
                <w:lang w:val="sr-Cyrl-CS"/>
              </w:rPr>
            </w:pPr>
            <w:r>
              <w:rPr>
                <w:rFonts w:ascii="Arial" w:hAnsi="Arial" w:cs="Arial"/>
                <w:sz w:val="20"/>
              </w:rPr>
              <w:t>Sve bojene površine moraju biti kvalitetno urađene, boja se ne sme otirati niti ljuštiti, ne smeju se poznavati tragovi od četke, tonovi moraju biti čisti i ravnomerno nanešeni. Tonove bira investitor ili nadzorni organ. U cenu radova uračunate sve predradnje predviđene normama za ovu vrstu radova.</w:t>
            </w:r>
          </w:p>
        </w:tc>
      </w:tr>
      <w:tr w:rsidR="002C0C34" w:rsidTr="002C0C34">
        <w:trPr>
          <w:trHeight w:val="563"/>
        </w:trPr>
        <w:tc>
          <w:tcPr>
            <w:tcW w:w="702" w:type="dxa"/>
            <w:tcBorders>
              <w:top w:val="single" w:sz="4" w:space="0" w:color="auto"/>
              <w:left w:val="single" w:sz="4" w:space="0" w:color="auto"/>
              <w:bottom w:val="single" w:sz="4" w:space="0" w:color="auto"/>
              <w:right w:val="single" w:sz="4" w:space="0" w:color="auto"/>
            </w:tcBorders>
          </w:tcPr>
          <w:p w:rsidR="002C0C34" w:rsidRDefault="002C0C34" w:rsidP="000420F1">
            <w:pPr>
              <w:rPr>
                <w:b/>
              </w:rPr>
            </w:pPr>
            <w:r>
              <w:rPr>
                <w:b/>
              </w:rPr>
              <w:t>11.1.</w:t>
            </w:r>
          </w:p>
        </w:tc>
        <w:tc>
          <w:tcPr>
            <w:tcW w:w="10119" w:type="dxa"/>
            <w:gridSpan w:val="5"/>
            <w:tcBorders>
              <w:top w:val="single" w:sz="4" w:space="0" w:color="auto"/>
              <w:left w:val="single" w:sz="4" w:space="0" w:color="auto"/>
              <w:bottom w:val="single" w:sz="4" w:space="0" w:color="auto"/>
              <w:right w:val="single" w:sz="4" w:space="0" w:color="auto"/>
            </w:tcBorders>
          </w:tcPr>
          <w:p w:rsidR="002C0C34" w:rsidRDefault="002C0C34" w:rsidP="000420F1">
            <w:pPr>
              <w:rPr>
                <w:kern w:val="2"/>
                <w:lang w:val="sr-Cyrl-CS"/>
              </w:rPr>
            </w:pPr>
            <w:r>
              <w:rPr>
                <w:rFonts w:ascii="Tahoma" w:hAnsi="Tahoma" w:cs="Tahoma"/>
                <w:sz w:val="20"/>
              </w:rPr>
              <w:t>Bojenje poludisperzivnim bojama, po izboru projektanta, zidova i plafona. Gletovanje raditi glet masom 0-3, za unutrašnje površine. Pripremiti površine za gletovanje i naneti sloj glet mase. Gletovati dok se ne dobije ravna i glatka površina, bez vidljivih tragova gletelice.  Sve površine brusiti, impregnirati i kitovati manja oštećenja. Predbojiti i ispraviti toniranim disperzionim kitom, a zatim bojiti poludisperzivnom bojom prvi i drugi put. Obračun po m2 obojene površine</w:t>
            </w: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rFonts w:ascii="Tahoma" w:hAnsi="Tahoma" w:cs="Tahoma"/>
                <w:sz w:val="20"/>
              </w:rPr>
              <w:t>plafoni</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200,00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rFonts w:ascii="Tahoma" w:hAnsi="Tahoma" w:cs="Tahoma"/>
                <w:sz w:val="20"/>
              </w:rPr>
              <w:t>zidovi</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300,00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9016A5" w:rsidTr="009016A5">
        <w:trPr>
          <w:trHeight w:val="563"/>
        </w:trPr>
        <w:tc>
          <w:tcPr>
            <w:tcW w:w="702" w:type="dxa"/>
            <w:tcBorders>
              <w:top w:val="single" w:sz="4" w:space="0" w:color="auto"/>
              <w:left w:val="single" w:sz="4" w:space="0" w:color="auto"/>
              <w:bottom w:val="single" w:sz="4" w:space="0" w:color="auto"/>
              <w:right w:val="single" w:sz="4" w:space="0" w:color="auto"/>
            </w:tcBorders>
          </w:tcPr>
          <w:p w:rsidR="009016A5" w:rsidRDefault="009016A5"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Default="009016A5" w:rsidP="000420F1">
            <w:pPr>
              <w:rPr>
                <w:kern w:val="2"/>
              </w:rPr>
            </w:pPr>
            <w:r w:rsidRPr="000034C7">
              <w:t>MOLERSKO – FARBARSKI  RADOVI   UKUPNO</w:t>
            </w: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Default="009016A5" w:rsidP="000420F1">
            <w:pPr>
              <w:rPr>
                <w:kern w:val="2"/>
                <w:lang w:val="sr-Cyrl-CS"/>
              </w:rPr>
            </w:pPr>
          </w:p>
        </w:tc>
      </w:tr>
      <w:tr w:rsidR="00055183" w:rsidTr="00BB1379">
        <w:trPr>
          <w:trHeight w:val="563"/>
        </w:trPr>
        <w:tc>
          <w:tcPr>
            <w:tcW w:w="702" w:type="dxa"/>
            <w:tcBorders>
              <w:top w:val="single" w:sz="4" w:space="0" w:color="auto"/>
              <w:left w:val="single" w:sz="4" w:space="0" w:color="auto"/>
              <w:bottom w:val="single" w:sz="4" w:space="0" w:color="auto"/>
              <w:right w:val="single" w:sz="4" w:space="0" w:color="auto"/>
            </w:tcBorders>
          </w:tcPr>
          <w:p w:rsidR="00055183" w:rsidRDefault="00055183" w:rsidP="000420F1">
            <w:pPr>
              <w:rPr>
                <w:b/>
              </w:rPr>
            </w:pPr>
          </w:p>
          <w:p w:rsidR="00055183" w:rsidRDefault="00055183" w:rsidP="000420F1">
            <w:pPr>
              <w:rPr>
                <w:b/>
              </w:rPr>
            </w:pPr>
          </w:p>
          <w:p w:rsidR="00055183" w:rsidRDefault="00055183" w:rsidP="000420F1">
            <w:pPr>
              <w:rPr>
                <w:b/>
              </w:rPr>
            </w:pPr>
          </w:p>
          <w:p w:rsidR="00055183" w:rsidRDefault="00055183" w:rsidP="000420F1">
            <w:pPr>
              <w:rPr>
                <w:b/>
              </w:rPr>
            </w:pPr>
            <w:r>
              <w:rPr>
                <w:b/>
              </w:rPr>
              <w:t>12.1.</w:t>
            </w:r>
          </w:p>
        </w:tc>
        <w:tc>
          <w:tcPr>
            <w:tcW w:w="10119" w:type="dxa"/>
            <w:gridSpan w:val="5"/>
            <w:tcBorders>
              <w:top w:val="single" w:sz="4" w:space="0" w:color="auto"/>
              <w:left w:val="single" w:sz="4" w:space="0" w:color="auto"/>
              <w:bottom w:val="single" w:sz="4" w:space="0" w:color="auto"/>
              <w:right w:val="single" w:sz="4" w:space="0" w:color="auto"/>
            </w:tcBorders>
          </w:tcPr>
          <w:p w:rsidR="00055183" w:rsidRPr="00D05543" w:rsidRDefault="00055183" w:rsidP="000420F1">
            <w:pPr>
              <w:rPr>
                <w:rFonts w:ascii="Tahoma" w:hAnsi="Tahoma" w:cs="Tahoma"/>
                <w:b/>
                <w:sz w:val="20"/>
              </w:rPr>
            </w:pPr>
            <w:r w:rsidRPr="00D05543">
              <w:rPr>
                <w:rFonts w:ascii="Tahoma" w:hAnsi="Tahoma" w:cs="Tahoma"/>
                <w:b/>
                <w:sz w:val="20"/>
              </w:rPr>
              <w:t>12.KERAMIČARSKI  RADOVI</w:t>
            </w:r>
          </w:p>
          <w:p w:rsidR="00055183" w:rsidRDefault="00055183" w:rsidP="000420F1">
            <w:pPr>
              <w:rPr>
                <w:kern w:val="2"/>
                <w:lang w:val="sr-Cyrl-CS"/>
              </w:rPr>
            </w:pPr>
            <w:r>
              <w:rPr>
                <w:rFonts w:ascii="Arial" w:hAnsi="Arial" w:cs="Arial"/>
                <w:sz w:val="20"/>
              </w:rPr>
              <w:t>Postavljanje zidnih keramičkih pločica na lepak. Pločice I klase</w:t>
            </w:r>
            <w:proofErr w:type="gramStart"/>
            <w:r>
              <w:rPr>
                <w:rFonts w:ascii="Arial" w:hAnsi="Arial" w:cs="Arial"/>
                <w:sz w:val="20"/>
              </w:rPr>
              <w:t>,dimenzija</w:t>
            </w:r>
            <w:proofErr w:type="gramEnd"/>
            <w:r>
              <w:rPr>
                <w:rFonts w:ascii="Arial" w:hAnsi="Arial" w:cs="Arial"/>
                <w:sz w:val="20"/>
              </w:rPr>
              <w:t xml:space="preserve"> i dezena po izboru projektanta, u skladu sa projektom enterijera, lepiti lepkom u slogu fuga na fugu. Po potrebi ivice pločica ručno dobrusiti. Obložene površine moraju biti ravne i vertikalne. Postavljene pločice fugovati i očistiti piljevinom. U cenu ulazi i nabavka pločica. Obračun po m2 pločica</w:t>
            </w: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rFonts w:ascii="Tahoma" w:hAnsi="Tahoma" w:cs="Tahoma"/>
                <w:sz w:val="20"/>
              </w:rPr>
              <w:t>kuhinja</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8,00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sz w:val="20"/>
              </w:rPr>
            </w:pPr>
            <w:r>
              <w:rPr>
                <w:rFonts w:ascii="Tahoma" w:hAnsi="Tahoma" w:cs="Tahoma"/>
                <w:sz w:val="20"/>
              </w:rPr>
              <w:t>kupatilo</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35,00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55183" w:rsidTr="00BB1379">
        <w:trPr>
          <w:trHeight w:val="563"/>
        </w:trPr>
        <w:tc>
          <w:tcPr>
            <w:tcW w:w="702" w:type="dxa"/>
            <w:tcBorders>
              <w:top w:val="single" w:sz="4" w:space="0" w:color="auto"/>
              <w:left w:val="single" w:sz="4" w:space="0" w:color="auto"/>
              <w:bottom w:val="single" w:sz="4" w:space="0" w:color="auto"/>
              <w:right w:val="single" w:sz="4" w:space="0" w:color="auto"/>
            </w:tcBorders>
          </w:tcPr>
          <w:p w:rsidR="00055183" w:rsidRDefault="00055183" w:rsidP="000420F1">
            <w:pPr>
              <w:rPr>
                <w:b/>
              </w:rPr>
            </w:pPr>
            <w:r>
              <w:rPr>
                <w:b/>
              </w:rPr>
              <w:t>12.2.</w:t>
            </w:r>
          </w:p>
        </w:tc>
        <w:tc>
          <w:tcPr>
            <w:tcW w:w="10119" w:type="dxa"/>
            <w:gridSpan w:val="5"/>
            <w:tcBorders>
              <w:top w:val="single" w:sz="4" w:space="0" w:color="auto"/>
              <w:left w:val="single" w:sz="4" w:space="0" w:color="auto"/>
              <w:bottom w:val="single" w:sz="4" w:space="0" w:color="auto"/>
              <w:right w:val="single" w:sz="4" w:space="0" w:color="auto"/>
            </w:tcBorders>
          </w:tcPr>
          <w:p w:rsidR="00055183" w:rsidRDefault="00055183" w:rsidP="000420F1">
            <w:pPr>
              <w:rPr>
                <w:kern w:val="2"/>
                <w:lang w:val="sr-Cyrl-CS"/>
              </w:rPr>
            </w:pPr>
            <w:r>
              <w:rPr>
                <w:rFonts w:ascii="Tahoma" w:hAnsi="Tahoma" w:cs="Tahoma"/>
                <w:sz w:val="20"/>
              </w:rPr>
              <w:t>Postavljanje podnih keramičkih pločica. Pločice I klase, dimenzija i dezena po izboru projektanta, u skladu sa projektom enterijera, lepiti lepkom za pločice. U cenu ulazi i sokla na mestima gde je predviđena.Podlogu prethodno pripremiti i polaganje izvesti ravno. Postavljene pločice fugovati i pod očistiti piljevinom. U cenu ulazi i nabavka pločica. Obračun po m2 poda</w:t>
            </w: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Pr="00D05543" w:rsidRDefault="000420F1" w:rsidP="000420F1">
            <w:pPr>
              <w:rPr>
                <w:rFonts w:ascii="Arial" w:hAnsi="Arial" w:cs="Arial"/>
                <w:sz w:val="20"/>
              </w:rPr>
            </w:pPr>
            <w:r>
              <w:rPr>
                <w:rFonts w:ascii="Arial" w:hAnsi="Arial" w:cs="Arial"/>
                <w:sz w:val="20"/>
              </w:rPr>
              <w:t>stepenice ulazne sa terasom</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35,00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Arial" w:hAnsi="Arial" w:cs="Arial"/>
                <w:sz w:val="20"/>
              </w:rPr>
            </w:pPr>
            <w:r>
              <w:rPr>
                <w:rFonts w:ascii="Arial" w:hAnsi="Arial" w:cs="Arial"/>
                <w:sz w:val="20"/>
              </w:rPr>
              <w:t>kuhinja</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25,00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Arial" w:hAnsi="Arial" w:cs="Arial"/>
                <w:sz w:val="20"/>
              </w:rPr>
            </w:pPr>
            <w:r>
              <w:rPr>
                <w:rFonts w:ascii="Arial" w:hAnsi="Arial" w:cs="Arial"/>
                <w:sz w:val="20"/>
              </w:rPr>
              <w:t>kupatilo</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6,00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Arial" w:hAnsi="Arial" w:cs="Arial"/>
                <w:sz w:val="20"/>
              </w:rPr>
            </w:pPr>
            <w:r>
              <w:rPr>
                <w:rFonts w:ascii="Arial" w:hAnsi="Arial" w:cs="Arial"/>
                <w:sz w:val="20"/>
              </w:rPr>
              <w:t xml:space="preserve">Velika sala </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r>
              <w:rPr>
                <w:kern w:val="2"/>
              </w:rPr>
              <w:t xml:space="preserve"> 140,00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Arial" w:hAnsi="Arial" w:cs="Arial"/>
                <w:sz w:val="20"/>
              </w:rPr>
            </w:pPr>
            <w:r>
              <w:rPr>
                <w:rFonts w:ascii="Arial" w:hAnsi="Arial" w:cs="Arial"/>
                <w:sz w:val="20"/>
              </w:rPr>
              <w:t>Izrada sokle</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Pr="000034C7" w:rsidRDefault="000034C7" w:rsidP="000420F1">
            <w:pPr>
              <w:spacing w:line="0" w:lineRule="atLeast"/>
              <w:rPr>
                <w:rFonts w:eastAsia="Arial"/>
              </w:rPr>
            </w:pPr>
            <w:r w:rsidRPr="000034C7">
              <w:t>m</w:t>
            </w:r>
          </w:p>
        </w:tc>
        <w:tc>
          <w:tcPr>
            <w:tcW w:w="1200" w:type="dxa"/>
            <w:tcBorders>
              <w:top w:val="single" w:sz="4" w:space="0" w:color="auto"/>
              <w:left w:val="single" w:sz="4" w:space="0" w:color="auto"/>
              <w:bottom w:val="single" w:sz="4" w:space="0" w:color="auto"/>
              <w:right w:val="single" w:sz="4" w:space="0" w:color="auto"/>
            </w:tcBorders>
          </w:tcPr>
          <w:p w:rsidR="000034C7" w:rsidRDefault="000034C7" w:rsidP="000420F1">
            <w:pPr>
              <w:rPr>
                <w:kern w:val="2"/>
              </w:rPr>
            </w:pPr>
          </w:p>
          <w:p w:rsidR="000420F1" w:rsidRDefault="000034C7" w:rsidP="000420F1">
            <w:pPr>
              <w:rPr>
                <w:kern w:val="2"/>
              </w:rPr>
            </w:pPr>
            <w:r>
              <w:rPr>
                <w:kern w:val="2"/>
              </w:rPr>
              <w:t>100,00</w:t>
            </w:r>
          </w:p>
        </w:tc>
        <w:tc>
          <w:tcPr>
            <w:tcW w:w="1150" w:type="dxa"/>
            <w:tcBorders>
              <w:top w:val="single" w:sz="4" w:space="0" w:color="auto"/>
              <w:left w:val="single" w:sz="4" w:space="0" w:color="auto"/>
              <w:bottom w:val="single" w:sz="4" w:space="0" w:color="auto"/>
              <w:right w:val="single" w:sz="4" w:space="0" w:color="auto"/>
            </w:tcBorders>
          </w:tcPr>
          <w:p w:rsidR="000420F1" w:rsidRPr="009016A5" w:rsidRDefault="000420F1" w:rsidP="000420F1">
            <w:pPr>
              <w:rPr>
                <w:kern w:val="2"/>
              </w:rPr>
            </w:pPr>
          </w:p>
        </w:tc>
        <w:tc>
          <w:tcPr>
            <w:tcW w:w="1250" w:type="dxa"/>
            <w:tcBorders>
              <w:top w:val="single" w:sz="4" w:space="0" w:color="auto"/>
              <w:left w:val="single" w:sz="4" w:space="0" w:color="auto"/>
              <w:bottom w:val="single" w:sz="4" w:space="0" w:color="auto"/>
              <w:right w:val="single" w:sz="4" w:space="0" w:color="auto"/>
            </w:tcBorders>
          </w:tcPr>
          <w:p w:rsidR="000420F1" w:rsidRPr="009016A5" w:rsidRDefault="000420F1" w:rsidP="000420F1">
            <w:pPr>
              <w:rPr>
                <w:kern w:val="2"/>
              </w:rPr>
            </w:pPr>
          </w:p>
        </w:tc>
      </w:tr>
      <w:tr w:rsidR="002C0C34" w:rsidTr="002C0C34">
        <w:trPr>
          <w:trHeight w:val="563"/>
        </w:trPr>
        <w:tc>
          <w:tcPr>
            <w:tcW w:w="702" w:type="dxa"/>
            <w:tcBorders>
              <w:top w:val="single" w:sz="4" w:space="0" w:color="auto"/>
              <w:left w:val="single" w:sz="4" w:space="0" w:color="auto"/>
              <w:bottom w:val="single" w:sz="4" w:space="0" w:color="auto"/>
              <w:right w:val="single" w:sz="4" w:space="0" w:color="auto"/>
            </w:tcBorders>
          </w:tcPr>
          <w:p w:rsidR="002C0C34" w:rsidRDefault="002C0C34"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2C0C34" w:rsidRDefault="002C0C34" w:rsidP="000420F1">
            <w:pPr>
              <w:rPr>
                <w:kern w:val="2"/>
              </w:rPr>
            </w:pPr>
            <w:r w:rsidRPr="00D05543">
              <w:rPr>
                <w:rFonts w:ascii="Tahoma" w:hAnsi="Tahoma" w:cs="Tahoma"/>
                <w:sz w:val="20"/>
              </w:rPr>
              <w:t>KERAMIČARSKI  RADOVI UKUPNO :</w:t>
            </w:r>
          </w:p>
        </w:tc>
        <w:tc>
          <w:tcPr>
            <w:tcW w:w="1150" w:type="dxa"/>
            <w:tcBorders>
              <w:top w:val="single" w:sz="4" w:space="0" w:color="auto"/>
              <w:left w:val="single" w:sz="4" w:space="0" w:color="auto"/>
              <w:bottom w:val="single" w:sz="4" w:space="0" w:color="auto"/>
              <w:right w:val="single" w:sz="4" w:space="0" w:color="auto"/>
            </w:tcBorders>
          </w:tcPr>
          <w:p w:rsidR="002C0C34" w:rsidRPr="00BD4B50" w:rsidRDefault="002C0C34"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2C0C34" w:rsidRDefault="002C0C34"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r>
              <w:rPr>
                <w:b/>
              </w:rPr>
              <w:t>13.1.</w:t>
            </w:r>
          </w:p>
        </w:tc>
        <w:tc>
          <w:tcPr>
            <w:tcW w:w="5709" w:type="dxa"/>
            <w:tcBorders>
              <w:top w:val="single" w:sz="4" w:space="0" w:color="auto"/>
              <w:left w:val="single" w:sz="4" w:space="0" w:color="auto"/>
              <w:bottom w:val="single" w:sz="4" w:space="0" w:color="auto"/>
              <w:right w:val="single" w:sz="4" w:space="0" w:color="auto"/>
            </w:tcBorders>
          </w:tcPr>
          <w:p w:rsidR="000420F1" w:rsidRPr="004C1955" w:rsidRDefault="000420F1" w:rsidP="000420F1">
            <w:pPr>
              <w:rPr>
                <w:rFonts w:ascii="Tahoma" w:hAnsi="Tahoma" w:cs="Tahoma"/>
                <w:b/>
                <w:sz w:val="20"/>
              </w:rPr>
            </w:pPr>
            <w:r w:rsidRPr="004C1955">
              <w:rPr>
                <w:rFonts w:ascii="Tahoma" w:hAnsi="Tahoma" w:cs="Tahoma"/>
                <w:b/>
                <w:sz w:val="20"/>
              </w:rPr>
              <w:t>13.SUVOMONTAŽNI RADOVI</w:t>
            </w:r>
          </w:p>
          <w:p w:rsidR="000420F1" w:rsidRPr="00D05543" w:rsidRDefault="000420F1" w:rsidP="000420F1">
            <w:pPr>
              <w:rPr>
                <w:rFonts w:ascii="Tahoma" w:hAnsi="Tahoma" w:cs="Tahoma"/>
                <w:sz w:val="20"/>
              </w:rPr>
            </w:pPr>
            <w:r>
              <w:rPr>
                <w:rFonts w:ascii="Tahoma" w:hAnsi="Tahoma" w:cs="Tahoma"/>
                <w:sz w:val="20"/>
              </w:rPr>
              <w:t xml:space="preserve">Izrada spuštenog </w:t>
            </w:r>
            <w:proofErr w:type="gramStart"/>
            <w:r>
              <w:rPr>
                <w:rFonts w:ascii="Tahoma" w:hAnsi="Tahoma" w:cs="Tahoma"/>
                <w:sz w:val="20"/>
              </w:rPr>
              <w:t>plafona  sa</w:t>
            </w:r>
            <w:proofErr w:type="gramEnd"/>
            <w:r>
              <w:rPr>
                <w:rFonts w:ascii="Tahoma" w:hAnsi="Tahoma" w:cs="Tahoma"/>
                <w:sz w:val="20"/>
              </w:rPr>
              <w:t xml:space="preserve"> Al potkonstrukcijom i oblaganje gips kartonskim pločama 8mm, sistem Knauf. Spušteni plafon raditi iznad buduće sale. Dvostruku potkonstrukciju izraditi od nosivih i montažnih Al profila pričvršćenih visilicama za nosivi plafon (krovnu konstrukciju) i obložiti gips kartonskim pločama, po projektu i uputstvu proizvođača. U mokrim čvorovima koristiti vodootporne ploče. Sastave obraditi glet masom i bandaž trakama po uputstvu projektanta, a prema projektu enterijera. U cenu ulazi i radna skela. Obračun po m2 postavljene površine.</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m2</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p>
          <w:p w:rsidR="000420F1" w:rsidRDefault="000420F1" w:rsidP="000420F1">
            <w:pPr>
              <w:rPr>
                <w:kern w:val="2"/>
              </w:rPr>
            </w:pPr>
            <w:r>
              <w:rPr>
                <w:kern w:val="2"/>
              </w:rPr>
              <w:t>180,00</w:t>
            </w: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9016A5" w:rsidTr="009016A5">
        <w:trPr>
          <w:trHeight w:val="563"/>
        </w:trPr>
        <w:tc>
          <w:tcPr>
            <w:tcW w:w="702" w:type="dxa"/>
            <w:tcBorders>
              <w:top w:val="single" w:sz="4" w:space="0" w:color="auto"/>
              <w:left w:val="single" w:sz="4" w:space="0" w:color="auto"/>
              <w:bottom w:val="single" w:sz="4" w:space="0" w:color="auto"/>
              <w:right w:val="single" w:sz="4" w:space="0" w:color="auto"/>
            </w:tcBorders>
          </w:tcPr>
          <w:p w:rsidR="009016A5" w:rsidRDefault="009016A5"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Default="009016A5" w:rsidP="000420F1">
            <w:pPr>
              <w:rPr>
                <w:kern w:val="2"/>
              </w:rPr>
            </w:pPr>
            <w:r>
              <w:rPr>
                <w:rFonts w:ascii="Tahoma" w:hAnsi="Tahoma" w:cs="Tahoma"/>
                <w:sz w:val="20"/>
              </w:rPr>
              <w:t>SUVOMONTAŽNI  RADOVI   UKUPNO :</w:t>
            </w: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Default="009016A5"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p>
          <w:p w:rsidR="000420F1" w:rsidRDefault="000420F1" w:rsidP="000420F1">
            <w:pPr>
              <w:rPr>
                <w:b/>
              </w:rPr>
            </w:pPr>
            <w:r>
              <w:rPr>
                <w:b/>
              </w:rPr>
              <w:t>14.1.</w:t>
            </w:r>
          </w:p>
        </w:tc>
        <w:tc>
          <w:tcPr>
            <w:tcW w:w="5709" w:type="dxa"/>
            <w:tcBorders>
              <w:top w:val="single" w:sz="4" w:space="0" w:color="auto"/>
              <w:left w:val="single" w:sz="4" w:space="0" w:color="auto"/>
              <w:bottom w:val="single" w:sz="4" w:space="0" w:color="auto"/>
              <w:right w:val="single" w:sz="4" w:space="0" w:color="auto"/>
            </w:tcBorders>
          </w:tcPr>
          <w:p w:rsidR="000420F1" w:rsidRDefault="000420F1" w:rsidP="000420F1">
            <w:pPr>
              <w:rPr>
                <w:rFonts w:ascii="Tahoma" w:hAnsi="Tahoma" w:cs="Tahoma"/>
                <w:b/>
                <w:sz w:val="20"/>
              </w:rPr>
            </w:pPr>
            <w:r w:rsidRPr="004C1955">
              <w:rPr>
                <w:rFonts w:ascii="Tahoma" w:hAnsi="Tahoma" w:cs="Tahoma"/>
                <w:b/>
                <w:sz w:val="20"/>
              </w:rPr>
              <w:t>14.ELEKTRO RADOVI</w:t>
            </w:r>
          </w:p>
          <w:p w:rsidR="000420F1" w:rsidRPr="009016A5" w:rsidRDefault="000420F1" w:rsidP="000420F1">
            <w:pPr>
              <w:rPr>
                <w:rFonts w:ascii="Tahoma" w:hAnsi="Tahoma" w:cs="Tahoma"/>
                <w:sz w:val="20"/>
              </w:rPr>
            </w:pPr>
            <w:r>
              <w:rPr>
                <w:rFonts w:ascii="Tahoma" w:hAnsi="Tahoma" w:cs="Tahoma"/>
                <w:sz w:val="20"/>
              </w:rPr>
              <w:t>Cenom obuhvatiti izradu grubih i zavrsni radovi</w:t>
            </w:r>
            <w:r>
              <w:rPr>
                <w:rFonts w:ascii="Tahoma" w:hAnsi="Tahoma" w:cs="Tahoma"/>
                <w:sz w:val="20"/>
              </w:rPr>
              <w:br/>
              <w:t>na izradi trofazne instalacije sa el. nakitom po upustvu i nalogu nadzornog organa.</w:t>
            </w:r>
            <w:r>
              <w:rPr>
                <w:rFonts w:ascii="Tahoma" w:hAnsi="Tahoma" w:cs="Tahoma"/>
                <w:sz w:val="20"/>
              </w:rPr>
              <w:br/>
              <w:t>Osvetljenje postaviti popropisu za ovu vrstu radova-led osvetljenje.</w:t>
            </w:r>
            <w:r>
              <w:rPr>
                <w:rFonts w:ascii="Tahoma" w:hAnsi="Tahoma" w:cs="Tahoma"/>
                <w:sz w:val="20"/>
              </w:rPr>
              <w:br/>
              <w:t>Postaviti elektro grejna tela sa ventilacijom-klima uredjaj.</w:t>
            </w:r>
            <w:r>
              <w:rPr>
                <w:rFonts w:ascii="Tahoma" w:hAnsi="Tahoma" w:cs="Tahoma"/>
                <w:sz w:val="20"/>
              </w:rPr>
              <w:br/>
            </w:r>
            <w:proofErr w:type="gramStart"/>
            <w:r>
              <w:rPr>
                <w:rFonts w:ascii="Tahoma" w:hAnsi="Tahoma" w:cs="Tahoma"/>
                <w:sz w:val="20"/>
              </w:rPr>
              <w:t>cenom</w:t>
            </w:r>
            <w:proofErr w:type="gramEnd"/>
            <w:r>
              <w:rPr>
                <w:rFonts w:ascii="Tahoma" w:hAnsi="Tahoma" w:cs="Tahoma"/>
                <w:sz w:val="20"/>
              </w:rPr>
              <w:t xml:space="preserve"> obuhvatiti potreban rad i materijal.</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pauš</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9016A5" w:rsidTr="009016A5">
        <w:trPr>
          <w:trHeight w:val="563"/>
        </w:trPr>
        <w:tc>
          <w:tcPr>
            <w:tcW w:w="702" w:type="dxa"/>
            <w:tcBorders>
              <w:top w:val="single" w:sz="4" w:space="0" w:color="auto"/>
              <w:left w:val="single" w:sz="4" w:space="0" w:color="auto"/>
              <w:bottom w:val="single" w:sz="4" w:space="0" w:color="auto"/>
              <w:right w:val="single" w:sz="4" w:space="0" w:color="auto"/>
            </w:tcBorders>
          </w:tcPr>
          <w:p w:rsidR="009016A5" w:rsidRDefault="009016A5"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Pr="004C1955" w:rsidRDefault="009016A5" w:rsidP="000420F1">
            <w:pPr>
              <w:rPr>
                <w:rFonts w:ascii="Arial" w:hAnsi="Arial" w:cs="Arial"/>
                <w:b/>
                <w:sz w:val="20"/>
              </w:rPr>
            </w:pPr>
            <w:r w:rsidRPr="004C1955">
              <w:rPr>
                <w:rFonts w:ascii="Arial" w:hAnsi="Arial" w:cs="Arial"/>
                <w:b/>
                <w:sz w:val="20"/>
              </w:rPr>
              <w:t>15. VODOVOD I KANALIZACIJA</w:t>
            </w:r>
          </w:p>
          <w:p w:rsidR="009016A5" w:rsidRDefault="009016A5" w:rsidP="000420F1">
            <w:pPr>
              <w:rPr>
                <w:kern w:val="2"/>
              </w:rPr>
            </w:pP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Default="009016A5" w:rsidP="000420F1">
            <w:pPr>
              <w:rPr>
                <w:kern w:val="2"/>
                <w:lang w:val="sr-Cyrl-CS"/>
              </w:rPr>
            </w:pPr>
          </w:p>
        </w:tc>
      </w:tr>
      <w:tr w:rsidR="000420F1" w:rsidTr="00A30C49">
        <w:trPr>
          <w:trHeight w:val="563"/>
        </w:trPr>
        <w:tc>
          <w:tcPr>
            <w:tcW w:w="702" w:type="dxa"/>
            <w:tcBorders>
              <w:top w:val="single" w:sz="4" w:space="0" w:color="auto"/>
              <w:left w:val="single" w:sz="4" w:space="0" w:color="auto"/>
              <w:bottom w:val="single" w:sz="4" w:space="0" w:color="auto"/>
              <w:right w:val="single" w:sz="4" w:space="0" w:color="auto"/>
            </w:tcBorders>
          </w:tcPr>
          <w:p w:rsidR="000420F1" w:rsidRDefault="000420F1" w:rsidP="000420F1">
            <w:pPr>
              <w:rPr>
                <w:b/>
              </w:rPr>
            </w:pPr>
            <w:r>
              <w:rPr>
                <w:b/>
              </w:rPr>
              <w:t>15.1</w:t>
            </w:r>
          </w:p>
        </w:tc>
        <w:tc>
          <w:tcPr>
            <w:tcW w:w="5709" w:type="dxa"/>
            <w:tcBorders>
              <w:top w:val="single" w:sz="4" w:space="0" w:color="auto"/>
              <w:left w:val="single" w:sz="4" w:space="0" w:color="auto"/>
              <w:bottom w:val="single" w:sz="4" w:space="0" w:color="auto"/>
              <w:right w:val="single" w:sz="4" w:space="0" w:color="auto"/>
            </w:tcBorders>
          </w:tcPr>
          <w:p w:rsidR="000420F1" w:rsidRPr="004C1955" w:rsidRDefault="000420F1" w:rsidP="000420F1">
            <w:pPr>
              <w:rPr>
                <w:rFonts w:ascii="Tahoma" w:hAnsi="Tahoma" w:cs="Tahoma"/>
                <w:sz w:val="20"/>
              </w:rPr>
            </w:pPr>
            <w:r>
              <w:rPr>
                <w:rFonts w:ascii="Tahoma" w:hAnsi="Tahoma" w:cs="Tahoma"/>
                <w:sz w:val="20"/>
              </w:rPr>
              <w:t>Cenom obuhvatiti potreban rad i materijal za izradu wc-e kabina i dela kuhinje</w:t>
            </w:r>
            <w:r>
              <w:rPr>
                <w:rFonts w:ascii="Tahoma" w:hAnsi="Tahoma" w:cs="Tahoma"/>
                <w:sz w:val="20"/>
              </w:rPr>
              <w:br/>
              <w:t>po nalogu nadzornog organa</w:t>
            </w:r>
          </w:p>
        </w:tc>
        <w:tc>
          <w:tcPr>
            <w:tcW w:w="810" w:type="dxa"/>
            <w:tcBorders>
              <w:top w:val="single" w:sz="4" w:space="0" w:color="auto"/>
              <w:left w:val="single" w:sz="4" w:space="0" w:color="auto"/>
              <w:bottom w:val="single" w:sz="4" w:space="0" w:color="auto"/>
              <w:right w:val="single" w:sz="4" w:space="0" w:color="auto"/>
            </w:tcBorders>
            <w:vAlign w:val="bottom"/>
          </w:tcPr>
          <w:p w:rsidR="000420F1" w:rsidRDefault="000420F1" w:rsidP="000420F1">
            <w:pPr>
              <w:spacing w:line="0" w:lineRule="atLeast"/>
              <w:rPr>
                <w:rFonts w:eastAsia="Arial"/>
              </w:rPr>
            </w:pPr>
            <w:r>
              <w:rPr>
                <w:rFonts w:eastAsia="Arial"/>
              </w:rPr>
              <w:t>pauš</w:t>
            </w:r>
          </w:p>
        </w:tc>
        <w:tc>
          <w:tcPr>
            <w:tcW w:w="120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rPr>
            </w:pPr>
          </w:p>
        </w:tc>
        <w:tc>
          <w:tcPr>
            <w:tcW w:w="1150" w:type="dxa"/>
            <w:tcBorders>
              <w:top w:val="single" w:sz="4" w:space="0" w:color="auto"/>
              <w:left w:val="single" w:sz="4" w:space="0" w:color="auto"/>
              <w:bottom w:val="single" w:sz="4" w:space="0" w:color="auto"/>
              <w:right w:val="single" w:sz="4" w:space="0" w:color="auto"/>
            </w:tcBorders>
          </w:tcPr>
          <w:p w:rsidR="000420F1" w:rsidRPr="00BD4B50" w:rsidRDefault="000420F1"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0420F1" w:rsidRDefault="000420F1" w:rsidP="000420F1">
            <w:pPr>
              <w:rPr>
                <w:kern w:val="2"/>
                <w:lang w:val="sr-Cyrl-CS"/>
              </w:rPr>
            </w:pPr>
          </w:p>
        </w:tc>
      </w:tr>
      <w:tr w:rsidR="009016A5" w:rsidTr="009016A5">
        <w:trPr>
          <w:trHeight w:val="563"/>
        </w:trPr>
        <w:tc>
          <w:tcPr>
            <w:tcW w:w="702" w:type="dxa"/>
            <w:tcBorders>
              <w:top w:val="single" w:sz="4" w:space="0" w:color="auto"/>
              <w:left w:val="single" w:sz="4" w:space="0" w:color="auto"/>
              <w:bottom w:val="single" w:sz="4" w:space="0" w:color="auto"/>
              <w:right w:val="single" w:sz="4" w:space="0" w:color="auto"/>
            </w:tcBorders>
          </w:tcPr>
          <w:p w:rsidR="009016A5" w:rsidRDefault="009016A5" w:rsidP="000420F1">
            <w:pPr>
              <w:rPr>
                <w:b/>
              </w:rPr>
            </w:pPr>
          </w:p>
          <w:p w:rsidR="009016A5" w:rsidRDefault="009016A5" w:rsidP="000420F1">
            <w:pPr>
              <w:rPr>
                <w:b/>
              </w:rPr>
            </w:pPr>
          </w:p>
        </w:tc>
        <w:tc>
          <w:tcPr>
            <w:tcW w:w="7719" w:type="dxa"/>
            <w:gridSpan w:val="3"/>
            <w:tcBorders>
              <w:top w:val="single" w:sz="4" w:space="0" w:color="auto"/>
              <w:left w:val="single" w:sz="4" w:space="0" w:color="auto"/>
              <w:bottom w:val="single" w:sz="4" w:space="0" w:color="auto"/>
              <w:right w:val="single" w:sz="4" w:space="0" w:color="auto"/>
            </w:tcBorders>
          </w:tcPr>
          <w:p w:rsidR="009016A5" w:rsidRDefault="009016A5" w:rsidP="000420F1">
            <w:pPr>
              <w:rPr>
                <w:kern w:val="2"/>
              </w:rPr>
            </w:pPr>
          </w:p>
        </w:tc>
        <w:tc>
          <w:tcPr>
            <w:tcW w:w="1150" w:type="dxa"/>
            <w:tcBorders>
              <w:top w:val="single" w:sz="4" w:space="0" w:color="auto"/>
              <w:left w:val="single" w:sz="4" w:space="0" w:color="auto"/>
              <w:bottom w:val="single" w:sz="4" w:space="0" w:color="auto"/>
              <w:right w:val="single" w:sz="4" w:space="0" w:color="auto"/>
            </w:tcBorders>
          </w:tcPr>
          <w:p w:rsidR="009016A5" w:rsidRPr="00BD4B50" w:rsidRDefault="009016A5" w:rsidP="000420F1">
            <w:pPr>
              <w:rPr>
                <w:kern w:val="2"/>
                <w:lang w:val="sr-Cyrl-CS"/>
              </w:rPr>
            </w:pPr>
          </w:p>
        </w:tc>
        <w:tc>
          <w:tcPr>
            <w:tcW w:w="1250" w:type="dxa"/>
            <w:tcBorders>
              <w:top w:val="single" w:sz="4" w:space="0" w:color="auto"/>
              <w:left w:val="single" w:sz="4" w:space="0" w:color="auto"/>
              <w:bottom w:val="single" w:sz="4" w:space="0" w:color="auto"/>
              <w:right w:val="single" w:sz="4" w:space="0" w:color="auto"/>
            </w:tcBorders>
          </w:tcPr>
          <w:p w:rsidR="009016A5" w:rsidRDefault="009016A5" w:rsidP="000420F1">
            <w:pPr>
              <w:rPr>
                <w:kern w:val="2"/>
                <w:lang w:val="sr-Cyrl-CS"/>
              </w:rPr>
            </w:pPr>
          </w:p>
        </w:tc>
      </w:tr>
    </w:tbl>
    <w:tbl>
      <w:tblPr>
        <w:tblpPr w:leftFromText="180" w:rightFromText="180" w:vertAnchor="text" w:horzAnchor="margin" w:tblpXSpec="center" w:tblpY="-1186"/>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88"/>
        <w:gridCol w:w="2414"/>
      </w:tblGrid>
      <w:tr w:rsidR="00C61850" w:rsidRPr="00BD4B50" w:rsidTr="00C61850">
        <w:tc>
          <w:tcPr>
            <w:tcW w:w="10802" w:type="dxa"/>
            <w:gridSpan w:val="2"/>
            <w:tcBorders>
              <w:top w:val="nil"/>
              <w:left w:val="single" w:sz="4" w:space="0" w:color="auto"/>
              <w:bottom w:val="single" w:sz="4" w:space="0" w:color="auto"/>
              <w:right w:val="single" w:sz="4" w:space="0" w:color="auto"/>
            </w:tcBorders>
          </w:tcPr>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p>
          <w:p w:rsidR="00C61850" w:rsidRDefault="00C61850" w:rsidP="00A30C49">
            <w:pPr>
              <w:rPr>
                <w:b/>
              </w:rPr>
            </w:pPr>
            <w:r w:rsidRPr="00BD4B50">
              <w:rPr>
                <w:b/>
                <w:lang w:val="sr-Cyrl-CS"/>
              </w:rPr>
              <w:t>УКУПНО БЕЗ ПДВ-а:</w:t>
            </w:r>
          </w:p>
          <w:p w:rsidR="004C6BB4" w:rsidRPr="004C6BB4" w:rsidRDefault="003A0A77" w:rsidP="00A30C49">
            <w:pPr>
              <w:rPr>
                <w:b/>
                <w:kern w:val="2"/>
              </w:rPr>
            </w:pPr>
            <w:r w:rsidRPr="00BD4B50">
              <w:rPr>
                <w:b/>
                <w:lang w:val="sr-Cyrl-CS"/>
              </w:rPr>
              <w:t>ПДВ:</w:t>
            </w:r>
          </w:p>
        </w:tc>
      </w:tr>
      <w:tr w:rsidR="009F68E5" w:rsidRPr="00BD4B50" w:rsidTr="00C61850">
        <w:tc>
          <w:tcPr>
            <w:tcW w:w="8388" w:type="dxa"/>
            <w:tcBorders>
              <w:top w:val="single" w:sz="4" w:space="0" w:color="auto"/>
              <w:left w:val="single" w:sz="4" w:space="0" w:color="auto"/>
              <w:bottom w:val="single" w:sz="4" w:space="0" w:color="auto"/>
              <w:right w:val="single" w:sz="4" w:space="0" w:color="auto"/>
            </w:tcBorders>
          </w:tcPr>
          <w:p w:rsidR="009F68E5" w:rsidRPr="00BD4B50" w:rsidRDefault="009F68E5" w:rsidP="00A30C49">
            <w:pPr>
              <w:rPr>
                <w:b/>
                <w:kern w:val="2"/>
                <w:lang w:val="sr-Cyrl-CS"/>
              </w:rPr>
            </w:pPr>
            <w:r w:rsidRPr="00BD4B50">
              <w:rPr>
                <w:b/>
                <w:lang w:val="sr-Cyrl-CS"/>
              </w:rPr>
              <w:t>УКУПНО СА ПДВ-ом:</w:t>
            </w:r>
          </w:p>
        </w:tc>
        <w:tc>
          <w:tcPr>
            <w:tcW w:w="2414" w:type="dxa"/>
            <w:tcBorders>
              <w:top w:val="single" w:sz="4" w:space="0" w:color="auto"/>
              <w:left w:val="single" w:sz="4" w:space="0" w:color="auto"/>
              <w:bottom w:val="single" w:sz="4" w:space="0" w:color="auto"/>
              <w:right w:val="single" w:sz="4" w:space="0" w:color="auto"/>
            </w:tcBorders>
          </w:tcPr>
          <w:p w:rsidR="009F68E5" w:rsidRDefault="009F68E5" w:rsidP="00A30C49">
            <w:pPr>
              <w:rPr>
                <w:b/>
                <w:kern w:val="2"/>
              </w:rPr>
            </w:pPr>
          </w:p>
          <w:p w:rsidR="004C6BB4" w:rsidRPr="004C6BB4" w:rsidRDefault="004C6BB4" w:rsidP="00A30C49">
            <w:pPr>
              <w:rPr>
                <w:b/>
                <w:kern w:val="2"/>
              </w:rPr>
            </w:pPr>
          </w:p>
        </w:tc>
      </w:tr>
    </w:tbl>
    <w:tbl>
      <w:tblPr>
        <w:tblW w:w="0" w:type="auto"/>
        <w:tblLayout w:type="fixed"/>
        <w:tblLook w:val="0000"/>
      </w:tblPr>
      <w:tblGrid>
        <w:gridCol w:w="3080"/>
        <w:gridCol w:w="3065"/>
        <w:gridCol w:w="3097"/>
      </w:tblGrid>
      <w:tr w:rsidR="00C61850" w:rsidTr="00BB1379">
        <w:tc>
          <w:tcPr>
            <w:tcW w:w="3080" w:type="dxa"/>
            <w:vAlign w:val="center"/>
          </w:tcPr>
          <w:p w:rsidR="00C61850" w:rsidRPr="006075A6" w:rsidRDefault="00C61850" w:rsidP="00BB1379">
            <w:pPr>
              <w:pStyle w:val="BodyText2"/>
              <w:spacing w:line="100" w:lineRule="atLeast"/>
              <w:jc w:val="center"/>
            </w:pPr>
          </w:p>
          <w:p w:rsidR="00C61850" w:rsidRDefault="00C61850" w:rsidP="00BB1379">
            <w:pPr>
              <w:pStyle w:val="BodyText2"/>
              <w:spacing w:line="100" w:lineRule="atLeast"/>
              <w:jc w:val="center"/>
            </w:pPr>
          </w:p>
          <w:p w:rsidR="00C61850" w:rsidRDefault="00C61850" w:rsidP="00BB1379">
            <w:pPr>
              <w:pStyle w:val="BodyText2"/>
              <w:spacing w:line="100" w:lineRule="atLeast"/>
              <w:jc w:val="center"/>
            </w:pPr>
          </w:p>
          <w:p w:rsidR="00C61850" w:rsidRDefault="00C61850" w:rsidP="00BB1379">
            <w:pPr>
              <w:pStyle w:val="BodyText2"/>
              <w:spacing w:line="100" w:lineRule="atLeast"/>
              <w:jc w:val="center"/>
            </w:pPr>
          </w:p>
          <w:p w:rsidR="00C61850" w:rsidRDefault="00C61850" w:rsidP="00BB1379">
            <w:pPr>
              <w:pStyle w:val="BodyText2"/>
              <w:spacing w:line="100" w:lineRule="atLeast"/>
              <w:jc w:val="center"/>
              <w:rPr>
                <w:kern w:val="2"/>
              </w:rPr>
            </w:pPr>
            <w:r>
              <w:t>Датум:</w:t>
            </w:r>
          </w:p>
        </w:tc>
        <w:tc>
          <w:tcPr>
            <w:tcW w:w="3065" w:type="dxa"/>
            <w:vAlign w:val="center"/>
          </w:tcPr>
          <w:p w:rsidR="00C61850" w:rsidRDefault="00C61850" w:rsidP="00BB1379">
            <w:pPr>
              <w:pStyle w:val="BodyText2"/>
              <w:spacing w:line="100" w:lineRule="atLeast"/>
              <w:jc w:val="center"/>
            </w:pPr>
          </w:p>
          <w:p w:rsidR="00C61850" w:rsidRDefault="00C61850" w:rsidP="00BB1379">
            <w:pPr>
              <w:pStyle w:val="BodyText2"/>
              <w:spacing w:line="100" w:lineRule="atLeast"/>
              <w:jc w:val="center"/>
            </w:pPr>
          </w:p>
          <w:p w:rsidR="00C61850" w:rsidRDefault="00C61850" w:rsidP="00BB1379">
            <w:pPr>
              <w:pStyle w:val="BodyText2"/>
              <w:spacing w:line="100" w:lineRule="atLeast"/>
              <w:jc w:val="center"/>
              <w:rPr>
                <w:kern w:val="2"/>
              </w:rPr>
            </w:pPr>
            <w:r>
              <w:t>М.П.</w:t>
            </w:r>
          </w:p>
        </w:tc>
        <w:tc>
          <w:tcPr>
            <w:tcW w:w="3097" w:type="dxa"/>
            <w:vAlign w:val="center"/>
          </w:tcPr>
          <w:p w:rsidR="00C61850" w:rsidRDefault="00C61850" w:rsidP="00BB1379">
            <w:pPr>
              <w:pStyle w:val="BodyText2"/>
              <w:spacing w:line="100" w:lineRule="atLeast"/>
              <w:jc w:val="center"/>
            </w:pPr>
          </w:p>
          <w:p w:rsidR="00C61850" w:rsidRDefault="00C61850" w:rsidP="00BB1379">
            <w:pPr>
              <w:pStyle w:val="BodyText2"/>
              <w:spacing w:line="100" w:lineRule="atLeast"/>
              <w:jc w:val="center"/>
            </w:pPr>
          </w:p>
          <w:p w:rsidR="00C61850" w:rsidRDefault="00C61850" w:rsidP="00BB1379">
            <w:pPr>
              <w:pStyle w:val="BodyText2"/>
              <w:spacing w:line="100" w:lineRule="atLeast"/>
              <w:jc w:val="center"/>
              <w:rPr>
                <w:kern w:val="2"/>
              </w:rPr>
            </w:pPr>
            <w:r>
              <w:t>Потпис понуђача</w:t>
            </w:r>
          </w:p>
        </w:tc>
      </w:tr>
      <w:tr w:rsidR="00C61850" w:rsidTr="00BB1379">
        <w:tc>
          <w:tcPr>
            <w:tcW w:w="3080" w:type="dxa"/>
            <w:tcBorders>
              <w:top w:val="nil"/>
              <w:left w:val="nil"/>
              <w:bottom w:val="single" w:sz="4" w:space="0" w:color="000000"/>
              <w:right w:val="nil"/>
            </w:tcBorders>
          </w:tcPr>
          <w:p w:rsidR="00C61850" w:rsidRDefault="00C61850" w:rsidP="00BB1379">
            <w:pPr>
              <w:pStyle w:val="BodyText2"/>
              <w:snapToGrid w:val="0"/>
              <w:spacing w:line="100" w:lineRule="atLeast"/>
              <w:jc w:val="both"/>
              <w:rPr>
                <w:kern w:val="2"/>
              </w:rPr>
            </w:pPr>
          </w:p>
        </w:tc>
        <w:tc>
          <w:tcPr>
            <w:tcW w:w="3065" w:type="dxa"/>
          </w:tcPr>
          <w:p w:rsidR="00C61850" w:rsidRDefault="00C61850" w:rsidP="00BB1379">
            <w:pPr>
              <w:pStyle w:val="BodyText2"/>
              <w:snapToGrid w:val="0"/>
              <w:spacing w:line="100" w:lineRule="atLeast"/>
              <w:jc w:val="both"/>
              <w:rPr>
                <w:kern w:val="2"/>
              </w:rPr>
            </w:pPr>
          </w:p>
        </w:tc>
        <w:tc>
          <w:tcPr>
            <w:tcW w:w="3097" w:type="dxa"/>
            <w:tcBorders>
              <w:top w:val="nil"/>
              <w:left w:val="nil"/>
              <w:bottom w:val="single" w:sz="4" w:space="0" w:color="000000"/>
              <w:right w:val="nil"/>
            </w:tcBorders>
          </w:tcPr>
          <w:p w:rsidR="00C61850" w:rsidRDefault="00C61850" w:rsidP="00BB1379">
            <w:pPr>
              <w:pStyle w:val="BodyText2"/>
              <w:snapToGrid w:val="0"/>
              <w:spacing w:line="100" w:lineRule="atLeast"/>
              <w:jc w:val="both"/>
              <w:rPr>
                <w:kern w:val="2"/>
              </w:rPr>
            </w:pPr>
          </w:p>
        </w:tc>
      </w:tr>
    </w:tbl>
    <w:p w:rsidR="009F68E5" w:rsidRDefault="009F68E5" w:rsidP="009F68E5"/>
    <w:p w:rsidR="00C61850" w:rsidRPr="009F68E5" w:rsidRDefault="00C61850" w:rsidP="009F68E5"/>
    <w:sectPr w:rsidR="00C61850" w:rsidRPr="009F68E5" w:rsidSect="0043391D">
      <w:footerReference w:type="even" r:id="rId12"/>
      <w:footerReference w:type="default" r:id="rId13"/>
      <w:pgSz w:w="11906" w:h="16838" w:code="9"/>
      <w:pgMar w:top="794" w:right="680" w:bottom="6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C34" w:rsidRDefault="002C0C34">
      <w:r>
        <w:separator/>
      </w:r>
    </w:p>
  </w:endnote>
  <w:endnote w:type="continuationSeparator" w:id="1">
    <w:p w:rsidR="002C0C34" w:rsidRDefault="002C0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Bold">
    <w:altName w:val="Arial Unicode MS"/>
    <w:panose1 w:val="00000000000000000000"/>
    <w:charset w:val="80"/>
    <w:family w:val="auto"/>
    <w:notTrueType/>
    <w:pitch w:val="default"/>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charset w:val="00"/>
    <w:family w:val="auto"/>
    <w:pitch w:val="variable"/>
    <w:sig w:usb0="00000083" w:usb1="00000000" w:usb2="00000000" w:usb3="00000000" w:csb0="00000009" w:csb1="00000000"/>
  </w:font>
  <w:font w:name="Trebuchet MS">
    <w:panose1 w:val="020B0603020202020204"/>
    <w:charset w:val="00"/>
    <w:family w:val="swiss"/>
    <w:pitch w:val="variable"/>
    <w:sig w:usb0="00000287" w:usb1="00000000"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Calibri-Italic">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1" w:usb1="08070000" w:usb2="00000010" w:usb3="00000000" w:csb0="00020000" w:csb1="00000000"/>
  </w:font>
  <w:font w:name="ArialNarrow">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34" w:rsidRDefault="00546C8A" w:rsidP="00F619B4">
    <w:pPr>
      <w:pStyle w:val="Footer"/>
      <w:framePr w:wrap="around" w:vAnchor="text" w:hAnchor="margin" w:xAlign="center" w:y="1"/>
      <w:rPr>
        <w:rStyle w:val="PageNumber"/>
      </w:rPr>
    </w:pPr>
    <w:r>
      <w:rPr>
        <w:rStyle w:val="PageNumber"/>
      </w:rPr>
      <w:fldChar w:fldCharType="begin"/>
    </w:r>
    <w:r w:rsidR="002C0C34">
      <w:rPr>
        <w:rStyle w:val="PageNumber"/>
      </w:rPr>
      <w:instrText xml:space="preserve">PAGE  </w:instrText>
    </w:r>
    <w:r>
      <w:rPr>
        <w:rStyle w:val="PageNumber"/>
      </w:rPr>
      <w:fldChar w:fldCharType="end"/>
    </w:r>
  </w:p>
  <w:p w:rsidR="002C0C34" w:rsidRDefault="002C0C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34" w:rsidRDefault="00546C8A" w:rsidP="00F619B4">
    <w:pPr>
      <w:pStyle w:val="Footer"/>
      <w:framePr w:wrap="around" w:vAnchor="text" w:hAnchor="margin" w:xAlign="center" w:y="1"/>
      <w:rPr>
        <w:rStyle w:val="PageNumber"/>
      </w:rPr>
    </w:pPr>
    <w:r>
      <w:rPr>
        <w:rStyle w:val="PageNumber"/>
      </w:rPr>
      <w:fldChar w:fldCharType="begin"/>
    </w:r>
    <w:r w:rsidR="002C0C34">
      <w:rPr>
        <w:rStyle w:val="PageNumber"/>
      </w:rPr>
      <w:instrText xml:space="preserve">PAGE  </w:instrText>
    </w:r>
    <w:r>
      <w:rPr>
        <w:rStyle w:val="PageNumber"/>
      </w:rPr>
      <w:fldChar w:fldCharType="separate"/>
    </w:r>
    <w:r w:rsidR="00A766BD">
      <w:rPr>
        <w:rStyle w:val="PageNumber"/>
        <w:noProof/>
      </w:rPr>
      <w:t>2</w:t>
    </w:r>
    <w:r>
      <w:rPr>
        <w:rStyle w:val="PageNumber"/>
      </w:rPr>
      <w:fldChar w:fldCharType="end"/>
    </w:r>
  </w:p>
  <w:p w:rsidR="002C0C34" w:rsidRDefault="002C0C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34" w:rsidRDefault="00546C8A" w:rsidP="00F619B4">
    <w:pPr>
      <w:pStyle w:val="Footer"/>
      <w:framePr w:wrap="around" w:vAnchor="text" w:hAnchor="margin" w:xAlign="center" w:y="1"/>
      <w:rPr>
        <w:rStyle w:val="PageNumber"/>
      </w:rPr>
    </w:pPr>
    <w:r>
      <w:rPr>
        <w:rStyle w:val="PageNumber"/>
      </w:rPr>
      <w:fldChar w:fldCharType="begin"/>
    </w:r>
    <w:r w:rsidR="002C0C34">
      <w:rPr>
        <w:rStyle w:val="PageNumber"/>
      </w:rPr>
      <w:instrText xml:space="preserve">PAGE  </w:instrText>
    </w:r>
    <w:r>
      <w:rPr>
        <w:rStyle w:val="PageNumber"/>
      </w:rPr>
      <w:fldChar w:fldCharType="end"/>
    </w:r>
  </w:p>
  <w:p w:rsidR="002C0C34" w:rsidRDefault="002C0C3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34" w:rsidRDefault="00546C8A" w:rsidP="00F619B4">
    <w:pPr>
      <w:pStyle w:val="Footer"/>
      <w:framePr w:wrap="around" w:vAnchor="text" w:hAnchor="margin" w:xAlign="center" w:y="1"/>
      <w:rPr>
        <w:rStyle w:val="PageNumber"/>
      </w:rPr>
    </w:pPr>
    <w:r>
      <w:rPr>
        <w:rStyle w:val="PageNumber"/>
      </w:rPr>
      <w:fldChar w:fldCharType="begin"/>
    </w:r>
    <w:r w:rsidR="002C0C34">
      <w:rPr>
        <w:rStyle w:val="PageNumber"/>
      </w:rPr>
      <w:instrText xml:space="preserve">PAGE  </w:instrText>
    </w:r>
    <w:r>
      <w:rPr>
        <w:rStyle w:val="PageNumber"/>
      </w:rPr>
      <w:fldChar w:fldCharType="separate"/>
    </w:r>
    <w:r w:rsidR="00A766BD">
      <w:rPr>
        <w:rStyle w:val="PageNumber"/>
        <w:noProof/>
      </w:rPr>
      <w:t>40</w:t>
    </w:r>
    <w:r>
      <w:rPr>
        <w:rStyle w:val="PageNumber"/>
      </w:rPr>
      <w:fldChar w:fldCharType="end"/>
    </w:r>
  </w:p>
  <w:p w:rsidR="002C0C34" w:rsidRDefault="002C0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C34" w:rsidRDefault="002C0C34">
      <w:r>
        <w:separator/>
      </w:r>
    </w:p>
  </w:footnote>
  <w:footnote w:type="continuationSeparator" w:id="1">
    <w:p w:rsidR="002C0C34" w:rsidRDefault="002C0C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hybridMultilevel"/>
    <w:tmpl w:val="70A64E2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multilevel"/>
    <w:tmpl w:val="491C2D10"/>
    <w:name w:val="WW8Num5"/>
    <w:lvl w:ilvl="0">
      <w:start w:val="1"/>
      <w:numFmt w:val="decimal"/>
      <w:lvlText w:val="%1)"/>
      <w:lvlJc w:val="left"/>
      <w:pPr>
        <w:tabs>
          <w:tab w:val="num" w:pos="0"/>
        </w:tabs>
        <w:ind w:left="720" w:hanging="360"/>
      </w:pPr>
      <w:rPr>
        <w:rFonts w:ascii="Times New Roman" w:eastAsia="Times New Roman" w:hAnsi="Times New Roman" w:cs="Times New Roman"/>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B"/>
    <w:multiLevelType w:val="singleLevel"/>
    <w:tmpl w:val="1F6E1ED8"/>
    <w:name w:val="WW8Num11"/>
    <w:lvl w:ilvl="0">
      <w:start w:val="1"/>
      <w:numFmt w:val="decimal"/>
      <w:lvlText w:val="%1)"/>
      <w:lvlJc w:val="left"/>
      <w:pPr>
        <w:tabs>
          <w:tab w:val="num" w:pos="0"/>
        </w:tabs>
        <w:ind w:left="1710" w:hanging="360"/>
      </w:pPr>
      <w:rPr>
        <w:rFonts w:ascii="Arial" w:eastAsia="Times New Roman" w:hAnsi="Arial" w:cs="Arial"/>
        <w:b w:val="0"/>
        <w:sz w:val="22"/>
        <w:szCs w:val="22"/>
      </w:rPr>
    </w:lvl>
  </w:abstractNum>
  <w:abstractNum w:abstractNumId="9">
    <w:nsid w:val="0000000D"/>
    <w:multiLevelType w:val="singleLevel"/>
    <w:tmpl w:val="50484BF4"/>
    <w:name w:val="WW8Num13"/>
    <w:lvl w:ilvl="0">
      <w:start w:val="1"/>
      <w:numFmt w:val="decimal"/>
      <w:lvlText w:val="%1)"/>
      <w:lvlJc w:val="left"/>
      <w:pPr>
        <w:tabs>
          <w:tab w:val="num" w:pos="-215"/>
        </w:tabs>
        <w:ind w:left="1495" w:hanging="360"/>
      </w:pPr>
      <w:rPr>
        <w:b/>
        <w:i/>
      </w:rPr>
    </w:lvl>
  </w:abstractNum>
  <w:abstractNum w:abstractNumId="10">
    <w:nsid w:val="00000010"/>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1"/>
    <w:multiLevelType w:val="hybridMultilevel"/>
    <w:tmpl w:val="32FFF90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2"/>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3"/>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4"/>
    <w:multiLevelType w:val="hybridMultilevel"/>
    <w:tmpl w:val="749ABB4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5"/>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6"/>
    <w:multiLevelType w:val="hybridMultilevel"/>
    <w:tmpl w:val="1BA026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7"/>
    <w:multiLevelType w:val="hybridMultilevel"/>
    <w:tmpl w:val="79A1DEA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A"/>
    <w:multiLevelType w:val="hybridMultilevel"/>
    <w:tmpl w:val="70C6A5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B"/>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3"/>
    <w:multiLevelType w:val="hybridMultilevel"/>
    <w:tmpl w:val="180115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4"/>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5"/>
    <w:multiLevelType w:val="hybridMultilevel"/>
    <w:tmpl w:val="47398C8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6"/>
    <w:multiLevelType w:val="hybridMultilevel"/>
    <w:tmpl w:val="354FE9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7"/>
    <w:multiLevelType w:val="hybridMultilevel"/>
    <w:tmpl w:val="15B5AF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8"/>
    <w:multiLevelType w:val="hybridMultilevel"/>
    <w:tmpl w:val="741226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9"/>
    <w:multiLevelType w:val="hybridMultilevel"/>
    <w:tmpl w:val="0D34B6A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B"/>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C"/>
    <w:multiLevelType w:val="hybridMultilevel"/>
    <w:tmpl w:val="41BAD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3F"/>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44"/>
    <w:multiLevelType w:val="hybridMultilevel"/>
    <w:tmpl w:val="5DC79EA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47"/>
    <w:multiLevelType w:val="hybridMultilevel"/>
    <w:tmpl w:val="51D9C5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49"/>
    <w:multiLevelType w:val="hybridMultilevel"/>
    <w:tmpl w:val="0BF72B1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4A"/>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4B"/>
    <w:multiLevelType w:val="hybridMultilevel"/>
    <w:tmpl w:val="42963E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4C"/>
    <w:multiLevelType w:val="hybridMultilevel"/>
    <w:tmpl w:val="0A0382C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1C75ED4"/>
    <w:multiLevelType w:val="hybridMultilevel"/>
    <w:tmpl w:val="7850275C"/>
    <w:lvl w:ilvl="0" w:tplc="FD58CE50">
      <w:start w:val="1"/>
      <w:numFmt w:val="decimal"/>
      <w:lvlText w:val="%1)"/>
      <w:lvlJc w:val="left"/>
      <w:pPr>
        <w:ind w:left="786" w:hanging="360"/>
      </w:pPr>
      <w:rPr>
        <w:rFonts w:ascii="Calibri" w:eastAsia="SymbolMT" w:hAnsi="Calibri" w:cs="SymbolMT" w:hint="default"/>
      </w:rPr>
    </w:lvl>
    <w:lvl w:ilvl="1" w:tplc="281A0019" w:tentative="1">
      <w:start w:val="1"/>
      <w:numFmt w:val="lowerLetter"/>
      <w:lvlText w:val="%2."/>
      <w:lvlJc w:val="left"/>
      <w:pPr>
        <w:ind w:left="1425" w:hanging="360"/>
      </w:pPr>
    </w:lvl>
    <w:lvl w:ilvl="2" w:tplc="281A001B" w:tentative="1">
      <w:start w:val="1"/>
      <w:numFmt w:val="lowerRoman"/>
      <w:lvlText w:val="%3."/>
      <w:lvlJc w:val="right"/>
      <w:pPr>
        <w:ind w:left="2145" w:hanging="180"/>
      </w:pPr>
    </w:lvl>
    <w:lvl w:ilvl="3" w:tplc="281A000F" w:tentative="1">
      <w:start w:val="1"/>
      <w:numFmt w:val="decimal"/>
      <w:lvlText w:val="%4."/>
      <w:lvlJc w:val="left"/>
      <w:pPr>
        <w:ind w:left="2865" w:hanging="360"/>
      </w:pPr>
    </w:lvl>
    <w:lvl w:ilvl="4" w:tplc="281A0019" w:tentative="1">
      <w:start w:val="1"/>
      <w:numFmt w:val="lowerLetter"/>
      <w:lvlText w:val="%5."/>
      <w:lvlJc w:val="left"/>
      <w:pPr>
        <w:ind w:left="3585" w:hanging="360"/>
      </w:pPr>
    </w:lvl>
    <w:lvl w:ilvl="5" w:tplc="281A001B" w:tentative="1">
      <w:start w:val="1"/>
      <w:numFmt w:val="lowerRoman"/>
      <w:lvlText w:val="%6."/>
      <w:lvlJc w:val="right"/>
      <w:pPr>
        <w:ind w:left="4305" w:hanging="180"/>
      </w:pPr>
    </w:lvl>
    <w:lvl w:ilvl="6" w:tplc="281A000F" w:tentative="1">
      <w:start w:val="1"/>
      <w:numFmt w:val="decimal"/>
      <w:lvlText w:val="%7."/>
      <w:lvlJc w:val="left"/>
      <w:pPr>
        <w:ind w:left="5025" w:hanging="360"/>
      </w:pPr>
    </w:lvl>
    <w:lvl w:ilvl="7" w:tplc="281A0019" w:tentative="1">
      <w:start w:val="1"/>
      <w:numFmt w:val="lowerLetter"/>
      <w:lvlText w:val="%8."/>
      <w:lvlJc w:val="left"/>
      <w:pPr>
        <w:ind w:left="5745" w:hanging="360"/>
      </w:pPr>
    </w:lvl>
    <w:lvl w:ilvl="8" w:tplc="281A001B" w:tentative="1">
      <w:start w:val="1"/>
      <w:numFmt w:val="lowerRoman"/>
      <w:lvlText w:val="%9."/>
      <w:lvlJc w:val="right"/>
      <w:pPr>
        <w:ind w:left="6465" w:hanging="180"/>
      </w:pPr>
    </w:lvl>
  </w:abstractNum>
  <w:abstractNum w:abstractNumId="37">
    <w:nsid w:val="048B7FE3"/>
    <w:multiLevelType w:val="hybridMultilevel"/>
    <w:tmpl w:val="9F261EB6"/>
    <w:lvl w:ilvl="0" w:tplc="9AC8604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8">
    <w:nsid w:val="05B9430F"/>
    <w:multiLevelType w:val="hybridMultilevel"/>
    <w:tmpl w:val="55364D94"/>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9">
    <w:nsid w:val="08444998"/>
    <w:multiLevelType w:val="hybridMultilevel"/>
    <w:tmpl w:val="6C567878"/>
    <w:lvl w:ilvl="0" w:tplc="31CCBA00">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91053B6"/>
    <w:multiLevelType w:val="hybridMultilevel"/>
    <w:tmpl w:val="4EE4D402"/>
    <w:lvl w:ilvl="0" w:tplc="DDD833F0">
      <w:start w:val="1"/>
      <w:numFmt w:val="decimal"/>
      <w:lvlText w:val="%1."/>
      <w:lvlJc w:val="left"/>
      <w:pPr>
        <w:ind w:left="1080" w:hanging="360"/>
      </w:pPr>
      <w:rPr>
        <w:rFonts w:hint="default"/>
        <w:b/>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41">
    <w:nsid w:val="0A5D452E"/>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0DE95BB3"/>
    <w:multiLevelType w:val="hybridMultilevel"/>
    <w:tmpl w:val="B246BFA8"/>
    <w:lvl w:ilvl="0" w:tplc="05B09B5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0E1A36DF"/>
    <w:multiLevelType w:val="hybridMultilevel"/>
    <w:tmpl w:val="BAEEEC36"/>
    <w:lvl w:ilvl="0" w:tplc="DD407C08">
      <w:start w:val="1"/>
      <w:numFmt w:val="decimal"/>
      <w:lvlText w:val="%1)"/>
      <w:lvlJc w:val="left"/>
      <w:pPr>
        <w:ind w:left="1260" w:hanging="360"/>
      </w:pPr>
      <w:rPr>
        <w:rFonts w:hint="default"/>
      </w:rPr>
    </w:lvl>
    <w:lvl w:ilvl="1" w:tplc="281A0019" w:tentative="1">
      <w:start w:val="1"/>
      <w:numFmt w:val="lowerLetter"/>
      <w:lvlText w:val="%2."/>
      <w:lvlJc w:val="left"/>
      <w:pPr>
        <w:ind w:left="1980" w:hanging="360"/>
      </w:pPr>
    </w:lvl>
    <w:lvl w:ilvl="2" w:tplc="281A001B" w:tentative="1">
      <w:start w:val="1"/>
      <w:numFmt w:val="lowerRoman"/>
      <w:lvlText w:val="%3."/>
      <w:lvlJc w:val="right"/>
      <w:pPr>
        <w:ind w:left="2700" w:hanging="180"/>
      </w:pPr>
    </w:lvl>
    <w:lvl w:ilvl="3" w:tplc="281A000F" w:tentative="1">
      <w:start w:val="1"/>
      <w:numFmt w:val="decimal"/>
      <w:lvlText w:val="%4."/>
      <w:lvlJc w:val="left"/>
      <w:pPr>
        <w:ind w:left="3420" w:hanging="360"/>
      </w:pPr>
    </w:lvl>
    <w:lvl w:ilvl="4" w:tplc="281A0019" w:tentative="1">
      <w:start w:val="1"/>
      <w:numFmt w:val="lowerLetter"/>
      <w:lvlText w:val="%5."/>
      <w:lvlJc w:val="left"/>
      <w:pPr>
        <w:ind w:left="4140" w:hanging="360"/>
      </w:pPr>
    </w:lvl>
    <w:lvl w:ilvl="5" w:tplc="281A001B" w:tentative="1">
      <w:start w:val="1"/>
      <w:numFmt w:val="lowerRoman"/>
      <w:lvlText w:val="%6."/>
      <w:lvlJc w:val="right"/>
      <w:pPr>
        <w:ind w:left="4860" w:hanging="180"/>
      </w:pPr>
    </w:lvl>
    <w:lvl w:ilvl="6" w:tplc="281A000F" w:tentative="1">
      <w:start w:val="1"/>
      <w:numFmt w:val="decimal"/>
      <w:lvlText w:val="%7."/>
      <w:lvlJc w:val="left"/>
      <w:pPr>
        <w:ind w:left="5580" w:hanging="360"/>
      </w:pPr>
    </w:lvl>
    <w:lvl w:ilvl="7" w:tplc="281A0019" w:tentative="1">
      <w:start w:val="1"/>
      <w:numFmt w:val="lowerLetter"/>
      <w:lvlText w:val="%8."/>
      <w:lvlJc w:val="left"/>
      <w:pPr>
        <w:ind w:left="6300" w:hanging="360"/>
      </w:pPr>
    </w:lvl>
    <w:lvl w:ilvl="8" w:tplc="281A001B" w:tentative="1">
      <w:start w:val="1"/>
      <w:numFmt w:val="lowerRoman"/>
      <w:lvlText w:val="%9."/>
      <w:lvlJc w:val="right"/>
      <w:pPr>
        <w:ind w:left="7020" w:hanging="180"/>
      </w:pPr>
    </w:lvl>
  </w:abstractNum>
  <w:abstractNum w:abstractNumId="44">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5">
    <w:nsid w:val="16B72F0C"/>
    <w:multiLevelType w:val="hybridMultilevel"/>
    <w:tmpl w:val="15B078E4"/>
    <w:lvl w:ilvl="0" w:tplc="5C1C1D6C">
      <w:start w:val="1"/>
      <w:numFmt w:val="decimal"/>
      <w:lvlText w:val="%1."/>
      <w:lvlJc w:val="left"/>
      <w:pPr>
        <w:ind w:left="1080" w:hanging="360"/>
      </w:pPr>
      <w:rPr>
        <w:rFonts w:hint="default"/>
        <w:b/>
        <w:i/>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46">
    <w:nsid w:val="19CA145C"/>
    <w:multiLevelType w:val="hybridMultilevel"/>
    <w:tmpl w:val="B2B8EDA0"/>
    <w:lvl w:ilvl="0" w:tplc="17DCBF60">
      <w:start w:val="1"/>
      <w:numFmt w:val="decimal"/>
      <w:pStyle w:val="nabrajanjebold"/>
      <w:lvlText w:val="%1."/>
      <w:lvlJc w:val="left"/>
      <w:pPr>
        <w:ind w:left="36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7">
    <w:nsid w:val="1FD73F32"/>
    <w:multiLevelType w:val="hybridMultilevel"/>
    <w:tmpl w:val="0748BFF8"/>
    <w:lvl w:ilvl="0" w:tplc="0E5E8D52">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48">
    <w:nsid w:val="282A7C31"/>
    <w:multiLevelType w:val="hybridMultilevel"/>
    <w:tmpl w:val="4A38A9E2"/>
    <w:lvl w:ilvl="0" w:tplc="2EFC0684">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49">
    <w:nsid w:val="2CAD2291"/>
    <w:multiLevelType w:val="hybridMultilevel"/>
    <w:tmpl w:val="E2240E90"/>
    <w:lvl w:ilvl="0" w:tplc="14DE10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ADF56C0"/>
    <w:multiLevelType w:val="hybridMultilevel"/>
    <w:tmpl w:val="75CCAD32"/>
    <w:lvl w:ilvl="0" w:tplc="87A401F2">
      <w:start w:val="1"/>
      <w:numFmt w:val="decimal"/>
      <w:lvlText w:val="%1)"/>
      <w:lvlJc w:val="left"/>
      <w:pPr>
        <w:ind w:left="1065" w:hanging="360"/>
      </w:pPr>
      <w:rPr>
        <w:rFonts w:hint="default"/>
      </w:rPr>
    </w:lvl>
    <w:lvl w:ilvl="1" w:tplc="DDDCFE2C">
      <w:numFmt w:val="bullet"/>
      <w:lvlText w:val="-"/>
      <w:lvlJc w:val="left"/>
      <w:pPr>
        <w:ind w:left="1785" w:hanging="360"/>
      </w:pPr>
      <w:rPr>
        <w:rFonts w:ascii="Times New Roman" w:eastAsia="Times New Roman" w:hAnsi="Times New Roman" w:cs="Times New Roman" w:hint="default"/>
      </w:r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51">
    <w:nsid w:val="5EF93054"/>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DF3C3D"/>
    <w:multiLevelType w:val="hybridMultilevel"/>
    <w:tmpl w:val="2C2CDA5A"/>
    <w:lvl w:ilvl="0" w:tplc="BDDC14D8">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53">
    <w:nsid w:val="6A1A3E92"/>
    <w:multiLevelType w:val="hybridMultilevel"/>
    <w:tmpl w:val="0DEC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3A95A98"/>
    <w:multiLevelType w:val="multilevel"/>
    <w:tmpl w:val="3FE82B52"/>
    <w:lvl w:ilvl="0">
      <w:start w:val="1"/>
      <w:numFmt w:val="decimal"/>
      <w:pStyle w:val="Heading3"/>
      <w:lvlText w:val="%1."/>
      <w:lvlJc w:val="left"/>
      <w:pPr>
        <w:ind w:left="360" w:hanging="360"/>
      </w:pPr>
      <w:rPr>
        <w:rFonts w:hint="default"/>
        <w:b/>
      </w:rPr>
    </w:lvl>
    <w:lvl w:ilvl="1">
      <w:start w:val="1"/>
      <w:numFmt w:val="decimal"/>
      <w:isLgl/>
      <w:lvlText w:val="%1.%2."/>
      <w:lvlJc w:val="left"/>
      <w:pPr>
        <w:ind w:left="4106" w:hanging="42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55">
    <w:nsid w:val="759B0D32"/>
    <w:multiLevelType w:val="hybridMultilevel"/>
    <w:tmpl w:val="58007434"/>
    <w:lvl w:ilvl="0" w:tplc="5BB0C26C">
      <w:start w:val="1"/>
      <w:numFmt w:val="bullet"/>
      <w:lvlText w:val="-"/>
      <w:lvlJc w:val="left"/>
      <w:pPr>
        <w:ind w:left="360" w:hanging="360"/>
      </w:pPr>
      <w:rPr>
        <w:rFonts w:ascii="Times New Roman" w:eastAsia="Arial Unicode MS" w:hAnsi="Times New Roman" w:cs="Times New Roman" w:hint="default"/>
      </w:rPr>
    </w:lvl>
    <w:lvl w:ilvl="1" w:tplc="5BB0C26C">
      <w:start w:val="1"/>
      <w:numFmt w:val="bullet"/>
      <w:lvlText w:val="-"/>
      <w:lvlJc w:val="left"/>
      <w:pPr>
        <w:ind w:left="1080" w:hanging="360"/>
      </w:pPr>
      <w:rPr>
        <w:rFonts w:ascii="Times New Roman" w:eastAsia="Arial Unicode MS"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7AE15D1D"/>
    <w:multiLevelType w:val="hybridMultilevel"/>
    <w:tmpl w:val="E7204D94"/>
    <w:lvl w:ilvl="0" w:tplc="9EB0397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nsid w:val="7D0579B6"/>
    <w:multiLevelType w:val="hybridMultilevel"/>
    <w:tmpl w:val="0CD49940"/>
    <w:lvl w:ilvl="0" w:tplc="C40C8BFA">
      <w:start w:val="1"/>
      <w:numFmt w:val="decimal"/>
      <w:lvlText w:val="%1."/>
      <w:lvlJc w:val="left"/>
      <w:pPr>
        <w:ind w:left="1070" w:hanging="360"/>
      </w:pPr>
      <w:rPr>
        <w:rFonts w:hint="default"/>
        <w:i w:val="0"/>
      </w:rPr>
    </w:lvl>
    <w:lvl w:ilvl="1" w:tplc="241A0019" w:tentative="1">
      <w:start w:val="1"/>
      <w:numFmt w:val="lowerLetter"/>
      <w:lvlText w:val="%2."/>
      <w:lvlJc w:val="left"/>
      <w:pPr>
        <w:ind w:left="1790" w:hanging="360"/>
      </w:pPr>
    </w:lvl>
    <w:lvl w:ilvl="2" w:tplc="241A001B" w:tentative="1">
      <w:start w:val="1"/>
      <w:numFmt w:val="lowerRoman"/>
      <w:lvlText w:val="%3."/>
      <w:lvlJc w:val="right"/>
      <w:pPr>
        <w:ind w:left="2510" w:hanging="180"/>
      </w:pPr>
    </w:lvl>
    <w:lvl w:ilvl="3" w:tplc="241A000F" w:tentative="1">
      <w:start w:val="1"/>
      <w:numFmt w:val="decimal"/>
      <w:lvlText w:val="%4."/>
      <w:lvlJc w:val="left"/>
      <w:pPr>
        <w:ind w:left="3230" w:hanging="360"/>
      </w:pPr>
    </w:lvl>
    <w:lvl w:ilvl="4" w:tplc="241A0019" w:tentative="1">
      <w:start w:val="1"/>
      <w:numFmt w:val="lowerLetter"/>
      <w:lvlText w:val="%5."/>
      <w:lvlJc w:val="left"/>
      <w:pPr>
        <w:ind w:left="3950" w:hanging="360"/>
      </w:pPr>
    </w:lvl>
    <w:lvl w:ilvl="5" w:tplc="241A001B" w:tentative="1">
      <w:start w:val="1"/>
      <w:numFmt w:val="lowerRoman"/>
      <w:lvlText w:val="%6."/>
      <w:lvlJc w:val="right"/>
      <w:pPr>
        <w:ind w:left="4670" w:hanging="180"/>
      </w:pPr>
    </w:lvl>
    <w:lvl w:ilvl="6" w:tplc="241A000F" w:tentative="1">
      <w:start w:val="1"/>
      <w:numFmt w:val="decimal"/>
      <w:lvlText w:val="%7."/>
      <w:lvlJc w:val="left"/>
      <w:pPr>
        <w:ind w:left="5390" w:hanging="360"/>
      </w:pPr>
    </w:lvl>
    <w:lvl w:ilvl="7" w:tplc="241A0019" w:tentative="1">
      <w:start w:val="1"/>
      <w:numFmt w:val="lowerLetter"/>
      <w:lvlText w:val="%8."/>
      <w:lvlJc w:val="left"/>
      <w:pPr>
        <w:ind w:left="6110" w:hanging="360"/>
      </w:pPr>
    </w:lvl>
    <w:lvl w:ilvl="8" w:tplc="241A001B" w:tentative="1">
      <w:start w:val="1"/>
      <w:numFmt w:val="lowerRoman"/>
      <w:lvlText w:val="%9."/>
      <w:lvlJc w:val="right"/>
      <w:pPr>
        <w:ind w:left="6830" w:hanging="180"/>
      </w:pPr>
    </w:lvl>
  </w:abstractNum>
  <w:num w:numId="1">
    <w:abstractNumId w:val="44"/>
  </w:num>
  <w:num w:numId="2">
    <w:abstractNumId w:val="36"/>
  </w:num>
  <w:num w:numId="3">
    <w:abstractNumId w:val="38"/>
  </w:num>
  <w:num w:numId="4">
    <w:abstractNumId w:val="54"/>
  </w:num>
  <w:num w:numId="5">
    <w:abstractNumId w:val="48"/>
  </w:num>
  <w:num w:numId="6">
    <w:abstractNumId w:val="50"/>
  </w:num>
  <w:num w:numId="7">
    <w:abstractNumId w:val="4"/>
  </w:num>
  <w:num w:numId="8">
    <w:abstractNumId w:val="47"/>
  </w:num>
  <w:num w:numId="9">
    <w:abstractNumId w:val="52"/>
  </w:num>
  <w:num w:numId="10">
    <w:abstractNumId w:val="7"/>
  </w:num>
  <w:num w:numId="11">
    <w:abstractNumId w:val="45"/>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49"/>
  </w:num>
  <w:num w:numId="15">
    <w:abstractNumId w:val="40"/>
  </w:num>
  <w:num w:numId="16">
    <w:abstractNumId w:val="54"/>
    <w:lvlOverride w:ilvl="0">
      <w:startOverride w:val="1"/>
    </w:lvlOverride>
  </w:num>
  <w:num w:numId="17">
    <w:abstractNumId w:val="53"/>
  </w:num>
  <w:num w:numId="18">
    <w:abstractNumId w:val="51"/>
  </w:num>
  <w:num w:numId="19">
    <w:abstractNumId w:val="39"/>
  </w:num>
  <w:num w:numId="20">
    <w:abstractNumId w:val="46"/>
  </w:num>
  <w:num w:numId="21">
    <w:abstractNumId w:val="42"/>
  </w:num>
  <w:num w:numId="22">
    <w:abstractNumId w:val="57"/>
  </w:num>
  <w:num w:numId="23">
    <w:abstractNumId w:val="37"/>
  </w:num>
  <w:num w:numId="24">
    <w:abstractNumId w:val="55"/>
  </w:num>
  <w:num w:numId="25">
    <w:abstractNumId w:val="0"/>
  </w:num>
  <w:num w:numId="26">
    <w:abstractNumId w:val="1"/>
  </w:num>
  <w:num w:numId="27">
    <w:abstractNumId w:val="2"/>
  </w:num>
  <w:num w:numId="28">
    <w:abstractNumId w:val="3"/>
  </w:num>
  <w:num w:numId="29">
    <w:abstractNumId w:val="5"/>
  </w:num>
  <w:num w:numId="30">
    <w:abstractNumId w:val="6"/>
  </w:num>
  <w:num w:numId="31">
    <w:abstractNumId w:val="10"/>
  </w:num>
  <w:num w:numId="32">
    <w:abstractNumId w:val="11"/>
  </w:num>
  <w:num w:numId="33">
    <w:abstractNumId w:val="12"/>
  </w:num>
  <w:num w:numId="34">
    <w:abstractNumId w:val="13"/>
  </w:num>
  <w:num w:numId="35">
    <w:abstractNumId w:val="14"/>
  </w:num>
  <w:num w:numId="36">
    <w:abstractNumId w:val="15"/>
  </w:num>
  <w:num w:numId="37">
    <w:abstractNumId w:val="16"/>
  </w:num>
  <w:num w:numId="38">
    <w:abstractNumId w:val="17"/>
  </w:num>
  <w:num w:numId="39">
    <w:abstractNumId w:val="18"/>
  </w:num>
  <w:num w:numId="40">
    <w:abstractNumId w:val="19"/>
  </w:num>
  <w:num w:numId="41">
    <w:abstractNumId w:val="20"/>
  </w:num>
  <w:num w:numId="42">
    <w:abstractNumId w:val="21"/>
  </w:num>
  <w:num w:numId="43">
    <w:abstractNumId w:val="22"/>
  </w:num>
  <w:num w:numId="44">
    <w:abstractNumId w:val="23"/>
  </w:num>
  <w:num w:numId="45">
    <w:abstractNumId w:val="24"/>
  </w:num>
  <w:num w:numId="46">
    <w:abstractNumId w:val="25"/>
  </w:num>
  <w:num w:numId="47">
    <w:abstractNumId w:val="26"/>
  </w:num>
  <w:num w:numId="48">
    <w:abstractNumId w:val="27"/>
  </w:num>
  <w:num w:numId="49">
    <w:abstractNumId w:val="28"/>
  </w:num>
  <w:num w:numId="50">
    <w:abstractNumId w:val="29"/>
  </w:num>
  <w:num w:numId="51">
    <w:abstractNumId w:val="30"/>
  </w:num>
  <w:num w:numId="52">
    <w:abstractNumId w:val="31"/>
  </w:num>
  <w:num w:numId="53">
    <w:abstractNumId w:val="56"/>
  </w:num>
  <w:num w:numId="54">
    <w:abstractNumId w:val="32"/>
  </w:num>
  <w:num w:numId="55">
    <w:abstractNumId w:val="33"/>
  </w:num>
  <w:num w:numId="56">
    <w:abstractNumId w:val="34"/>
  </w:num>
  <w:num w:numId="57">
    <w:abstractNumId w:val="3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cumentProtection w:edit="readOnly" w:enforcement="0"/>
  <w:defaultTabStop w:val="708"/>
  <w:hyphenationZone w:val="425"/>
  <w:characterSpacingControl w:val="doNotCompress"/>
  <w:footnotePr>
    <w:footnote w:id="0"/>
    <w:footnote w:id="1"/>
  </w:footnotePr>
  <w:endnotePr>
    <w:endnote w:id="0"/>
    <w:endnote w:id="1"/>
  </w:endnotePr>
  <w:compat/>
  <w:rsids>
    <w:rsidRoot w:val="006C0334"/>
    <w:rsid w:val="000005AD"/>
    <w:rsid w:val="000015DE"/>
    <w:rsid w:val="000034C7"/>
    <w:rsid w:val="00004028"/>
    <w:rsid w:val="00005ADD"/>
    <w:rsid w:val="000061E9"/>
    <w:rsid w:val="000067B6"/>
    <w:rsid w:val="00007264"/>
    <w:rsid w:val="00007350"/>
    <w:rsid w:val="00007DB2"/>
    <w:rsid w:val="00010C56"/>
    <w:rsid w:val="00011D2F"/>
    <w:rsid w:val="0001219B"/>
    <w:rsid w:val="00012233"/>
    <w:rsid w:val="00012CF5"/>
    <w:rsid w:val="00013620"/>
    <w:rsid w:val="0001418C"/>
    <w:rsid w:val="000142AE"/>
    <w:rsid w:val="00015155"/>
    <w:rsid w:val="00016067"/>
    <w:rsid w:val="00016CE4"/>
    <w:rsid w:val="000175E9"/>
    <w:rsid w:val="00020339"/>
    <w:rsid w:val="00020C29"/>
    <w:rsid w:val="00021B9E"/>
    <w:rsid w:val="00022959"/>
    <w:rsid w:val="000242D1"/>
    <w:rsid w:val="000245CD"/>
    <w:rsid w:val="00025D90"/>
    <w:rsid w:val="00026313"/>
    <w:rsid w:val="00027490"/>
    <w:rsid w:val="00027E26"/>
    <w:rsid w:val="00030A96"/>
    <w:rsid w:val="0003304E"/>
    <w:rsid w:val="00034894"/>
    <w:rsid w:val="00034922"/>
    <w:rsid w:val="000355DE"/>
    <w:rsid w:val="0003578B"/>
    <w:rsid w:val="0003596E"/>
    <w:rsid w:val="0003684C"/>
    <w:rsid w:val="00037805"/>
    <w:rsid w:val="000406AF"/>
    <w:rsid w:val="00041B72"/>
    <w:rsid w:val="000420F1"/>
    <w:rsid w:val="0004362A"/>
    <w:rsid w:val="000448CC"/>
    <w:rsid w:val="00045690"/>
    <w:rsid w:val="00046BB9"/>
    <w:rsid w:val="000536FF"/>
    <w:rsid w:val="000545C4"/>
    <w:rsid w:val="00054D32"/>
    <w:rsid w:val="00054EF7"/>
    <w:rsid w:val="00055183"/>
    <w:rsid w:val="000615E5"/>
    <w:rsid w:val="000648BA"/>
    <w:rsid w:val="00065EA0"/>
    <w:rsid w:val="00066C2A"/>
    <w:rsid w:val="000677C1"/>
    <w:rsid w:val="00070BA4"/>
    <w:rsid w:val="00071B84"/>
    <w:rsid w:val="00072CD2"/>
    <w:rsid w:val="00073879"/>
    <w:rsid w:val="00074FB0"/>
    <w:rsid w:val="00075181"/>
    <w:rsid w:val="00076492"/>
    <w:rsid w:val="00076C68"/>
    <w:rsid w:val="00076D2C"/>
    <w:rsid w:val="000815CC"/>
    <w:rsid w:val="00082AD6"/>
    <w:rsid w:val="00084468"/>
    <w:rsid w:val="00084719"/>
    <w:rsid w:val="00085C2B"/>
    <w:rsid w:val="00087F43"/>
    <w:rsid w:val="00090074"/>
    <w:rsid w:val="00090D57"/>
    <w:rsid w:val="0009472D"/>
    <w:rsid w:val="0009482D"/>
    <w:rsid w:val="0009553D"/>
    <w:rsid w:val="00096BBE"/>
    <w:rsid w:val="00097330"/>
    <w:rsid w:val="000A0A33"/>
    <w:rsid w:val="000A10CE"/>
    <w:rsid w:val="000A243A"/>
    <w:rsid w:val="000A3CAE"/>
    <w:rsid w:val="000A472F"/>
    <w:rsid w:val="000A64D1"/>
    <w:rsid w:val="000A65B7"/>
    <w:rsid w:val="000B0CA6"/>
    <w:rsid w:val="000B0E90"/>
    <w:rsid w:val="000B1020"/>
    <w:rsid w:val="000B160B"/>
    <w:rsid w:val="000B4406"/>
    <w:rsid w:val="000B4FDD"/>
    <w:rsid w:val="000B588C"/>
    <w:rsid w:val="000B5DFB"/>
    <w:rsid w:val="000B62AB"/>
    <w:rsid w:val="000C163F"/>
    <w:rsid w:val="000C17E1"/>
    <w:rsid w:val="000C4735"/>
    <w:rsid w:val="000C4937"/>
    <w:rsid w:val="000C5695"/>
    <w:rsid w:val="000C738B"/>
    <w:rsid w:val="000D0458"/>
    <w:rsid w:val="000D0C7A"/>
    <w:rsid w:val="000D101C"/>
    <w:rsid w:val="000D1831"/>
    <w:rsid w:val="000D1BFE"/>
    <w:rsid w:val="000D2092"/>
    <w:rsid w:val="000D3171"/>
    <w:rsid w:val="000D34BD"/>
    <w:rsid w:val="000D41A7"/>
    <w:rsid w:val="000D4479"/>
    <w:rsid w:val="000D47BE"/>
    <w:rsid w:val="000D4DF1"/>
    <w:rsid w:val="000D52BA"/>
    <w:rsid w:val="000E2DAA"/>
    <w:rsid w:val="000E5424"/>
    <w:rsid w:val="000E7B18"/>
    <w:rsid w:val="000F39DC"/>
    <w:rsid w:val="000F3B9E"/>
    <w:rsid w:val="00100994"/>
    <w:rsid w:val="00102E99"/>
    <w:rsid w:val="00104963"/>
    <w:rsid w:val="001061FE"/>
    <w:rsid w:val="00107083"/>
    <w:rsid w:val="00107AB6"/>
    <w:rsid w:val="00111740"/>
    <w:rsid w:val="001123FC"/>
    <w:rsid w:val="0011447F"/>
    <w:rsid w:val="00114B43"/>
    <w:rsid w:val="001163D8"/>
    <w:rsid w:val="00116413"/>
    <w:rsid w:val="0012070C"/>
    <w:rsid w:val="001231E8"/>
    <w:rsid w:val="00125B53"/>
    <w:rsid w:val="00126E75"/>
    <w:rsid w:val="001279B5"/>
    <w:rsid w:val="00127D6D"/>
    <w:rsid w:val="001309F3"/>
    <w:rsid w:val="001315C2"/>
    <w:rsid w:val="00132100"/>
    <w:rsid w:val="0013419E"/>
    <w:rsid w:val="00135A72"/>
    <w:rsid w:val="001365F9"/>
    <w:rsid w:val="00137D25"/>
    <w:rsid w:val="00140622"/>
    <w:rsid w:val="001406F3"/>
    <w:rsid w:val="001442A1"/>
    <w:rsid w:val="00144E32"/>
    <w:rsid w:val="00145940"/>
    <w:rsid w:val="00145A42"/>
    <w:rsid w:val="0014661E"/>
    <w:rsid w:val="00151106"/>
    <w:rsid w:val="001512F5"/>
    <w:rsid w:val="00152897"/>
    <w:rsid w:val="00155A72"/>
    <w:rsid w:val="001563BF"/>
    <w:rsid w:val="001571BE"/>
    <w:rsid w:val="001601D2"/>
    <w:rsid w:val="001605C0"/>
    <w:rsid w:val="00161490"/>
    <w:rsid w:val="00162222"/>
    <w:rsid w:val="00163593"/>
    <w:rsid w:val="001635E3"/>
    <w:rsid w:val="00167315"/>
    <w:rsid w:val="00167642"/>
    <w:rsid w:val="00167B32"/>
    <w:rsid w:val="00171AB1"/>
    <w:rsid w:val="001741BE"/>
    <w:rsid w:val="001747D4"/>
    <w:rsid w:val="00175D6D"/>
    <w:rsid w:val="0017705F"/>
    <w:rsid w:val="00180E8F"/>
    <w:rsid w:val="00183FFA"/>
    <w:rsid w:val="00184388"/>
    <w:rsid w:val="00184692"/>
    <w:rsid w:val="00186D8C"/>
    <w:rsid w:val="0018782C"/>
    <w:rsid w:val="00191424"/>
    <w:rsid w:val="00192097"/>
    <w:rsid w:val="001926CE"/>
    <w:rsid w:val="001928EC"/>
    <w:rsid w:val="0019413B"/>
    <w:rsid w:val="001956D8"/>
    <w:rsid w:val="001969FD"/>
    <w:rsid w:val="00197013"/>
    <w:rsid w:val="001A120C"/>
    <w:rsid w:val="001A1A01"/>
    <w:rsid w:val="001A2835"/>
    <w:rsid w:val="001A3FA3"/>
    <w:rsid w:val="001A5676"/>
    <w:rsid w:val="001A5B33"/>
    <w:rsid w:val="001A6176"/>
    <w:rsid w:val="001A7103"/>
    <w:rsid w:val="001A7976"/>
    <w:rsid w:val="001B04A7"/>
    <w:rsid w:val="001B0E60"/>
    <w:rsid w:val="001B21BF"/>
    <w:rsid w:val="001B2585"/>
    <w:rsid w:val="001B2834"/>
    <w:rsid w:val="001B3086"/>
    <w:rsid w:val="001B3126"/>
    <w:rsid w:val="001B3A08"/>
    <w:rsid w:val="001B598D"/>
    <w:rsid w:val="001B74DE"/>
    <w:rsid w:val="001C030F"/>
    <w:rsid w:val="001C0A6F"/>
    <w:rsid w:val="001C22F1"/>
    <w:rsid w:val="001C371C"/>
    <w:rsid w:val="001C385C"/>
    <w:rsid w:val="001C3C48"/>
    <w:rsid w:val="001C5701"/>
    <w:rsid w:val="001C5887"/>
    <w:rsid w:val="001C6D31"/>
    <w:rsid w:val="001D1A66"/>
    <w:rsid w:val="001D229D"/>
    <w:rsid w:val="001D3311"/>
    <w:rsid w:val="001D34B0"/>
    <w:rsid w:val="001D3DE7"/>
    <w:rsid w:val="001D4C64"/>
    <w:rsid w:val="001D60FE"/>
    <w:rsid w:val="001D66A5"/>
    <w:rsid w:val="001E2E82"/>
    <w:rsid w:val="001E3012"/>
    <w:rsid w:val="001E4287"/>
    <w:rsid w:val="001E455F"/>
    <w:rsid w:val="001E46F1"/>
    <w:rsid w:val="001E6148"/>
    <w:rsid w:val="001E63AF"/>
    <w:rsid w:val="001E7078"/>
    <w:rsid w:val="001F06CD"/>
    <w:rsid w:val="001F081F"/>
    <w:rsid w:val="001F1128"/>
    <w:rsid w:val="001F1C3B"/>
    <w:rsid w:val="001F57C1"/>
    <w:rsid w:val="001F6827"/>
    <w:rsid w:val="001F6855"/>
    <w:rsid w:val="001F6A99"/>
    <w:rsid w:val="001F746C"/>
    <w:rsid w:val="001F79F0"/>
    <w:rsid w:val="0020133A"/>
    <w:rsid w:val="00201B06"/>
    <w:rsid w:val="00202A88"/>
    <w:rsid w:val="002032A0"/>
    <w:rsid w:val="00203D5B"/>
    <w:rsid w:val="0020421E"/>
    <w:rsid w:val="0020459E"/>
    <w:rsid w:val="0020561D"/>
    <w:rsid w:val="00205725"/>
    <w:rsid w:val="00205932"/>
    <w:rsid w:val="00205A20"/>
    <w:rsid w:val="00205FA8"/>
    <w:rsid w:val="0020746D"/>
    <w:rsid w:val="00207A8A"/>
    <w:rsid w:val="0021112D"/>
    <w:rsid w:val="00211769"/>
    <w:rsid w:val="002135C2"/>
    <w:rsid w:val="002136C3"/>
    <w:rsid w:val="00213F0F"/>
    <w:rsid w:val="00214386"/>
    <w:rsid w:val="002153D9"/>
    <w:rsid w:val="00215642"/>
    <w:rsid w:val="00217068"/>
    <w:rsid w:val="00220C3F"/>
    <w:rsid w:val="00224194"/>
    <w:rsid w:val="00230A6A"/>
    <w:rsid w:val="00233099"/>
    <w:rsid w:val="002335FB"/>
    <w:rsid w:val="002339C9"/>
    <w:rsid w:val="00235594"/>
    <w:rsid w:val="00236A04"/>
    <w:rsid w:val="00240135"/>
    <w:rsid w:val="002429CD"/>
    <w:rsid w:val="00242E97"/>
    <w:rsid w:val="00242FC3"/>
    <w:rsid w:val="002438CB"/>
    <w:rsid w:val="00243F54"/>
    <w:rsid w:val="00246418"/>
    <w:rsid w:val="00252523"/>
    <w:rsid w:val="00252EFA"/>
    <w:rsid w:val="00253C35"/>
    <w:rsid w:val="00254442"/>
    <w:rsid w:val="00255187"/>
    <w:rsid w:val="002558E3"/>
    <w:rsid w:val="0025651E"/>
    <w:rsid w:val="002575BB"/>
    <w:rsid w:val="00263405"/>
    <w:rsid w:val="00266BC3"/>
    <w:rsid w:val="0026783D"/>
    <w:rsid w:val="002701A3"/>
    <w:rsid w:val="00271676"/>
    <w:rsid w:val="0027323B"/>
    <w:rsid w:val="002817A7"/>
    <w:rsid w:val="00281A35"/>
    <w:rsid w:val="00281D27"/>
    <w:rsid w:val="002821E7"/>
    <w:rsid w:val="00283DD7"/>
    <w:rsid w:val="002847E1"/>
    <w:rsid w:val="00285233"/>
    <w:rsid w:val="0028691D"/>
    <w:rsid w:val="00286B7D"/>
    <w:rsid w:val="00290342"/>
    <w:rsid w:val="0029175F"/>
    <w:rsid w:val="00292529"/>
    <w:rsid w:val="002946ED"/>
    <w:rsid w:val="0029479C"/>
    <w:rsid w:val="00296F3F"/>
    <w:rsid w:val="002A0D71"/>
    <w:rsid w:val="002A37B7"/>
    <w:rsid w:val="002A39A4"/>
    <w:rsid w:val="002A3BA5"/>
    <w:rsid w:val="002A44C5"/>
    <w:rsid w:val="002A6808"/>
    <w:rsid w:val="002B0042"/>
    <w:rsid w:val="002B1857"/>
    <w:rsid w:val="002B2C99"/>
    <w:rsid w:val="002B5FC2"/>
    <w:rsid w:val="002B7970"/>
    <w:rsid w:val="002C0550"/>
    <w:rsid w:val="002C0C34"/>
    <w:rsid w:val="002C1D4B"/>
    <w:rsid w:val="002C4047"/>
    <w:rsid w:val="002C4B3E"/>
    <w:rsid w:val="002C56B2"/>
    <w:rsid w:val="002C64E2"/>
    <w:rsid w:val="002D1169"/>
    <w:rsid w:val="002D26A3"/>
    <w:rsid w:val="002D473C"/>
    <w:rsid w:val="002D55E0"/>
    <w:rsid w:val="002D60BB"/>
    <w:rsid w:val="002D65C7"/>
    <w:rsid w:val="002D6C8E"/>
    <w:rsid w:val="002E0518"/>
    <w:rsid w:val="002E05DC"/>
    <w:rsid w:val="002E0B71"/>
    <w:rsid w:val="002E16AD"/>
    <w:rsid w:val="002E1D24"/>
    <w:rsid w:val="002E240B"/>
    <w:rsid w:val="002E3E05"/>
    <w:rsid w:val="002E562F"/>
    <w:rsid w:val="002E59B1"/>
    <w:rsid w:val="002E7D65"/>
    <w:rsid w:val="002F17DE"/>
    <w:rsid w:val="002F2823"/>
    <w:rsid w:val="002F47BD"/>
    <w:rsid w:val="002F4957"/>
    <w:rsid w:val="002F7472"/>
    <w:rsid w:val="00303CCD"/>
    <w:rsid w:val="00304380"/>
    <w:rsid w:val="003053D0"/>
    <w:rsid w:val="0030702A"/>
    <w:rsid w:val="00310D3B"/>
    <w:rsid w:val="00312F44"/>
    <w:rsid w:val="00313644"/>
    <w:rsid w:val="00313C9D"/>
    <w:rsid w:val="00314976"/>
    <w:rsid w:val="0031607C"/>
    <w:rsid w:val="00320E6A"/>
    <w:rsid w:val="00320FAE"/>
    <w:rsid w:val="003219BF"/>
    <w:rsid w:val="00321C7A"/>
    <w:rsid w:val="00322096"/>
    <w:rsid w:val="003221BB"/>
    <w:rsid w:val="00324A87"/>
    <w:rsid w:val="0032592B"/>
    <w:rsid w:val="00326B79"/>
    <w:rsid w:val="00326F28"/>
    <w:rsid w:val="003275E3"/>
    <w:rsid w:val="0033020B"/>
    <w:rsid w:val="003303D5"/>
    <w:rsid w:val="00331003"/>
    <w:rsid w:val="003310A0"/>
    <w:rsid w:val="003315AC"/>
    <w:rsid w:val="003334A9"/>
    <w:rsid w:val="00334AAC"/>
    <w:rsid w:val="00334C48"/>
    <w:rsid w:val="003357B7"/>
    <w:rsid w:val="003359D9"/>
    <w:rsid w:val="003379D2"/>
    <w:rsid w:val="00343076"/>
    <w:rsid w:val="00343969"/>
    <w:rsid w:val="00344D6D"/>
    <w:rsid w:val="00345F41"/>
    <w:rsid w:val="00350233"/>
    <w:rsid w:val="00350F3D"/>
    <w:rsid w:val="00352C71"/>
    <w:rsid w:val="00352D21"/>
    <w:rsid w:val="00353AB0"/>
    <w:rsid w:val="003553F9"/>
    <w:rsid w:val="00355657"/>
    <w:rsid w:val="00356057"/>
    <w:rsid w:val="0035616F"/>
    <w:rsid w:val="0036010B"/>
    <w:rsid w:val="00360459"/>
    <w:rsid w:val="003605FB"/>
    <w:rsid w:val="003626EA"/>
    <w:rsid w:val="003628AF"/>
    <w:rsid w:val="00363A55"/>
    <w:rsid w:val="0036728F"/>
    <w:rsid w:val="0036730E"/>
    <w:rsid w:val="00367671"/>
    <w:rsid w:val="003707B5"/>
    <w:rsid w:val="00370E77"/>
    <w:rsid w:val="00371E31"/>
    <w:rsid w:val="00371F92"/>
    <w:rsid w:val="00372B2E"/>
    <w:rsid w:val="003740BF"/>
    <w:rsid w:val="00374113"/>
    <w:rsid w:val="003742DD"/>
    <w:rsid w:val="003754CB"/>
    <w:rsid w:val="003769CF"/>
    <w:rsid w:val="00377FCD"/>
    <w:rsid w:val="003801DF"/>
    <w:rsid w:val="0038153D"/>
    <w:rsid w:val="003818C6"/>
    <w:rsid w:val="00384E90"/>
    <w:rsid w:val="0038606C"/>
    <w:rsid w:val="00386072"/>
    <w:rsid w:val="00386F95"/>
    <w:rsid w:val="00390E3A"/>
    <w:rsid w:val="00392828"/>
    <w:rsid w:val="003A0A77"/>
    <w:rsid w:val="003A0DB1"/>
    <w:rsid w:val="003A1784"/>
    <w:rsid w:val="003A31C6"/>
    <w:rsid w:val="003A375D"/>
    <w:rsid w:val="003A3DDD"/>
    <w:rsid w:val="003A3F17"/>
    <w:rsid w:val="003A4163"/>
    <w:rsid w:val="003A4A79"/>
    <w:rsid w:val="003A4E49"/>
    <w:rsid w:val="003A655C"/>
    <w:rsid w:val="003A7D19"/>
    <w:rsid w:val="003B179E"/>
    <w:rsid w:val="003B2225"/>
    <w:rsid w:val="003B5B4C"/>
    <w:rsid w:val="003B64FE"/>
    <w:rsid w:val="003B7456"/>
    <w:rsid w:val="003C06BA"/>
    <w:rsid w:val="003C10DE"/>
    <w:rsid w:val="003C2897"/>
    <w:rsid w:val="003C2CFC"/>
    <w:rsid w:val="003C2EFB"/>
    <w:rsid w:val="003C344A"/>
    <w:rsid w:val="003C37DA"/>
    <w:rsid w:val="003C3B25"/>
    <w:rsid w:val="003C5F53"/>
    <w:rsid w:val="003C672D"/>
    <w:rsid w:val="003D0FDF"/>
    <w:rsid w:val="003D4403"/>
    <w:rsid w:val="003D4912"/>
    <w:rsid w:val="003D4C7C"/>
    <w:rsid w:val="003D4E74"/>
    <w:rsid w:val="003D697F"/>
    <w:rsid w:val="003D6C26"/>
    <w:rsid w:val="003E05E8"/>
    <w:rsid w:val="003E1D0E"/>
    <w:rsid w:val="003E2D3F"/>
    <w:rsid w:val="003E6896"/>
    <w:rsid w:val="003F03CA"/>
    <w:rsid w:val="003F0A07"/>
    <w:rsid w:val="003F101A"/>
    <w:rsid w:val="003F1A3D"/>
    <w:rsid w:val="003F1FF4"/>
    <w:rsid w:val="003F2035"/>
    <w:rsid w:val="003F2464"/>
    <w:rsid w:val="003F266C"/>
    <w:rsid w:val="003F50FC"/>
    <w:rsid w:val="003F53C1"/>
    <w:rsid w:val="003F643B"/>
    <w:rsid w:val="003F6AA8"/>
    <w:rsid w:val="003F7037"/>
    <w:rsid w:val="003F75F3"/>
    <w:rsid w:val="004010A7"/>
    <w:rsid w:val="0040230D"/>
    <w:rsid w:val="004026E3"/>
    <w:rsid w:val="004029C7"/>
    <w:rsid w:val="004033A2"/>
    <w:rsid w:val="00404295"/>
    <w:rsid w:val="00405A11"/>
    <w:rsid w:val="0040643E"/>
    <w:rsid w:val="0040649E"/>
    <w:rsid w:val="00406A16"/>
    <w:rsid w:val="00407283"/>
    <w:rsid w:val="0040776B"/>
    <w:rsid w:val="004078BC"/>
    <w:rsid w:val="0041233B"/>
    <w:rsid w:val="004136CD"/>
    <w:rsid w:val="00413C43"/>
    <w:rsid w:val="004143D5"/>
    <w:rsid w:val="0041482E"/>
    <w:rsid w:val="00416112"/>
    <w:rsid w:val="0041697D"/>
    <w:rsid w:val="004173DB"/>
    <w:rsid w:val="0041798E"/>
    <w:rsid w:val="004204A0"/>
    <w:rsid w:val="004209FD"/>
    <w:rsid w:val="00421BE2"/>
    <w:rsid w:val="00422015"/>
    <w:rsid w:val="00423078"/>
    <w:rsid w:val="00425681"/>
    <w:rsid w:val="00426898"/>
    <w:rsid w:val="00427CFB"/>
    <w:rsid w:val="004303F9"/>
    <w:rsid w:val="00430CB7"/>
    <w:rsid w:val="0043177D"/>
    <w:rsid w:val="00432986"/>
    <w:rsid w:val="0043391D"/>
    <w:rsid w:val="004344A5"/>
    <w:rsid w:val="00434EFB"/>
    <w:rsid w:val="004350ED"/>
    <w:rsid w:val="004357F3"/>
    <w:rsid w:val="0043658F"/>
    <w:rsid w:val="00437750"/>
    <w:rsid w:val="0044337D"/>
    <w:rsid w:val="00443B1B"/>
    <w:rsid w:val="00444DE3"/>
    <w:rsid w:val="00445E0D"/>
    <w:rsid w:val="0044633D"/>
    <w:rsid w:val="0044798E"/>
    <w:rsid w:val="0045149C"/>
    <w:rsid w:val="0045163F"/>
    <w:rsid w:val="0045173E"/>
    <w:rsid w:val="0045214D"/>
    <w:rsid w:val="00453EF3"/>
    <w:rsid w:val="00455756"/>
    <w:rsid w:val="00455B9C"/>
    <w:rsid w:val="004561CA"/>
    <w:rsid w:val="0045649B"/>
    <w:rsid w:val="004614C2"/>
    <w:rsid w:val="004637F9"/>
    <w:rsid w:val="004639D4"/>
    <w:rsid w:val="004640DC"/>
    <w:rsid w:val="00465250"/>
    <w:rsid w:val="00465402"/>
    <w:rsid w:val="00466A1F"/>
    <w:rsid w:val="004673F2"/>
    <w:rsid w:val="00467539"/>
    <w:rsid w:val="0047051D"/>
    <w:rsid w:val="00471085"/>
    <w:rsid w:val="0047203A"/>
    <w:rsid w:val="00473BBE"/>
    <w:rsid w:val="004745D0"/>
    <w:rsid w:val="004749AB"/>
    <w:rsid w:val="004773B8"/>
    <w:rsid w:val="00483267"/>
    <w:rsid w:val="00484FAD"/>
    <w:rsid w:val="00485186"/>
    <w:rsid w:val="004858ED"/>
    <w:rsid w:val="00485EA5"/>
    <w:rsid w:val="00487E21"/>
    <w:rsid w:val="00487F69"/>
    <w:rsid w:val="00490553"/>
    <w:rsid w:val="00491A23"/>
    <w:rsid w:val="00491B19"/>
    <w:rsid w:val="004A0E06"/>
    <w:rsid w:val="004A2493"/>
    <w:rsid w:val="004A3B0F"/>
    <w:rsid w:val="004A7344"/>
    <w:rsid w:val="004B026E"/>
    <w:rsid w:val="004B1803"/>
    <w:rsid w:val="004B18F4"/>
    <w:rsid w:val="004B2BCE"/>
    <w:rsid w:val="004B38BE"/>
    <w:rsid w:val="004B4A5E"/>
    <w:rsid w:val="004B641A"/>
    <w:rsid w:val="004C0AC5"/>
    <w:rsid w:val="004C1955"/>
    <w:rsid w:val="004C2AE1"/>
    <w:rsid w:val="004C3BA1"/>
    <w:rsid w:val="004C45B9"/>
    <w:rsid w:val="004C6756"/>
    <w:rsid w:val="004C6BB4"/>
    <w:rsid w:val="004C6D9F"/>
    <w:rsid w:val="004D0EB2"/>
    <w:rsid w:val="004D0F40"/>
    <w:rsid w:val="004D28C6"/>
    <w:rsid w:val="004D35C3"/>
    <w:rsid w:val="004D43D7"/>
    <w:rsid w:val="004D50AF"/>
    <w:rsid w:val="004D560F"/>
    <w:rsid w:val="004D6746"/>
    <w:rsid w:val="004D6BEE"/>
    <w:rsid w:val="004D6F50"/>
    <w:rsid w:val="004D75BF"/>
    <w:rsid w:val="004E28AF"/>
    <w:rsid w:val="004E2BEA"/>
    <w:rsid w:val="004E4ED5"/>
    <w:rsid w:val="004E5F5B"/>
    <w:rsid w:val="004E6083"/>
    <w:rsid w:val="004E6278"/>
    <w:rsid w:val="004F077F"/>
    <w:rsid w:val="004F1123"/>
    <w:rsid w:val="004F2C50"/>
    <w:rsid w:val="004F37C2"/>
    <w:rsid w:val="004F3EBA"/>
    <w:rsid w:val="004F4173"/>
    <w:rsid w:val="004F4586"/>
    <w:rsid w:val="004F5600"/>
    <w:rsid w:val="004F678A"/>
    <w:rsid w:val="004F6C22"/>
    <w:rsid w:val="004F771F"/>
    <w:rsid w:val="00500251"/>
    <w:rsid w:val="00501DF6"/>
    <w:rsid w:val="00502B50"/>
    <w:rsid w:val="005033F9"/>
    <w:rsid w:val="00504423"/>
    <w:rsid w:val="00506202"/>
    <w:rsid w:val="00506617"/>
    <w:rsid w:val="005076AB"/>
    <w:rsid w:val="00510F46"/>
    <w:rsid w:val="005124E2"/>
    <w:rsid w:val="0051338B"/>
    <w:rsid w:val="005148CA"/>
    <w:rsid w:val="00514B47"/>
    <w:rsid w:val="0051665F"/>
    <w:rsid w:val="00516D2F"/>
    <w:rsid w:val="0052104D"/>
    <w:rsid w:val="00521108"/>
    <w:rsid w:val="00521453"/>
    <w:rsid w:val="00521F04"/>
    <w:rsid w:val="00524EA5"/>
    <w:rsid w:val="005253C4"/>
    <w:rsid w:val="005255F6"/>
    <w:rsid w:val="00526CD7"/>
    <w:rsid w:val="005277C3"/>
    <w:rsid w:val="00530035"/>
    <w:rsid w:val="00530170"/>
    <w:rsid w:val="00530765"/>
    <w:rsid w:val="0053125A"/>
    <w:rsid w:val="00532239"/>
    <w:rsid w:val="00532B16"/>
    <w:rsid w:val="00532B4D"/>
    <w:rsid w:val="00532E25"/>
    <w:rsid w:val="005339DD"/>
    <w:rsid w:val="005356AC"/>
    <w:rsid w:val="00536B0E"/>
    <w:rsid w:val="00537491"/>
    <w:rsid w:val="00537E14"/>
    <w:rsid w:val="00537E6C"/>
    <w:rsid w:val="00541016"/>
    <w:rsid w:val="00542FB7"/>
    <w:rsid w:val="00544573"/>
    <w:rsid w:val="00544DD9"/>
    <w:rsid w:val="005462DB"/>
    <w:rsid w:val="0054681F"/>
    <w:rsid w:val="00546C8A"/>
    <w:rsid w:val="00546FDE"/>
    <w:rsid w:val="00547462"/>
    <w:rsid w:val="00552DB8"/>
    <w:rsid w:val="005554B2"/>
    <w:rsid w:val="00556A8F"/>
    <w:rsid w:val="00556DB0"/>
    <w:rsid w:val="0055711E"/>
    <w:rsid w:val="005577CD"/>
    <w:rsid w:val="005578D9"/>
    <w:rsid w:val="00557F51"/>
    <w:rsid w:val="00561B39"/>
    <w:rsid w:val="00561E9E"/>
    <w:rsid w:val="005623D8"/>
    <w:rsid w:val="00562722"/>
    <w:rsid w:val="00562848"/>
    <w:rsid w:val="00562F6B"/>
    <w:rsid w:val="00563A21"/>
    <w:rsid w:val="0056524A"/>
    <w:rsid w:val="00565DA7"/>
    <w:rsid w:val="00566662"/>
    <w:rsid w:val="00567174"/>
    <w:rsid w:val="00567F4F"/>
    <w:rsid w:val="0057025E"/>
    <w:rsid w:val="0057056C"/>
    <w:rsid w:val="0057187A"/>
    <w:rsid w:val="005730A2"/>
    <w:rsid w:val="00574972"/>
    <w:rsid w:val="00575453"/>
    <w:rsid w:val="00576726"/>
    <w:rsid w:val="00576C3F"/>
    <w:rsid w:val="0057775F"/>
    <w:rsid w:val="00583FF5"/>
    <w:rsid w:val="0058565B"/>
    <w:rsid w:val="00590221"/>
    <w:rsid w:val="00590547"/>
    <w:rsid w:val="00590BE0"/>
    <w:rsid w:val="00591F38"/>
    <w:rsid w:val="0059252C"/>
    <w:rsid w:val="00592789"/>
    <w:rsid w:val="005953E8"/>
    <w:rsid w:val="00596D49"/>
    <w:rsid w:val="005973B5"/>
    <w:rsid w:val="005A0046"/>
    <w:rsid w:val="005A0819"/>
    <w:rsid w:val="005A1066"/>
    <w:rsid w:val="005A1772"/>
    <w:rsid w:val="005A29EE"/>
    <w:rsid w:val="005A32A9"/>
    <w:rsid w:val="005A3AEB"/>
    <w:rsid w:val="005A4465"/>
    <w:rsid w:val="005A4B64"/>
    <w:rsid w:val="005A4C7F"/>
    <w:rsid w:val="005A5025"/>
    <w:rsid w:val="005A5C5B"/>
    <w:rsid w:val="005A60C7"/>
    <w:rsid w:val="005A7677"/>
    <w:rsid w:val="005B105D"/>
    <w:rsid w:val="005B30D7"/>
    <w:rsid w:val="005B387E"/>
    <w:rsid w:val="005B3B56"/>
    <w:rsid w:val="005B3F06"/>
    <w:rsid w:val="005B4AC3"/>
    <w:rsid w:val="005B605E"/>
    <w:rsid w:val="005B6F57"/>
    <w:rsid w:val="005C015B"/>
    <w:rsid w:val="005C080E"/>
    <w:rsid w:val="005C096F"/>
    <w:rsid w:val="005C0FAD"/>
    <w:rsid w:val="005C233F"/>
    <w:rsid w:val="005C2CF0"/>
    <w:rsid w:val="005C5419"/>
    <w:rsid w:val="005C5BBA"/>
    <w:rsid w:val="005C6B00"/>
    <w:rsid w:val="005C7396"/>
    <w:rsid w:val="005D11FD"/>
    <w:rsid w:val="005D1885"/>
    <w:rsid w:val="005D369F"/>
    <w:rsid w:val="005D4A18"/>
    <w:rsid w:val="005D5A31"/>
    <w:rsid w:val="005D7B58"/>
    <w:rsid w:val="005E1CAB"/>
    <w:rsid w:val="005E3042"/>
    <w:rsid w:val="005E47BC"/>
    <w:rsid w:val="005E47D5"/>
    <w:rsid w:val="005E50F2"/>
    <w:rsid w:val="005E5442"/>
    <w:rsid w:val="005E7781"/>
    <w:rsid w:val="005F1CD1"/>
    <w:rsid w:val="005F1E52"/>
    <w:rsid w:val="005F257E"/>
    <w:rsid w:val="005F26DB"/>
    <w:rsid w:val="005F4D86"/>
    <w:rsid w:val="005F5036"/>
    <w:rsid w:val="005F57E7"/>
    <w:rsid w:val="005F62EE"/>
    <w:rsid w:val="005F749F"/>
    <w:rsid w:val="005F7BB4"/>
    <w:rsid w:val="005F7D08"/>
    <w:rsid w:val="00600C6D"/>
    <w:rsid w:val="00601399"/>
    <w:rsid w:val="006016C4"/>
    <w:rsid w:val="00602E1A"/>
    <w:rsid w:val="00602E5E"/>
    <w:rsid w:val="00604A45"/>
    <w:rsid w:val="00604E46"/>
    <w:rsid w:val="00605CB2"/>
    <w:rsid w:val="00605CBC"/>
    <w:rsid w:val="006108DB"/>
    <w:rsid w:val="006112B5"/>
    <w:rsid w:val="0061147C"/>
    <w:rsid w:val="0061332A"/>
    <w:rsid w:val="00614002"/>
    <w:rsid w:val="00614F9C"/>
    <w:rsid w:val="00615B1E"/>
    <w:rsid w:val="00616D84"/>
    <w:rsid w:val="00621C15"/>
    <w:rsid w:val="00622061"/>
    <w:rsid w:val="006220DE"/>
    <w:rsid w:val="00622DA1"/>
    <w:rsid w:val="00623177"/>
    <w:rsid w:val="006241C9"/>
    <w:rsid w:val="00625107"/>
    <w:rsid w:val="00625926"/>
    <w:rsid w:val="00630DCF"/>
    <w:rsid w:val="00631535"/>
    <w:rsid w:val="006318C1"/>
    <w:rsid w:val="00632493"/>
    <w:rsid w:val="00633F93"/>
    <w:rsid w:val="00634307"/>
    <w:rsid w:val="006348CF"/>
    <w:rsid w:val="00636435"/>
    <w:rsid w:val="006364C6"/>
    <w:rsid w:val="006407A6"/>
    <w:rsid w:val="00641D3E"/>
    <w:rsid w:val="00643984"/>
    <w:rsid w:val="00644855"/>
    <w:rsid w:val="0064626D"/>
    <w:rsid w:val="0064688C"/>
    <w:rsid w:val="00647436"/>
    <w:rsid w:val="00651CA7"/>
    <w:rsid w:val="0065482E"/>
    <w:rsid w:val="00656349"/>
    <w:rsid w:val="00661E53"/>
    <w:rsid w:val="00663E4F"/>
    <w:rsid w:val="00664381"/>
    <w:rsid w:val="006652E4"/>
    <w:rsid w:val="006657BA"/>
    <w:rsid w:val="006659B0"/>
    <w:rsid w:val="00665A90"/>
    <w:rsid w:val="00666CCF"/>
    <w:rsid w:val="00667BB3"/>
    <w:rsid w:val="006719E9"/>
    <w:rsid w:val="00673136"/>
    <w:rsid w:val="00673909"/>
    <w:rsid w:val="00674AE0"/>
    <w:rsid w:val="00675544"/>
    <w:rsid w:val="00675A01"/>
    <w:rsid w:val="00681707"/>
    <w:rsid w:val="0068180A"/>
    <w:rsid w:val="00682721"/>
    <w:rsid w:val="00682C41"/>
    <w:rsid w:val="0068348D"/>
    <w:rsid w:val="0068529B"/>
    <w:rsid w:val="00686078"/>
    <w:rsid w:val="00687514"/>
    <w:rsid w:val="0069051F"/>
    <w:rsid w:val="006905AE"/>
    <w:rsid w:val="006915EB"/>
    <w:rsid w:val="00691A8D"/>
    <w:rsid w:val="0069222C"/>
    <w:rsid w:val="006923D0"/>
    <w:rsid w:val="00695747"/>
    <w:rsid w:val="006974A1"/>
    <w:rsid w:val="00697B82"/>
    <w:rsid w:val="006A09B2"/>
    <w:rsid w:val="006A47B4"/>
    <w:rsid w:val="006A6C22"/>
    <w:rsid w:val="006A7571"/>
    <w:rsid w:val="006A7AB7"/>
    <w:rsid w:val="006B09D9"/>
    <w:rsid w:val="006B1B5E"/>
    <w:rsid w:val="006B258A"/>
    <w:rsid w:val="006B2792"/>
    <w:rsid w:val="006B288C"/>
    <w:rsid w:val="006B326B"/>
    <w:rsid w:val="006B3528"/>
    <w:rsid w:val="006B3CE9"/>
    <w:rsid w:val="006B56E5"/>
    <w:rsid w:val="006B5EC8"/>
    <w:rsid w:val="006B7AC2"/>
    <w:rsid w:val="006C0334"/>
    <w:rsid w:val="006C0BDA"/>
    <w:rsid w:val="006C1A89"/>
    <w:rsid w:val="006C28AD"/>
    <w:rsid w:val="006C3358"/>
    <w:rsid w:val="006C5454"/>
    <w:rsid w:val="006C59EC"/>
    <w:rsid w:val="006C5AB8"/>
    <w:rsid w:val="006C6285"/>
    <w:rsid w:val="006C791A"/>
    <w:rsid w:val="006D4AD3"/>
    <w:rsid w:val="006D52D8"/>
    <w:rsid w:val="006D568F"/>
    <w:rsid w:val="006D62BF"/>
    <w:rsid w:val="006E007F"/>
    <w:rsid w:val="006E185A"/>
    <w:rsid w:val="006E2118"/>
    <w:rsid w:val="006E42DE"/>
    <w:rsid w:val="006E487A"/>
    <w:rsid w:val="006E5FD7"/>
    <w:rsid w:val="006E61BB"/>
    <w:rsid w:val="006E722A"/>
    <w:rsid w:val="006F09B4"/>
    <w:rsid w:val="006F1169"/>
    <w:rsid w:val="006F2A0A"/>
    <w:rsid w:val="006F433D"/>
    <w:rsid w:val="006F7D8B"/>
    <w:rsid w:val="00703A5B"/>
    <w:rsid w:val="00704A0F"/>
    <w:rsid w:val="00705A96"/>
    <w:rsid w:val="00705B4A"/>
    <w:rsid w:val="007103C5"/>
    <w:rsid w:val="00713265"/>
    <w:rsid w:val="00713723"/>
    <w:rsid w:val="00717F3E"/>
    <w:rsid w:val="0072116A"/>
    <w:rsid w:val="00721797"/>
    <w:rsid w:val="0072214D"/>
    <w:rsid w:val="00722F23"/>
    <w:rsid w:val="0072360E"/>
    <w:rsid w:val="007264E4"/>
    <w:rsid w:val="00727261"/>
    <w:rsid w:val="0073123B"/>
    <w:rsid w:val="007329E9"/>
    <w:rsid w:val="0073361B"/>
    <w:rsid w:val="007350C4"/>
    <w:rsid w:val="007361EC"/>
    <w:rsid w:val="00737760"/>
    <w:rsid w:val="007401AE"/>
    <w:rsid w:val="00742230"/>
    <w:rsid w:val="00742A78"/>
    <w:rsid w:val="00742D19"/>
    <w:rsid w:val="007452CA"/>
    <w:rsid w:val="00747046"/>
    <w:rsid w:val="00747D29"/>
    <w:rsid w:val="00751C70"/>
    <w:rsid w:val="007526C4"/>
    <w:rsid w:val="0075299F"/>
    <w:rsid w:val="00754267"/>
    <w:rsid w:val="007544AC"/>
    <w:rsid w:val="00754564"/>
    <w:rsid w:val="00754EB9"/>
    <w:rsid w:val="00756352"/>
    <w:rsid w:val="007600BC"/>
    <w:rsid w:val="00760383"/>
    <w:rsid w:val="00761EA5"/>
    <w:rsid w:val="00762286"/>
    <w:rsid w:val="007640AC"/>
    <w:rsid w:val="00766A1B"/>
    <w:rsid w:val="00767BFC"/>
    <w:rsid w:val="00767FF3"/>
    <w:rsid w:val="00770129"/>
    <w:rsid w:val="0077033C"/>
    <w:rsid w:val="00771BAA"/>
    <w:rsid w:val="00771FFF"/>
    <w:rsid w:val="0077333A"/>
    <w:rsid w:val="00773486"/>
    <w:rsid w:val="00774CA1"/>
    <w:rsid w:val="00775049"/>
    <w:rsid w:val="00775D0E"/>
    <w:rsid w:val="00775EB1"/>
    <w:rsid w:val="0077686B"/>
    <w:rsid w:val="007772CC"/>
    <w:rsid w:val="00777973"/>
    <w:rsid w:val="0078027D"/>
    <w:rsid w:val="00780C66"/>
    <w:rsid w:val="00781115"/>
    <w:rsid w:val="007817FB"/>
    <w:rsid w:val="0078212D"/>
    <w:rsid w:val="00782680"/>
    <w:rsid w:val="007831C0"/>
    <w:rsid w:val="00783535"/>
    <w:rsid w:val="00783AC9"/>
    <w:rsid w:val="00784A8C"/>
    <w:rsid w:val="00784E4E"/>
    <w:rsid w:val="00785EC5"/>
    <w:rsid w:val="00787AAE"/>
    <w:rsid w:val="00790EDB"/>
    <w:rsid w:val="00790FCA"/>
    <w:rsid w:val="0079128C"/>
    <w:rsid w:val="007916D5"/>
    <w:rsid w:val="0079377F"/>
    <w:rsid w:val="007942A5"/>
    <w:rsid w:val="00794B1F"/>
    <w:rsid w:val="007959FD"/>
    <w:rsid w:val="00796702"/>
    <w:rsid w:val="00796AB6"/>
    <w:rsid w:val="00797679"/>
    <w:rsid w:val="007979B5"/>
    <w:rsid w:val="00797B0F"/>
    <w:rsid w:val="007A08CC"/>
    <w:rsid w:val="007A09AB"/>
    <w:rsid w:val="007A0D4C"/>
    <w:rsid w:val="007A13D9"/>
    <w:rsid w:val="007A39AC"/>
    <w:rsid w:val="007A3C96"/>
    <w:rsid w:val="007A3D73"/>
    <w:rsid w:val="007A3DA1"/>
    <w:rsid w:val="007A430F"/>
    <w:rsid w:val="007A4508"/>
    <w:rsid w:val="007A55BF"/>
    <w:rsid w:val="007A69C3"/>
    <w:rsid w:val="007A773E"/>
    <w:rsid w:val="007B0E67"/>
    <w:rsid w:val="007B0FA2"/>
    <w:rsid w:val="007B1DE2"/>
    <w:rsid w:val="007B217C"/>
    <w:rsid w:val="007B22D8"/>
    <w:rsid w:val="007B2699"/>
    <w:rsid w:val="007B27F7"/>
    <w:rsid w:val="007B43E6"/>
    <w:rsid w:val="007B595A"/>
    <w:rsid w:val="007B6388"/>
    <w:rsid w:val="007B67D1"/>
    <w:rsid w:val="007B733D"/>
    <w:rsid w:val="007B7D18"/>
    <w:rsid w:val="007C0AB8"/>
    <w:rsid w:val="007C151C"/>
    <w:rsid w:val="007C2ACA"/>
    <w:rsid w:val="007C2BD1"/>
    <w:rsid w:val="007C31FB"/>
    <w:rsid w:val="007C36C7"/>
    <w:rsid w:val="007C3B05"/>
    <w:rsid w:val="007C3D54"/>
    <w:rsid w:val="007C4ADB"/>
    <w:rsid w:val="007C4B37"/>
    <w:rsid w:val="007C53A6"/>
    <w:rsid w:val="007C768A"/>
    <w:rsid w:val="007C7D9E"/>
    <w:rsid w:val="007D0E2E"/>
    <w:rsid w:val="007D1957"/>
    <w:rsid w:val="007D287E"/>
    <w:rsid w:val="007D2AB6"/>
    <w:rsid w:val="007D40F6"/>
    <w:rsid w:val="007D426D"/>
    <w:rsid w:val="007D53EC"/>
    <w:rsid w:val="007D6270"/>
    <w:rsid w:val="007D73AA"/>
    <w:rsid w:val="007E1933"/>
    <w:rsid w:val="007E1F31"/>
    <w:rsid w:val="007E22D1"/>
    <w:rsid w:val="007E3526"/>
    <w:rsid w:val="007E4B1C"/>
    <w:rsid w:val="007E58FF"/>
    <w:rsid w:val="007E5CB6"/>
    <w:rsid w:val="007E7E1B"/>
    <w:rsid w:val="007F20C3"/>
    <w:rsid w:val="007F21C4"/>
    <w:rsid w:val="007F3629"/>
    <w:rsid w:val="007F4321"/>
    <w:rsid w:val="007F7C2A"/>
    <w:rsid w:val="0080140A"/>
    <w:rsid w:val="00803236"/>
    <w:rsid w:val="00803562"/>
    <w:rsid w:val="00803D91"/>
    <w:rsid w:val="008047A8"/>
    <w:rsid w:val="00804C4A"/>
    <w:rsid w:val="0080504C"/>
    <w:rsid w:val="008069EA"/>
    <w:rsid w:val="0081032D"/>
    <w:rsid w:val="00811B70"/>
    <w:rsid w:val="0081247F"/>
    <w:rsid w:val="0081377F"/>
    <w:rsid w:val="00815A34"/>
    <w:rsid w:val="00820839"/>
    <w:rsid w:val="00821047"/>
    <w:rsid w:val="0082225B"/>
    <w:rsid w:val="008240F7"/>
    <w:rsid w:val="00825EAB"/>
    <w:rsid w:val="00826C8D"/>
    <w:rsid w:val="00826E95"/>
    <w:rsid w:val="008271E7"/>
    <w:rsid w:val="008312EC"/>
    <w:rsid w:val="00832CCA"/>
    <w:rsid w:val="008369EB"/>
    <w:rsid w:val="008371A9"/>
    <w:rsid w:val="00837604"/>
    <w:rsid w:val="00840532"/>
    <w:rsid w:val="008423E0"/>
    <w:rsid w:val="008425F9"/>
    <w:rsid w:val="00843645"/>
    <w:rsid w:val="00846AFC"/>
    <w:rsid w:val="00850E98"/>
    <w:rsid w:val="008524C3"/>
    <w:rsid w:val="008526A5"/>
    <w:rsid w:val="008564C9"/>
    <w:rsid w:val="008573F7"/>
    <w:rsid w:val="00863226"/>
    <w:rsid w:val="008636C5"/>
    <w:rsid w:val="00864152"/>
    <w:rsid w:val="00864464"/>
    <w:rsid w:val="008645DF"/>
    <w:rsid w:val="00866CEB"/>
    <w:rsid w:val="00866D5F"/>
    <w:rsid w:val="00867553"/>
    <w:rsid w:val="008675B1"/>
    <w:rsid w:val="00872C65"/>
    <w:rsid w:val="0087576C"/>
    <w:rsid w:val="00880275"/>
    <w:rsid w:val="00880736"/>
    <w:rsid w:val="00883E04"/>
    <w:rsid w:val="00885652"/>
    <w:rsid w:val="008874C4"/>
    <w:rsid w:val="008877A2"/>
    <w:rsid w:val="00887CF5"/>
    <w:rsid w:val="00890A27"/>
    <w:rsid w:val="008934EB"/>
    <w:rsid w:val="00893B97"/>
    <w:rsid w:val="0089584B"/>
    <w:rsid w:val="00897BF6"/>
    <w:rsid w:val="008A1B5B"/>
    <w:rsid w:val="008A201D"/>
    <w:rsid w:val="008A2486"/>
    <w:rsid w:val="008A33F5"/>
    <w:rsid w:val="008A3AC0"/>
    <w:rsid w:val="008A56BF"/>
    <w:rsid w:val="008A5ED5"/>
    <w:rsid w:val="008A6124"/>
    <w:rsid w:val="008A6968"/>
    <w:rsid w:val="008A6C78"/>
    <w:rsid w:val="008A7C15"/>
    <w:rsid w:val="008A7D2E"/>
    <w:rsid w:val="008A7E91"/>
    <w:rsid w:val="008B2361"/>
    <w:rsid w:val="008B39A8"/>
    <w:rsid w:val="008B3D30"/>
    <w:rsid w:val="008B4DF6"/>
    <w:rsid w:val="008B7C50"/>
    <w:rsid w:val="008C006C"/>
    <w:rsid w:val="008C0C77"/>
    <w:rsid w:val="008C113F"/>
    <w:rsid w:val="008C2AAF"/>
    <w:rsid w:val="008C2FCB"/>
    <w:rsid w:val="008C334F"/>
    <w:rsid w:val="008C43E9"/>
    <w:rsid w:val="008C46D6"/>
    <w:rsid w:val="008C6781"/>
    <w:rsid w:val="008C772F"/>
    <w:rsid w:val="008D188F"/>
    <w:rsid w:val="008D1F1A"/>
    <w:rsid w:val="008D2B7B"/>
    <w:rsid w:val="008D67E2"/>
    <w:rsid w:val="008D69E1"/>
    <w:rsid w:val="008D6E86"/>
    <w:rsid w:val="008D7AE2"/>
    <w:rsid w:val="008E14CF"/>
    <w:rsid w:val="008E2968"/>
    <w:rsid w:val="008E2EB9"/>
    <w:rsid w:val="008E390F"/>
    <w:rsid w:val="008E5C29"/>
    <w:rsid w:val="008E7132"/>
    <w:rsid w:val="008E72B7"/>
    <w:rsid w:val="008F0CB7"/>
    <w:rsid w:val="008F16AE"/>
    <w:rsid w:val="008F1B5B"/>
    <w:rsid w:val="008F1E2A"/>
    <w:rsid w:val="008F235E"/>
    <w:rsid w:val="008F2BEF"/>
    <w:rsid w:val="008F659B"/>
    <w:rsid w:val="008F6B6F"/>
    <w:rsid w:val="00900C46"/>
    <w:rsid w:val="00900EA6"/>
    <w:rsid w:val="009016A5"/>
    <w:rsid w:val="0090284F"/>
    <w:rsid w:val="009028B0"/>
    <w:rsid w:val="00902A38"/>
    <w:rsid w:val="00902A58"/>
    <w:rsid w:val="00903261"/>
    <w:rsid w:val="009044DC"/>
    <w:rsid w:val="0090703D"/>
    <w:rsid w:val="00907591"/>
    <w:rsid w:val="00911937"/>
    <w:rsid w:val="00912354"/>
    <w:rsid w:val="0091323F"/>
    <w:rsid w:val="0091422A"/>
    <w:rsid w:val="009142A7"/>
    <w:rsid w:val="00914670"/>
    <w:rsid w:val="00914D82"/>
    <w:rsid w:val="0091678F"/>
    <w:rsid w:val="00921010"/>
    <w:rsid w:val="00922AB1"/>
    <w:rsid w:val="00923206"/>
    <w:rsid w:val="00927435"/>
    <w:rsid w:val="00930A01"/>
    <w:rsid w:val="00931F57"/>
    <w:rsid w:val="00934635"/>
    <w:rsid w:val="00935614"/>
    <w:rsid w:val="0093562B"/>
    <w:rsid w:val="00935667"/>
    <w:rsid w:val="0093797A"/>
    <w:rsid w:val="00937C89"/>
    <w:rsid w:val="00937F59"/>
    <w:rsid w:val="009400C8"/>
    <w:rsid w:val="009403B8"/>
    <w:rsid w:val="00940F56"/>
    <w:rsid w:val="009435D9"/>
    <w:rsid w:val="00943690"/>
    <w:rsid w:val="00943A36"/>
    <w:rsid w:val="00944B37"/>
    <w:rsid w:val="00944F8B"/>
    <w:rsid w:val="00947418"/>
    <w:rsid w:val="00947604"/>
    <w:rsid w:val="00947D58"/>
    <w:rsid w:val="00950128"/>
    <w:rsid w:val="00954324"/>
    <w:rsid w:val="0096014A"/>
    <w:rsid w:val="00960BC7"/>
    <w:rsid w:val="00961480"/>
    <w:rsid w:val="00961873"/>
    <w:rsid w:val="0096239C"/>
    <w:rsid w:val="0096321F"/>
    <w:rsid w:val="00965227"/>
    <w:rsid w:val="0096531F"/>
    <w:rsid w:val="009663D0"/>
    <w:rsid w:val="00966412"/>
    <w:rsid w:val="00967AEF"/>
    <w:rsid w:val="00971A09"/>
    <w:rsid w:val="00971EC5"/>
    <w:rsid w:val="0097413E"/>
    <w:rsid w:val="00974C7F"/>
    <w:rsid w:val="00975B7E"/>
    <w:rsid w:val="00975E90"/>
    <w:rsid w:val="00977976"/>
    <w:rsid w:val="00977AFF"/>
    <w:rsid w:val="00977DBA"/>
    <w:rsid w:val="00981D41"/>
    <w:rsid w:val="00982B34"/>
    <w:rsid w:val="00982CBF"/>
    <w:rsid w:val="00982F41"/>
    <w:rsid w:val="00985737"/>
    <w:rsid w:val="009857A7"/>
    <w:rsid w:val="00986D7D"/>
    <w:rsid w:val="009875EC"/>
    <w:rsid w:val="00992548"/>
    <w:rsid w:val="00992EB2"/>
    <w:rsid w:val="00992EF4"/>
    <w:rsid w:val="00994E13"/>
    <w:rsid w:val="00995C50"/>
    <w:rsid w:val="00995FCC"/>
    <w:rsid w:val="009A0E65"/>
    <w:rsid w:val="009A219C"/>
    <w:rsid w:val="009A363B"/>
    <w:rsid w:val="009A3ACF"/>
    <w:rsid w:val="009A3C30"/>
    <w:rsid w:val="009A4AC1"/>
    <w:rsid w:val="009A4C5C"/>
    <w:rsid w:val="009A5678"/>
    <w:rsid w:val="009A6D62"/>
    <w:rsid w:val="009A7C1F"/>
    <w:rsid w:val="009B02F3"/>
    <w:rsid w:val="009B0AE7"/>
    <w:rsid w:val="009B0FED"/>
    <w:rsid w:val="009B2291"/>
    <w:rsid w:val="009B5B90"/>
    <w:rsid w:val="009B6918"/>
    <w:rsid w:val="009B6A26"/>
    <w:rsid w:val="009B6B28"/>
    <w:rsid w:val="009B6F69"/>
    <w:rsid w:val="009B72AB"/>
    <w:rsid w:val="009B73D8"/>
    <w:rsid w:val="009C2EFA"/>
    <w:rsid w:val="009C6044"/>
    <w:rsid w:val="009C6B94"/>
    <w:rsid w:val="009C7315"/>
    <w:rsid w:val="009D1B48"/>
    <w:rsid w:val="009D3412"/>
    <w:rsid w:val="009D3E48"/>
    <w:rsid w:val="009D3E7D"/>
    <w:rsid w:val="009D4F59"/>
    <w:rsid w:val="009D5BB3"/>
    <w:rsid w:val="009D5D57"/>
    <w:rsid w:val="009D6B89"/>
    <w:rsid w:val="009D6DE6"/>
    <w:rsid w:val="009E1919"/>
    <w:rsid w:val="009E241B"/>
    <w:rsid w:val="009E31C2"/>
    <w:rsid w:val="009E35A1"/>
    <w:rsid w:val="009E3F8D"/>
    <w:rsid w:val="009E5922"/>
    <w:rsid w:val="009E67AF"/>
    <w:rsid w:val="009E6B75"/>
    <w:rsid w:val="009E7088"/>
    <w:rsid w:val="009E72E3"/>
    <w:rsid w:val="009E7A76"/>
    <w:rsid w:val="009F00EA"/>
    <w:rsid w:val="009F053B"/>
    <w:rsid w:val="009F1468"/>
    <w:rsid w:val="009F2A3C"/>
    <w:rsid w:val="009F3A62"/>
    <w:rsid w:val="009F4DF3"/>
    <w:rsid w:val="009F5910"/>
    <w:rsid w:val="009F5C95"/>
    <w:rsid w:val="009F647A"/>
    <w:rsid w:val="009F68E5"/>
    <w:rsid w:val="009F6C62"/>
    <w:rsid w:val="00A0027E"/>
    <w:rsid w:val="00A02710"/>
    <w:rsid w:val="00A02AA5"/>
    <w:rsid w:val="00A03CC0"/>
    <w:rsid w:val="00A03DFA"/>
    <w:rsid w:val="00A04587"/>
    <w:rsid w:val="00A04888"/>
    <w:rsid w:val="00A049BD"/>
    <w:rsid w:val="00A05188"/>
    <w:rsid w:val="00A066CC"/>
    <w:rsid w:val="00A14177"/>
    <w:rsid w:val="00A15B6D"/>
    <w:rsid w:val="00A17432"/>
    <w:rsid w:val="00A17EC3"/>
    <w:rsid w:val="00A23834"/>
    <w:rsid w:val="00A24497"/>
    <w:rsid w:val="00A245CB"/>
    <w:rsid w:val="00A24EC3"/>
    <w:rsid w:val="00A256D1"/>
    <w:rsid w:val="00A25D4F"/>
    <w:rsid w:val="00A2611F"/>
    <w:rsid w:val="00A276E3"/>
    <w:rsid w:val="00A30988"/>
    <w:rsid w:val="00A30A87"/>
    <w:rsid w:val="00A30B04"/>
    <w:rsid w:val="00A30C49"/>
    <w:rsid w:val="00A3269B"/>
    <w:rsid w:val="00A332D6"/>
    <w:rsid w:val="00A34971"/>
    <w:rsid w:val="00A34C60"/>
    <w:rsid w:val="00A3518E"/>
    <w:rsid w:val="00A35A1D"/>
    <w:rsid w:val="00A35F14"/>
    <w:rsid w:val="00A36584"/>
    <w:rsid w:val="00A36CAB"/>
    <w:rsid w:val="00A37626"/>
    <w:rsid w:val="00A4067B"/>
    <w:rsid w:val="00A40B0F"/>
    <w:rsid w:val="00A40BFB"/>
    <w:rsid w:val="00A40E2E"/>
    <w:rsid w:val="00A414A5"/>
    <w:rsid w:val="00A415AD"/>
    <w:rsid w:val="00A448BC"/>
    <w:rsid w:val="00A449AE"/>
    <w:rsid w:val="00A44DB5"/>
    <w:rsid w:val="00A47381"/>
    <w:rsid w:val="00A502B1"/>
    <w:rsid w:val="00A51BAF"/>
    <w:rsid w:val="00A52327"/>
    <w:rsid w:val="00A53D6D"/>
    <w:rsid w:val="00A545F4"/>
    <w:rsid w:val="00A576A0"/>
    <w:rsid w:val="00A6090D"/>
    <w:rsid w:val="00A60C34"/>
    <w:rsid w:val="00A6158A"/>
    <w:rsid w:val="00A65545"/>
    <w:rsid w:val="00A6636E"/>
    <w:rsid w:val="00A675E5"/>
    <w:rsid w:val="00A67790"/>
    <w:rsid w:val="00A70D55"/>
    <w:rsid w:val="00A71939"/>
    <w:rsid w:val="00A75947"/>
    <w:rsid w:val="00A763AA"/>
    <w:rsid w:val="00A7640E"/>
    <w:rsid w:val="00A766BD"/>
    <w:rsid w:val="00A81531"/>
    <w:rsid w:val="00A815E4"/>
    <w:rsid w:val="00A81956"/>
    <w:rsid w:val="00A83AF0"/>
    <w:rsid w:val="00A83B1F"/>
    <w:rsid w:val="00A83E2A"/>
    <w:rsid w:val="00A84418"/>
    <w:rsid w:val="00A855C8"/>
    <w:rsid w:val="00A858BC"/>
    <w:rsid w:val="00A86DC9"/>
    <w:rsid w:val="00A87C9F"/>
    <w:rsid w:val="00A90B39"/>
    <w:rsid w:val="00A917F0"/>
    <w:rsid w:val="00A928E7"/>
    <w:rsid w:val="00A92F09"/>
    <w:rsid w:val="00A9508A"/>
    <w:rsid w:val="00A95B2C"/>
    <w:rsid w:val="00A96342"/>
    <w:rsid w:val="00A965E2"/>
    <w:rsid w:val="00AA024D"/>
    <w:rsid w:val="00AA0A1F"/>
    <w:rsid w:val="00AA38E6"/>
    <w:rsid w:val="00AA3C6D"/>
    <w:rsid w:val="00AA5313"/>
    <w:rsid w:val="00AA59EB"/>
    <w:rsid w:val="00AA6BD9"/>
    <w:rsid w:val="00AA782A"/>
    <w:rsid w:val="00AA7832"/>
    <w:rsid w:val="00AB13AF"/>
    <w:rsid w:val="00AB13F2"/>
    <w:rsid w:val="00AB1DEB"/>
    <w:rsid w:val="00AB34C9"/>
    <w:rsid w:val="00AB4495"/>
    <w:rsid w:val="00AB561F"/>
    <w:rsid w:val="00AB620B"/>
    <w:rsid w:val="00AB6A12"/>
    <w:rsid w:val="00AB7861"/>
    <w:rsid w:val="00AB79CE"/>
    <w:rsid w:val="00AC04D2"/>
    <w:rsid w:val="00AC1B03"/>
    <w:rsid w:val="00AC225F"/>
    <w:rsid w:val="00AC2E0C"/>
    <w:rsid w:val="00AC38F6"/>
    <w:rsid w:val="00AC467F"/>
    <w:rsid w:val="00AC5248"/>
    <w:rsid w:val="00AD18A6"/>
    <w:rsid w:val="00AD1C34"/>
    <w:rsid w:val="00AD1FBD"/>
    <w:rsid w:val="00AD2A5B"/>
    <w:rsid w:val="00AD2F23"/>
    <w:rsid w:val="00AD3431"/>
    <w:rsid w:val="00AD480A"/>
    <w:rsid w:val="00AD4882"/>
    <w:rsid w:val="00AD57C2"/>
    <w:rsid w:val="00AD58A5"/>
    <w:rsid w:val="00AE00A3"/>
    <w:rsid w:val="00AE0386"/>
    <w:rsid w:val="00AE11BB"/>
    <w:rsid w:val="00AE1649"/>
    <w:rsid w:val="00AE28D5"/>
    <w:rsid w:val="00AE2F14"/>
    <w:rsid w:val="00AE37E1"/>
    <w:rsid w:val="00AE4F95"/>
    <w:rsid w:val="00AE5FD3"/>
    <w:rsid w:val="00AE7F82"/>
    <w:rsid w:val="00AF2771"/>
    <w:rsid w:val="00AF422E"/>
    <w:rsid w:val="00AF42D2"/>
    <w:rsid w:val="00AF5942"/>
    <w:rsid w:val="00AF62B3"/>
    <w:rsid w:val="00AF6389"/>
    <w:rsid w:val="00AF6C32"/>
    <w:rsid w:val="00AF6E06"/>
    <w:rsid w:val="00AF7B2A"/>
    <w:rsid w:val="00B01808"/>
    <w:rsid w:val="00B01E65"/>
    <w:rsid w:val="00B01F95"/>
    <w:rsid w:val="00B024F7"/>
    <w:rsid w:val="00B05D25"/>
    <w:rsid w:val="00B05FD5"/>
    <w:rsid w:val="00B06619"/>
    <w:rsid w:val="00B06840"/>
    <w:rsid w:val="00B069E4"/>
    <w:rsid w:val="00B13FE1"/>
    <w:rsid w:val="00B1628D"/>
    <w:rsid w:val="00B164D9"/>
    <w:rsid w:val="00B17495"/>
    <w:rsid w:val="00B17E31"/>
    <w:rsid w:val="00B204DF"/>
    <w:rsid w:val="00B2381E"/>
    <w:rsid w:val="00B2525F"/>
    <w:rsid w:val="00B25D38"/>
    <w:rsid w:val="00B30400"/>
    <w:rsid w:val="00B31B2F"/>
    <w:rsid w:val="00B32324"/>
    <w:rsid w:val="00B3531C"/>
    <w:rsid w:val="00B364AB"/>
    <w:rsid w:val="00B3747C"/>
    <w:rsid w:val="00B40B22"/>
    <w:rsid w:val="00B411FF"/>
    <w:rsid w:val="00B42540"/>
    <w:rsid w:val="00B434E9"/>
    <w:rsid w:val="00B44FFD"/>
    <w:rsid w:val="00B45939"/>
    <w:rsid w:val="00B45F6E"/>
    <w:rsid w:val="00B47C4E"/>
    <w:rsid w:val="00B50066"/>
    <w:rsid w:val="00B5083C"/>
    <w:rsid w:val="00B50D3B"/>
    <w:rsid w:val="00B50F64"/>
    <w:rsid w:val="00B5197F"/>
    <w:rsid w:val="00B5241C"/>
    <w:rsid w:val="00B532A1"/>
    <w:rsid w:val="00B5336A"/>
    <w:rsid w:val="00B559E3"/>
    <w:rsid w:val="00B55F43"/>
    <w:rsid w:val="00B566EA"/>
    <w:rsid w:val="00B571DE"/>
    <w:rsid w:val="00B578DB"/>
    <w:rsid w:val="00B6033C"/>
    <w:rsid w:val="00B608E6"/>
    <w:rsid w:val="00B60C46"/>
    <w:rsid w:val="00B6171F"/>
    <w:rsid w:val="00B63224"/>
    <w:rsid w:val="00B6553E"/>
    <w:rsid w:val="00B661F7"/>
    <w:rsid w:val="00B669A0"/>
    <w:rsid w:val="00B67A95"/>
    <w:rsid w:val="00B72093"/>
    <w:rsid w:val="00B72713"/>
    <w:rsid w:val="00B7477A"/>
    <w:rsid w:val="00B80620"/>
    <w:rsid w:val="00B80BF3"/>
    <w:rsid w:val="00B80EC4"/>
    <w:rsid w:val="00B813F1"/>
    <w:rsid w:val="00B822C1"/>
    <w:rsid w:val="00B826EA"/>
    <w:rsid w:val="00B83D57"/>
    <w:rsid w:val="00B8634D"/>
    <w:rsid w:val="00B86507"/>
    <w:rsid w:val="00B90771"/>
    <w:rsid w:val="00B90EFB"/>
    <w:rsid w:val="00B929D4"/>
    <w:rsid w:val="00B93A76"/>
    <w:rsid w:val="00B944F7"/>
    <w:rsid w:val="00B947BF"/>
    <w:rsid w:val="00B953BA"/>
    <w:rsid w:val="00B95D60"/>
    <w:rsid w:val="00B9741F"/>
    <w:rsid w:val="00B9779F"/>
    <w:rsid w:val="00BA2A23"/>
    <w:rsid w:val="00BA3117"/>
    <w:rsid w:val="00BA3EA9"/>
    <w:rsid w:val="00BA43AD"/>
    <w:rsid w:val="00BA48B1"/>
    <w:rsid w:val="00BA5C8A"/>
    <w:rsid w:val="00BA5C8E"/>
    <w:rsid w:val="00BA60E9"/>
    <w:rsid w:val="00BA63DE"/>
    <w:rsid w:val="00BA6C90"/>
    <w:rsid w:val="00BA716D"/>
    <w:rsid w:val="00BA7549"/>
    <w:rsid w:val="00BA7607"/>
    <w:rsid w:val="00BA7C70"/>
    <w:rsid w:val="00BB0410"/>
    <w:rsid w:val="00BB0A7E"/>
    <w:rsid w:val="00BB11F7"/>
    <w:rsid w:val="00BB1242"/>
    <w:rsid w:val="00BB1379"/>
    <w:rsid w:val="00BB236F"/>
    <w:rsid w:val="00BC303B"/>
    <w:rsid w:val="00BC4183"/>
    <w:rsid w:val="00BC557B"/>
    <w:rsid w:val="00BC6692"/>
    <w:rsid w:val="00BC7EE8"/>
    <w:rsid w:val="00BD2AE8"/>
    <w:rsid w:val="00BD3774"/>
    <w:rsid w:val="00BD4594"/>
    <w:rsid w:val="00BD5E41"/>
    <w:rsid w:val="00BE0E04"/>
    <w:rsid w:val="00BE1DE9"/>
    <w:rsid w:val="00BE2759"/>
    <w:rsid w:val="00BE30AA"/>
    <w:rsid w:val="00BE4D7D"/>
    <w:rsid w:val="00BE58FF"/>
    <w:rsid w:val="00BE64FF"/>
    <w:rsid w:val="00BF04B9"/>
    <w:rsid w:val="00BF12BE"/>
    <w:rsid w:val="00BF17CC"/>
    <w:rsid w:val="00BF181B"/>
    <w:rsid w:val="00BF3E9B"/>
    <w:rsid w:val="00BF4410"/>
    <w:rsid w:val="00BF4A94"/>
    <w:rsid w:val="00BF4D1A"/>
    <w:rsid w:val="00BF5839"/>
    <w:rsid w:val="00BF6CB0"/>
    <w:rsid w:val="00C00A13"/>
    <w:rsid w:val="00C019EB"/>
    <w:rsid w:val="00C02522"/>
    <w:rsid w:val="00C0284B"/>
    <w:rsid w:val="00C029EB"/>
    <w:rsid w:val="00C03626"/>
    <w:rsid w:val="00C03E32"/>
    <w:rsid w:val="00C0507F"/>
    <w:rsid w:val="00C0587F"/>
    <w:rsid w:val="00C05C7C"/>
    <w:rsid w:val="00C113AF"/>
    <w:rsid w:val="00C11DC6"/>
    <w:rsid w:val="00C12510"/>
    <w:rsid w:val="00C126E1"/>
    <w:rsid w:val="00C140B0"/>
    <w:rsid w:val="00C143C7"/>
    <w:rsid w:val="00C144F1"/>
    <w:rsid w:val="00C2032D"/>
    <w:rsid w:val="00C24B6F"/>
    <w:rsid w:val="00C26733"/>
    <w:rsid w:val="00C31074"/>
    <w:rsid w:val="00C324CF"/>
    <w:rsid w:val="00C36514"/>
    <w:rsid w:val="00C40727"/>
    <w:rsid w:val="00C42A71"/>
    <w:rsid w:val="00C445C8"/>
    <w:rsid w:val="00C44ABC"/>
    <w:rsid w:val="00C45E99"/>
    <w:rsid w:val="00C476DF"/>
    <w:rsid w:val="00C50EB0"/>
    <w:rsid w:val="00C52310"/>
    <w:rsid w:val="00C538BC"/>
    <w:rsid w:val="00C56555"/>
    <w:rsid w:val="00C566E6"/>
    <w:rsid w:val="00C61850"/>
    <w:rsid w:val="00C61F26"/>
    <w:rsid w:val="00C623CD"/>
    <w:rsid w:val="00C63825"/>
    <w:rsid w:val="00C63D1D"/>
    <w:rsid w:val="00C64655"/>
    <w:rsid w:val="00C6609E"/>
    <w:rsid w:val="00C6631A"/>
    <w:rsid w:val="00C70E83"/>
    <w:rsid w:val="00C70FCE"/>
    <w:rsid w:val="00C710BB"/>
    <w:rsid w:val="00C72DE3"/>
    <w:rsid w:val="00C72F5D"/>
    <w:rsid w:val="00C7328C"/>
    <w:rsid w:val="00C73D7B"/>
    <w:rsid w:val="00C73EE3"/>
    <w:rsid w:val="00C7716B"/>
    <w:rsid w:val="00C80350"/>
    <w:rsid w:val="00C80937"/>
    <w:rsid w:val="00C80C3C"/>
    <w:rsid w:val="00C80FD9"/>
    <w:rsid w:val="00C84CFB"/>
    <w:rsid w:val="00C85C1C"/>
    <w:rsid w:val="00C86635"/>
    <w:rsid w:val="00C87315"/>
    <w:rsid w:val="00C91E79"/>
    <w:rsid w:val="00C923C4"/>
    <w:rsid w:val="00C95173"/>
    <w:rsid w:val="00C95EA4"/>
    <w:rsid w:val="00C969CE"/>
    <w:rsid w:val="00CA093F"/>
    <w:rsid w:val="00CA1715"/>
    <w:rsid w:val="00CA2081"/>
    <w:rsid w:val="00CA479B"/>
    <w:rsid w:val="00CA5536"/>
    <w:rsid w:val="00CB14AD"/>
    <w:rsid w:val="00CB24A2"/>
    <w:rsid w:val="00CB4E26"/>
    <w:rsid w:val="00CB623F"/>
    <w:rsid w:val="00CB7DC0"/>
    <w:rsid w:val="00CC0388"/>
    <w:rsid w:val="00CC2B64"/>
    <w:rsid w:val="00CC42C7"/>
    <w:rsid w:val="00CC45F9"/>
    <w:rsid w:val="00CC47C7"/>
    <w:rsid w:val="00CC4E53"/>
    <w:rsid w:val="00CC6586"/>
    <w:rsid w:val="00CC792C"/>
    <w:rsid w:val="00CC7DD7"/>
    <w:rsid w:val="00CD032E"/>
    <w:rsid w:val="00CD0445"/>
    <w:rsid w:val="00CD0B0F"/>
    <w:rsid w:val="00CD1AF3"/>
    <w:rsid w:val="00CD1FA6"/>
    <w:rsid w:val="00CD29B4"/>
    <w:rsid w:val="00CD36CA"/>
    <w:rsid w:val="00CD5D93"/>
    <w:rsid w:val="00CD6BF1"/>
    <w:rsid w:val="00CE04C5"/>
    <w:rsid w:val="00CE0E38"/>
    <w:rsid w:val="00CE1943"/>
    <w:rsid w:val="00CE1B39"/>
    <w:rsid w:val="00CE27CA"/>
    <w:rsid w:val="00CE3C1E"/>
    <w:rsid w:val="00CF1255"/>
    <w:rsid w:val="00CF1DEC"/>
    <w:rsid w:val="00CF21FF"/>
    <w:rsid w:val="00CF2B7C"/>
    <w:rsid w:val="00CF53E2"/>
    <w:rsid w:val="00CF5BEA"/>
    <w:rsid w:val="00CF67EC"/>
    <w:rsid w:val="00CF69B4"/>
    <w:rsid w:val="00CF6C9E"/>
    <w:rsid w:val="00CF758E"/>
    <w:rsid w:val="00D029A4"/>
    <w:rsid w:val="00D02C63"/>
    <w:rsid w:val="00D05543"/>
    <w:rsid w:val="00D06D6C"/>
    <w:rsid w:val="00D10643"/>
    <w:rsid w:val="00D1118E"/>
    <w:rsid w:val="00D11C0D"/>
    <w:rsid w:val="00D12E1D"/>
    <w:rsid w:val="00D130BB"/>
    <w:rsid w:val="00D13460"/>
    <w:rsid w:val="00D1578F"/>
    <w:rsid w:val="00D15AE3"/>
    <w:rsid w:val="00D1761A"/>
    <w:rsid w:val="00D207C0"/>
    <w:rsid w:val="00D208F3"/>
    <w:rsid w:val="00D21142"/>
    <w:rsid w:val="00D22C61"/>
    <w:rsid w:val="00D26025"/>
    <w:rsid w:val="00D27069"/>
    <w:rsid w:val="00D3059F"/>
    <w:rsid w:val="00D31388"/>
    <w:rsid w:val="00D31721"/>
    <w:rsid w:val="00D32ACA"/>
    <w:rsid w:val="00D32E58"/>
    <w:rsid w:val="00D33E57"/>
    <w:rsid w:val="00D368BD"/>
    <w:rsid w:val="00D40472"/>
    <w:rsid w:val="00D40814"/>
    <w:rsid w:val="00D4172D"/>
    <w:rsid w:val="00D463DD"/>
    <w:rsid w:val="00D476E1"/>
    <w:rsid w:val="00D478E9"/>
    <w:rsid w:val="00D479A7"/>
    <w:rsid w:val="00D5027C"/>
    <w:rsid w:val="00D5154E"/>
    <w:rsid w:val="00D5207A"/>
    <w:rsid w:val="00D53148"/>
    <w:rsid w:val="00D53A23"/>
    <w:rsid w:val="00D566B2"/>
    <w:rsid w:val="00D57045"/>
    <w:rsid w:val="00D57D3B"/>
    <w:rsid w:val="00D603B8"/>
    <w:rsid w:val="00D6135D"/>
    <w:rsid w:val="00D617EB"/>
    <w:rsid w:val="00D63D39"/>
    <w:rsid w:val="00D63D57"/>
    <w:rsid w:val="00D63FA7"/>
    <w:rsid w:val="00D656BE"/>
    <w:rsid w:val="00D65B9C"/>
    <w:rsid w:val="00D66CD2"/>
    <w:rsid w:val="00D67237"/>
    <w:rsid w:val="00D67330"/>
    <w:rsid w:val="00D67F1D"/>
    <w:rsid w:val="00D707E8"/>
    <w:rsid w:val="00D720D4"/>
    <w:rsid w:val="00D73BA1"/>
    <w:rsid w:val="00D7466C"/>
    <w:rsid w:val="00D776E7"/>
    <w:rsid w:val="00D777A0"/>
    <w:rsid w:val="00D8055E"/>
    <w:rsid w:val="00D806ED"/>
    <w:rsid w:val="00D80EC8"/>
    <w:rsid w:val="00D82323"/>
    <w:rsid w:val="00D84E5C"/>
    <w:rsid w:val="00D9013D"/>
    <w:rsid w:val="00D930EE"/>
    <w:rsid w:val="00D9328A"/>
    <w:rsid w:val="00D93EA5"/>
    <w:rsid w:val="00D9451F"/>
    <w:rsid w:val="00D969A9"/>
    <w:rsid w:val="00D975DC"/>
    <w:rsid w:val="00DA0D0B"/>
    <w:rsid w:val="00DA14EF"/>
    <w:rsid w:val="00DA3E21"/>
    <w:rsid w:val="00DA526E"/>
    <w:rsid w:val="00DA5F8E"/>
    <w:rsid w:val="00DA5FCB"/>
    <w:rsid w:val="00DA71E7"/>
    <w:rsid w:val="00DA77D7"/>
    <w:rsid w:val="00DB061C"/>
    <w:rsid w:val="00DB0D52"/>
    <w:rsid w:val="00DB16C7"/>
    <w:rsid w:val="00DB1C65"/>
    <w:rsid w:val="00DB2092"/>
    <w:rsid w:val="00DB54C1"/>
    <w:rsid w:val="00DB5A4F"/>
    <w:rsid w:val="00DB5D1F"/>
    <w:rsid w:val="00DB71CD"/>
    <w:rsid w:val="00DC0124"/>
    <w:rsid w:val="00DC5566"/>
    <w:rsid w:val="00DC59B9"/>
    <w:rsid w:val="00DC6021"/>
    <w:rsid w:val="00DC6AA9"/>
    <w:rsid w:val="00DC71A4"/>
    <w:rsid w:val="00DC7258"/>
    <w:rsid w:val="00DC72CB"/>
    <w:rsid w:val="00DD0C1A"/>
    <w:rsid w:val="00DD26F4"/>
    <w:rsid w:val="00DD32FC"/>
    <w:rsid w:val="00DD5890"/>
    <w:rsid w:val="00DD5ABD"/>
    <w:rsid w:val="00DD5B57"/>
    <w:rsid w:val="00DD63FB"/>
    <w:rsid w:val="00DD6510"/>
    <w:rsid w:val="00DD71F8"/>
    <w:rsid w:val="00DD752B"/>
    <w:rsid w:val="00DE0148"/>
    <w:rsid w:val="00DE13E1"/>
    <w:rsid w:val="00DE1855"/>
    <w:rsid w:val="00DE3879"/>
    <w:rsid w:val="00DE4815"/>
    <w:rsid w:val="00DE529B"/>
    <w:rsid w:val="00DE7E5B"/>
    <w:rsid w:val="00DF00EF"/>
    <w:rsid w:val="00DF03ED"/>
    <w:rsid w:val="00DF2129"/>
    <w:rsid w:val="00DF40F9"/>
    <w:rsid w:val="00DF4E90"/>
    <w:rsid w:val="00DF50EF"/>
    <w:rsid w:val="00DF55EC"/>
    <w:rsid w:val="00DF5A1A"/>
    <w:rsid w:val="00DF631D"/>
    <w:rsid w:val="00E00467"/>
    <w:rsid w:val="00E00B4E"/>
    <w:rsid w:val="00E02A4C"/>
    <w:rsid w:val="00E035B5"/>
    <w:rsid w:val="00E04F37"/>
    <w:rsid w:val="00E05151"/>
    <w:rsid w:val="00E0635D"/>
    <w:rsid w:val="00E07AA1"/>
    <w:rsid w:val="00E07EA9"/>
    <w:rsid w:val="00E11AAC"/>
    <w:rsid w:val="00E127D4"/>
    <w:rsid w:val="00E12B0D"/>
    <w:rsid w:val="00E12F12"/>
    <w:rsid w:val="00E12FD3"/>
    <w:rsid w:val="00E1388F"/>
    <w:rsid w:val="00E13A8B"/>
    <w:rsid w:val="00E140A5"/>
    <w:rsid w:val="00E15AC2"/>
    <w:rsid w:val="00E1626F"/>
    <w:rsid w:val="00E16CE2"/>
    <w:rsid w:val="00E2014F"/>
    <w:rsid w:val="00E21886"/>
    <w:rsid w:val="00E22A98"/>
    <w:rsid w:val="00E22AE9"/>
    <w:rsid w:val="00E23FDA"/>
    <w:rsid w:val="00E242B1"/>
    <w:rsid w:val="00E2533A"/>
    <w:rsid w:val="00E26EF8"/>
    <w:rsid w:val="00E322E6"/>
    <w:rsid w:val="00E33ABF"/>
    <w:rsid w:val="00E34CC4"/>
    <w:rsid w:val="00E355E0"/>
    <w:rsid w:val="00E35BCF"/>
    <w:rsid w:val="00E36185"/>
    <w:rsid w:val="00E365D9"/>
    <w:rsid w:val="00E36E5F"/>
    <w:rsid w:val="00E377D6"/>
    <w:rsid w:val="00E40491"/>
    <w:rsid w:val="00E4100F"/>
    <w:rsid w:val="00E41263"/>
    <w:rsid w:val="00E429EC"/>
    <w:rsid w:val="00E43A81"/>
    <w:rsid w:val="00E43B74"/>
    <w:rsid w:val="00E45403"/>
    <w:rsid w:val="00E45580"/>
    <w:rsid w:val="00E45B41"/>
    <w:rsid w:val="00E46AFA"/>
    <w:rsid w:val="00E47609"/>
    <w:rsid w:val="00E477C1"/>
    <w:rsid w:val="00E501EA"/>
    <w:rsid w:val="00E510FC"/>
    <w:rsid w:val="00E51118"/>
    <w:rsid w:val="00E51B53"/>
    <w:rsid w:val="00E51D2F"/>
    <w:rsid w:val="00E52163"/>
    <w:rsid w:val="00E52D93"/>
    <w:rsid w:val="00E5414F"/>
    <w:rsid w:val="00E54165"/>
    <w:rsid w:val="00E54417"/>
    <w:rsid w:val="00E5600F"/>
    <w:rsid w:val="00E565AC"/>
    <w:rsid w:val="00E57F39"/>
    <w:rsid w:val="00E60029"/>
    <w:rsid w:val="00E6036A"/>
    <w:rsid w:val="00E607C6"/>
    <w:rsid w:val="00E6166E"/>
    <w:rsid w:val="00E61D60"/>
    <w:rsid w:val="00E62F4D"/>
    <w:rsid w:val="00E63039"/>
    <w:rsid w:val="00E650BD"/>
    <w:rsid w:val="00E656A5"/>
    <w:rsid w:val="00E65B20"/>
    <w:rsid w:val="00E65FA7"/>
    <w:rsid w:val="00E660B2"/>
    <w:rsid w:val="00E71DA3"/>
    <w:rsid w:val="00E74920"/>
    <w:rsid w:val="00E74B56"/>
    <w:rsid w:val="00E75978"/>
    <w:rsid w:val="00E76350"/>
    <w:rsid w:val="00E76F5C"/>
    <w:rsid w:val="00E77123"/>
    <w:rsid w:val="00E77A23"/>
    <w:rsid w:val="00E77BCF"/>
    <w:rsid w:val="00E77CE3"/>
    <w:rsid w:val="00E81023"/>
    <w:rsid w:val="00E83950"/>
    <w:rsid w:val="00E850CE"/>
    <w:rsid w:val="00E86261"/>
    <w:rsid w:val="00E86C1C"/>
    <w:rsid w:val="00E86C2B"/>
    <w:rsid w:val="00E90705"/>
    <w:rsid w:val="00E90EB6"/>
    <w:rsid w:val="00E915C0"/>
    <w:rsid w:val="00E94E90"/>
    <w:rsid w:val="00E959D2"/>
    <w:rsid w:val="00E95CAF"/>
    <w:rsid w:val="00EA21A3"/>
    <w:rsid w:val="00EA2664"/>
    <w:rsid w:val="00EA276B"/>
    <w:rsid w:val="00EA2F8D"/>
    <w:rsid w:val="00EA41AD"/>
    <w:rsid w:val="00EA4224"/>
    <w:rsid w:val="00EA4767"/>
    <w:rsid w:val="00EA75AF"/>
    <w:rsid w:val="00EA790C"/>
    <w:rsid w:val="00EB08D5"/>
    <w:rsid w:val="00EB1796"/>
    <w:rsid w:val="00EB5A83"/>
    <w:rsid w:val="00EB6337"/>
    <w:rsid w:val="00EC15CF"/>
    <w:rsid w:val="00EC18E0"/>
    <w:rsid w:val="00EC22A7"/>
    <w:rsid w:val="00EC2C39"/>
    <w:rsid w:val="00EC35DF"/>
    <w:rsid w:val="00EC3747"/>
    <w:rsid w:val="00EC4149"/>
    <w:rsid w:val="00EC5619"/>
    <w:rsid w:val="00ED1274"/>
    <w:rsid w:val="00ED1496"/>
    <w:rsid w:val="00ED149C"/>
    <w:rsid w:val="00ED397C"/>
    <w:rsid w:val="00ED3EE4"/>
    <w:rsid w:val="00ED5716"/>
    <w:rsid w:val="00ED59FF"/>
    <w:rsid w:val="00ED751E"/>
    <w:rsid w:val="00ED772A"/>
    <w:rsid w:val="00EE4331"/>
    <w:rsid w:val="00EE45B1"/>
    <w:rsid w:val="00EE5AA7"/>
    <w:rsid w:val="00EE5DA9"/>
    <w:rsid w:val="00EE73D0"/>
    <w:rsid w:val="00EF04C4"/>
    <w:rsid w:val="00EF0DB4"/>
    <w:rsid w:val="00EF16CC"/>
    <w:rsid w:val="00EF2C74"/>
    <w:rsid w:val="00EF2DA1"/>
    <w:rsid w:val="00EF2EE5"/>
    <w:rsid w:val="00EF3D22"/>
    <w:rsid w:val="00EF51B7"/>
    <w:rsid w:val="00EF5234"/>
    <w:rsid w:val="00EF5339"/>
    <w:rsid w:val="00EF5FB7"/>
    <w:rsid w:val="00EF6268"/>
    <w:rsid w:val="00EF664B"/>
    <w:rsid w:val="00EF7709"/>
    <w:rsid w:val="00F000F8"/>
    <w:rsid w:val="00F0049D"/>
    <w:rsid w:val="00F02011"/>
    <w:rsid w:val="00F026DE"/>
    <w:rsid w:val="00F03EB3"/>
    <w:rsid w:val="00F04FA0"/>
    <w:rsid w:val="00F0555B"/>
    <w:rsid w:val="00F058EC"/>
    <w:rsid w:val="00F06ABA"/>
    <w:rsid w:val="00F07988"/>
    <w:rsid w:val="00F07E45"/>
    <w:rsid w:val="00F07E80"/>
    <w:rsid w:val="00F1024B"/>
    <w:rsid w:val="00F107CD"/>
    <w:rsid w:val="00F10FF7"/>
    <w:rsid w:val="00F1112D"/>
    <w:rsid w:val="00F113F0"/>
    <w:rsid w:val="00F117C2"/>
    <w:rsid w:val="00F1247E"/>
    <w:rsid w:val="00F134AD"/>
    <w:rsid w:val="00F1515A"/>
    <w:rsid w:val="00F163B2"/>
    <w:rsid w:val="00F16ECF"/>
    <w:rsid w:val="00F17016"/>
    <w:rsid w:val="00F203D3"/>
    <w:rsid w:val="00F22A98"/>
    <w:rsid w:val="00F243E1"/>
    <w:rsid w:val="00F258F6"/>
    <w:rsid w:val="00F2694D"/>
    <w:rsid w:val="00F30041"/>
    <w:rsid w:val="00F3075D"/>
    <w:rsid w:val="00F3173D"/>
    <w:rsid w:val="00F32222"/>
    <w:rsid w:val="00F32886"/>
    <w:rsid w:val="00F32996"/>
    <w:rsid w:val="00F3359F"/>
    <w:rsid w:val="00F34620"/>
    <w:rsid w:val="00F3638A"/>
    <w:rsid w:val="00F37CD8"/>
    <w:rsid w:val="00F4022B"/>
    <w:rsid w:val="00F41B1C"/>
    <w:rsid w:val="00F41B3F"/>
    <w:rsid w:val="00F42190"/>
    <w:rsid w:val="00F43C73"/>
    <w:rsid w:val="00F43E3C"/>
    <w:rsid w:val="00F44431"/>
    <w:rsid w:val="00F45301"/>
    <w:rsid w:val="00F461F8"/>
    <w:rsid w:val="00F466B8"/>
    <w:rsid w:val="00F46B58"/>
    <w:rsid w:val="00F540BE"/>
    <w:rsid w:val="00F541FA"/>
    <w:rsid w:val="00F54879"/>
    <w:rsid w:val="00F54EBE"/>
    <w:rsid w:val="00F576EA"/>
    <w:rsid w:val="00F60CDF"/>
    <w:rsid w:val="00F60FDA"/>
    <w:rsid w:val="00F619B4"/>
    <w:rsid w:val="00F61B73"/>
    <w:rsid w:val="00F61BB3"/>
    <w:rsid w:val="00F62472"/>
    <w:rsid w:val="00F62935"/>
    <w:rsid w:val="00F644C2"/>
    <w:rsid w:val="00F64BF6"/>
    <w:rsid w:val="00F65C28"/>
    <w:rsid w:val="00F66647"/>
    <w:rsid w:val="00F67DC2"/>
    <w:rsid w:val="00F71875"/>
    <w:rsid w:val="00F725A3"/>
    <w:rsid w:val="00F72C06"/>
    <w:rsid w:val="00F72DDC"/>
    <w:rsid w:val="00F73465"/>
    <w:rsid w:val="00F73C01"/>
    <w:rsid w:val="00F74896"/>
    <w:rsid w:val="00F76A10"/>
    <w:rsid w:val="00F7708D"/>
    <w:rsid w:val="00F77B0E"/>
    <w:rsid w:val="00F8129D"/>
    <w:rsid w:val="00F82DCF"/>
    <w:rsid w:val="00F85916"/>
    <w:rsid w:val="00F85D2D"/>
    <w:rsid w:val="00F85DD5"/>
    <w:rsid w:val="00F90E2B"/>
    <w:rsid w:val="00F9172C"/>
    <w:rsid w:val="00F939AE"/>
    <w:rsid w:val="00F93DB5"/>
    <w:rsid w:val="00F9412E"/>
    <w:rsid w:val="00F95A1B"/>
    <w:rsid w:val="00F971EF"/>
    <w:rsid w:val="00FA1717"/>
    <w:rsid w:val="00FA304E"/>
    <w:rsid w:val="00FA3ACC"/>
    <w:rsid w:val="00FA58FA"/>
    <w:rsid w:val="00FA6277"/>
    <w:rsid w:val="00FA6BD3"/>
    <w:rsid w:val="00FA79B3"/>
    <w:rsid w:val="00FB0762"/>
    <w:rsid w:val="00FB0936"/>
    <w:rsid w:val="00FB190C"/>
    <w:rsid w:val="00FB22B7"/>
    <w:rsid w:val="00FB52BB"/>
    <w:rsid w:val="00FB5AED"/>
    <w:rsid w:val="00FB5EAB"/>
    <w:rsid w:val="00FB7FB0"/>
    <w:rsid w:val="00FC30B3"/>
    <w:rsid w:val="00FC3DC1"/>
    <w:rsid w:val="00FC3F38"/>
    <w:rsid w:val="00FC4129"/>
    <w:rsid w:val="00FC4359"/>
    <w:rsid w:val="00FC7309"/>
    <w:rsid w:val="00FD051D"/>
    <w:rsid w:val="00FD105C"/>
    <w:rsid w:val="00FD1D45"/>
    <w:rsid w:val="00FD1EE9"/>
    <w:rsid w:val="00FD552F"/>
    <w:rsid w:val="00FE1D92"/>
    <w:rsid w:val="00FE2B7F"/>
    <w:rsid w:val="00FE2D4D"/>
    <w:rsid w:val="00FE3E63"/>
    <w:rsid w:val="00FE581A"/>
    <w:rsid w:val="00FE5B1F"/>
    <w:rsid w:val="00FE75F4"/>
    <w:rsid w:val="00FE7FF0"/>
    <w:rsid w:val="00FF1122"/>
    <w:rsid w:val="00FF22CA"/>
    <w:rsid w:val="00FF24C8"/>
    <w:rsid w:val="00FF38DB"/>
    <w:rsid w:val="00FF3CC6"/>
    <w:rsid w:val="00FF470C"/>
    <w:rsid w:val="00FF52D2"/>
    <w:rsid w:val="00FF56CB"/>
    <w:rsid w:val="00FF6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D2"/>
    <w:rPr>
      <w:sz w:val="24"/>
    </w:rPr>
  </w:style>
  <w:style w:type="paragraph" w:styleId="Heading1">
    <w:name w:val="heading 1"/>
    <w:basedOn w:val="Normal"/>
    <w:next w:val="Normal"/>
    <w:link w:val="Heading1Char"/>
    <w:uiPriority w:val="9"/>
    <w:qFormat/>
    <w:rsid w:val="00893B97"/>
    <w:pPr>
      <w:keepNext/>
      <w:shd w:val="clear" w:color="auto" w:fill="C6D9F1"/>
      <w:spacing w:before="240" w:after="240"/>
      <w:jc w:val="center"/>
      <w:outlineLvl w:val="0"/>
    </w:pPr>
    <w:rPr>
      <w:b/>
      <w:spacing w:val="60"/>
      <w:sz w:val="28"/>
      <w:szCs w:val="24"/>
    </w:rPr>
  </w:style>
  <w:style w:type="paragraph" w:styleId="Heading2">
    <w:name w:val="heading 2"/>
    <w:basedOn w:val="Normal"/>
    <w:next w:val="Normal"/>
    <w:link w:val="Heading2Char"/>
    <w:uiPriority w:val="9"/>
    <w:qFormat/>
    <w:rsid w:val="00893B97"/>
    <w:pPr>
      <w:keepNext/>
      <w:pageBreakBefore/>
      <w:shd w:val="clear" w:color="auto" w:fill="C6D9F1"/>
      <w:spacing w:before="120" w:after="240"/>
      <w:jc w:val="center"/>
      <w:outlineLvl w:val="1"/>
    </w:pPr>
    <w:rPr>
      <w:b/>
      <w:bCs/>
      <w:i/>
      <w:iCs/>
      <w:szCs w:val="24"/>
      <w:lang w:val="sr-Cyrl-CS"/>
    </w:rPr>
  </w:style>
  <w:style w:type="paragraph" w:styleId="Heading3">
    <w:name w:val="heading 3"/>
    <w:basedOn w:val="Normal"/>
    <w:next w:val="Normal"/>
    <w:link w:val="Heading3Char"/>
    <w:uiPriority w:val="9"/>
    <w:qFormat/>
    <w:rsid w:val="005C5BBA"/>
    <w:pPr>
      <w:keepNext/>
      <w:numPr>
        <w:numId w:val="4"/>
      </w:numPr>
      <w:spacing w:before="180" w:after="140"/>
      <w:ind w:left="714" w:hanging="357"/>
      <w:jc w:val="both"/>
      <w:outlineLvl w:val="2"/>
    </w:pPr>
    <w:rPr>
      <w:b/>
      <w:bCs/>
      <w:i/>
      <w:iCs/>
      <w:szCs w:val="24"/>
    </w:rPr>
  </w:style>
  <w:style w:type="paragraph" w:styleId="Heading4">
    <w:name w:val="heading 4"/>
    <w:basedOn w:val="Normal"/>
    <w:next w:val="Normal"/>
    <w:link w:val="Heading4Char"/>
    <w:uiPriority w:val="9"/>
    <w:qFormat/>
    <w:rsid w:val="0044337D"/>
    <w:pPr>
      <w:jc w:val="both"/>
      <w:outlineLvl w:val="3"/>
    </w:pPr>
    <w:rPr>
      <w:b/>
      <w:i/>
      <w:iCs/>
      <w:szCs w:val="24"/>
      <w:u w:val="single"/>
    </w:rPr>
  </w:style>
  <w:style w:type="paragraph" w:styleId="Heading6">
    <w:name w:val="heading 6"/>
    <w:basedOn w:val="Normal"/>
    <w:link w:val="Heading6Char"/>
    <w:uiPriority w:val="9"/>
    <w:qFormat/>
    <w:rsid w:val="00897BF6"/>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2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697B82"/>
    <w:pPr>
      <w:spacing w:after="200" w:line="276" w:lineRule="auto"/>
      <w:ind w:left="720"/>
      <w:contextualSpacing/>
    </w:pPr>
    <w:rPr>
      <w:rFonts w:ascii="Calibri" w:eastAsia="Calibri" w:hAnsi="Calibri"/>
      <w:sz w:val="22"/>
      <w:szCs w:val="22"/>
    </w:rPr>
  </w:style>
  <w:style w:type="table" w:customStyle="1" w:styleId="LightShading1">
    <w:name w:val="Light Shading1"/>
    <w:basedOn w:val="TableNormal"/>
    <w:uiPriority w:val="60"/>
    <w:rsid w:val="001F1C3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F1C3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F1C3B"/>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F1C3B"/>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F1C3B"/>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F1C3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ListParagraphChar">
    <w:name w:val="List Paragraph Char"/>
    <w:link w:val="ListParagraph"/>
    <w:locked/>
    <w:rsid w:val="00DC5566"/>
    <w:rPr>
      <w:rFonts w:ascii="Calibri" w:eastAsia="Calibri" w:hAnsi="Calibri"/>
      <w:sz w:val="22"/>
      <w:szCs w:val="22"/>
      <w:lang w:val="en-US" w:eastAsia="en-US"/>
    </w:rPr>
  </w:style>
  <w:style w:type="character" w:customStyle="1" w:styleId="HeaderChar">
    <w:name w:val="Header Char"/>
    <w:aliases w:val="Char Char"/>
    <w:link w:val="Header"/>
    <w:uiPriority w:val="99"/>
    <w:locked/>
    <w:rsid w:val="006C1A89"/>
  </w:style>
  <w:style w:type="paragraph" w:styleId="Header">
    <w:name w:val="header"/>
    <w:aliases w:val="Char"/>
    <w:basedOn w:val="Normal"/>
    <w:link w:val="HeaderChar"/>
    <w:uiPriority w:val="99"/>
    <w:unhideWhenUsed/>
    <w:rsid w:val="006C1A89"/>
    <w:pPr>
      <w:tabs>
        <w:tab w:val="center" w:pos="4153"/>
        <w:tab w:val="right" w:pos="8306"/>
      </w:tabs>
    </w:pPr>
  </w:style>
  <w:style w:type="character" w:customStyle="1" w:styleId="ZaglavljestraniceChar1">
    <w:name w:val="Zaglavlje stranice Char1"/>
    <w:uiPriority w:val="99"/>
    <w:semiHidden/>
    <w:rsid w:val="006C1A89"/>
    <w:rPr>
      <w:lang w:val="en-US" w:eastAsia="en-US"/>
    </w:rPr>
  </w:style>
  <w:style w:type="character" w:customStyle="1" w:styleId="WW8Num2z1">
    <w:name w:val="WW8Num2z1"/>
    <w:rsid w:val="00465250"/>
    <w:rPr>
      <w:rFonts w:ascii="Courier New" w:hAnsi="Courier New" w:cs="Courier New"/>
    </w:rPr>
  </w:style>
  <w:style w:type="paragraph" w:customStyle="1" w:styleId="Default">
    <w:name w:val="Default"/>
    <w:link w:val="DefaultChar"/>
    <w:rsid w:val="00465250"/>
    <w:pPr>
      <w:autoSpaceDE w:val="0"/>
      <w:autoSpaceDN w:val="0"/>
      <w:adjustRightInd w:val="0"/>
    </w:pPr>
    <w:rPr>
      <w:rFonts w:ascii="Arial" w:hAnsi="Arial"/>
      <w:color w:val="000000"/>
      <w:sz w:val="24"/>
      <w:szCs w:val="24"/>
    </w:rPr>
  </w:style>
  <w:style w:type="character" w:customStyle="1" w:styleId="DefaultChar">
    <w:name w:val="Default Char"/>
    <w:link w:val="Default"/>
    <w:locked/>
    <w:rsid w:val="00465250"/>
    <w:rPr>
      <w:rFonts w:ascii="Arial" w:hAnsi="Arial"/>
      <w:color w:val="000000"/>
      <w:sz w:val="24"/>
      <w:szCs w:val="24"/>
      <w:lang w:val="en-US" w:eastAsia="en-US" w:bidi="ar-SA"/>
    </w:rPr>
  </w:style>
  <w:style w:type="paragraph" w:styleId="Revision">
    <w:name w:val="Revision"/>
    <w:hidden/>
    <w:uiPriority w:val="99"/>
    <w:semiHidden/>
    <w:rsid w:val="00B86507"/>
  </w:style>
  <w:style w:type="paragraph" w:styleId="BalloonText">
    <w:name w:val="Balloon Text"/>
    <w:basedOn w:val="Normal"/>
    <w:link w:val="BalloonTextChar"/>
    <w:uiPriority w:val="99"/>
    <w:semiHidden/>
    <w:unhideWhenUsed/>
    <w:rsid w:val="00B86507"/>
    <w:rPr>
      <w:rFonts w:ascii="Tahoma" w:hAnsi="Tahoma"/>
      <w:sz w:val="16"/>
      <w:szCs w:val="16"/>
    </w:rPr>
  </w:style>
  <w:style w:type="character" w:customStyle="1" w:styleId="BalloonTextChar">
    <w:name w:val="Balloon Text Char"/>
    <w:link w:val="BalloonText"/>
    <w:uiPriority w:val="99"/>
    <w:semiHidden/>
    <w:rsid w:val="00B86507"/>
    <w:rPr>
      <w:rFonts w:ascii="Tahoma" w:hAnsi="Tahoma" w:cs="Tahoma"/>
      <w:sz w:val="16"/>
      <w:szCs w:val="16"/>
      <w:lang w:val="en-US" w:eastAsia="en-US"/>
    </w:rPr>
  </w:style>
  <w:style w:type="paragraph" w:styleId="NoSpacing">
    <w:name w:val="No Spacing"/>
    <w:uiPriority w:val="1"/>
    <w:qFormat/>
    <w:rsid w:val="007A430F"/>
  </w:style>
  <w:style w:type="paragraph" w:styleId="Subtitle">
    <w:name w:val="Subtitle"/>
    <w:basedOn w:val="Normal"/>
    <w:next w:val="Normal"/>
    <w:link w:val="SubtitleChar"/>
    <w:uiPriority w:val="11"/>
    <w:qFormat/>
    <w:rsid w:val="0033020B"/>
    <w:pPr>
      <w:spacing w:after="60"/>
      <w:jc w:val="center"/>
      <w:outlineLvl w:val="1"/>
    </w:pPr>
    <w:rPr>
      <w:rFonts w:ascii="Cambria" w:hAnsi="Cambria"/>
      <w:szCs w:val="24"/>
    </w:rPr>
  </w:style>
  <w:style w:type="character" w:customStyle="1" w:styleId="SubtitleChar">
    <w:name w:val="Subtitle Char"/>
    <w:link w:val="Subtitle"/>
    <w:uiPriority w:val="11"/>
    <w:rsid w:val="0033020B"/>
    <w:rPr>
      <w:rFonts w:ascii="Cambria" w:eastAsia="Times New Roman" w:hAnsi="Cambria" w:cs="Times New Roman"/>
      <w:sz w:val="24"/>
      <w:szCs w:val="24"/>
      <w:lang w:val="en-US" w:eastAsia="en-US"/>
    </w:rPr>
  </w:style>
  <w:style w:type="paragraph" w:customStyle="1" w:styleId="ListParagraph1">
    <w:name w:val="List Paragraph1"/>
    <w:basedOn w:val="Normal"/>
    <w:qFormat/>
    <w:rsid w:val="00B9779F"/>
    <w:pPr>
      <w:suppressAutoHyphens/>
      <w:spacing w:line="100" w:lineRule="atLeast"/>
      <w:ind w:left="720"/>
    </w:pPr>
    <w:rPr>
      <w:rFonts w:eastAsia="Arial Unicode MS"/>
      <w:color w:val="000000"/>
      <w:kern w:val="1"/>
      <w:szCs w:val="24"/>
      <w:lang w:eastAsia="ar-SA"/>
    </w:rPr>
  </w:style>
  <w:style w:type="paragraph" w:styleId="BodyText2">
    <w:name w:val="Body Text 2"/>
    <w:basedOn w:val="Normal"/>
    <w:link w:val="BodyText2Char"/>
    <w:rsid w:val="00815A34"/>
    <w:pPr>
      <w:suppressAutoHyphens/>
      <w:spacing w:after="120" w:line="480" w:lineRule="auto"/>
    </w:pPr>
    <w:rPr>
      <w:rFonts w:eastAsia="Arial Unicode MS"/>
      <w:color w:val="000000"/>
      <w:kern w:val="1"/>
      <w:szCs w:val="24"/>
      <w:lang w:eastAsia="ar-SA"/>
    </w:rPr>
  </w:style>
  <w:style w:type="character" w:customStyle="1" w:styleId="BodyText2Char">
    <w:name w:val="Body Text 2 Char"/>
    <w:link w:val="BodyText2"/>
    <w:rsid w:val="00815A34"/>
    <w:rPr>
      <w:rFonts w:eastAsia="Arial Unicode MS"/>
      <w:color w:val="000000"/>
      <w:kern w:val="1"/>
      <w:sz w:val="24"/>
      <w:szCs w:val="24"/>
      <w:lang w:eastAsia="ar-SA"/>
    </w:rPr>
  </w:style>
  <w:style w:type="paragraph" w:customStyle="1" w:styleId="TableContents">
    <w:name w:val="Table Contents"/>
    <w:basedOn w:val="Normal"/>
    <w:rsid w:val="00815A34"/>
    <w:pPr>
      <w:suppressLineNumbers/>
      <w:suppressAutoHyphens/>
      <w:spacing w:line="100" w:lineRule="atLeast"/>
    </w:pPr>
    <w:rPr>
      <w:rFonts w:eastAsia="Arial Unicode MS"/>
      <w:color w:val="000000"/>
      <w:kern w:val="1"/>
      <w:szCs w:val="24"/>
      <w:lang w:eastAsia="ar-SA"/>
    </w:rPr>
  </w:style>
  <w:style w:type="paragraph" w:styleId="BodyText3">
    <w:name w:val="Body Text 3"/>
    <w:basedOn w:val="Normal"/>
    <w:link w:val="BodyText3Char"/>
    <w:rsid w:val="0043177D"/>
    <w:pPr>
      <w:suppressAutoHyphens/>
      <w:spacing w:after="120" w:line="100" w:lineRule="atLeast"/>
    </w:pPr>
    <w:rPr>
      <w:color w:val="000000"/>
      <w:kern w:val="1"/>
      <w:sz w:val="16"/>
      <w:szCs w:val="16"/>
      <w:lang w:eastAsia="ar-SA"/>
    </w:rPr>
  </w:style>
  <w:style w:type="character" w:customStyle="1" w:styleId="BodyText3Char">
    <w:name w:val="Body Text 3 Char"/>
    <w:link w:val="BodyText3"/>
    <w:rsid w:val="0043177D"/>
    <w:rPr>
      <w:color w:val="000000"/>
      <w:kern w:val="1"/>
      <w:sz w:val="16"/>
      <w:szCs w:val="16"/>
      <w:lang w:eastAsia="ar-SA"/>
    </w:rPr>
  </w:style>
  <w:style w:type="paragraph" w:styleId="CommentText">
    <w:name w:val="annotation text"/>
    <w:basedOn w:val="Normal"/>
    <w:link w:val="CommentTextChar"/>
    <w:semiHidden/>
    <w:unhideWhenUsed/>
    <w:rsid w:val="00F85DD5"/>
    <w:pPr>
      <w:spacing w:after="200" w:line="276" w:lineRule="auto"/>
    </w:pPr>
    <w:rPr>
      <w:rFonts w:ascii="Calibri" w:hAnsi="Calibri"/>
      <w:sz w:val="20"/>
    </w:rPr>
  </w:style>
  <w:style w:type="character" w:customStyle="1" w:styleId="CommentTextChar">
    <w:name w:val="Comment Text Char"/>
    <w:link w:val="CommentText"/>
    <w:semiHidden/>
    <w:rsid w:val="00F85DD5"/>
    <w:rPr>
      <w:rFonts w:ascii="Calibri" w:hAnsi="Calibri"/>
      <w:lang w:val="en-US" w:eastAsia="en-US"/>
    </w:rPr>
  </w:style>
  <w:style w:type="character" w:customStyle="1" w:styleId="ListParagraphCharCharChar">
    <w:name w:val="List Paragraph Char Char Char"/>
    <w:link w:val="ListParagraphCharChar"/>
    <w:locked/>
    <w:rsid w:val="00F85DD5"/>
    <w:rPr>
      <w:rFonts w:ascii="Calibri" w:hAnsi="Calibri"/>
      <w:sz w:val="24"/>
      <w:szCs w:val="24"/>
      <w:lang w:val="en-US" w:eastAsia="en-US"/>
    </w:rPr>
  </w:style>
  <w:style w:type="paragraph" w:customStyle="1" w:styleId="ListParagraphCharChar">
    <w:name w:val="List Paragraph Char Char"/>
    <w:basedOn w:val="Normal"/>
    <w:link w:val="ListParagraphCharCharChar"/>
    <w:qFormat/>
    <w:rsid w:val="00F85DD5"/>
    <w:pPr>
      <w:ind w:left="720"/>
      <w:contextualSpacing/>
    </w:pPr>
    <w:rPr>
      <w:rFonts w:ascii="Calibri" w:hAnsi="Calibri"/>
      <w:szCs w:val="24"/>
    </w:rPr>
  </w:style>
  <w:style w:type="character" w:styleId="CommentReference">
    <w:name w:val="annotation reference"/>
    <w:semiHidden/>
    <w:unhideWhenUsed/>
    <w:rsid w:val="00F85DD5"/>
    <w:rPr>
      <w:sz w:val="16"/>
      <w:szCs w:val="16"/>
    </w:rPr>
  </w:style>
  <w:style w:type="character" w:customStyle="1" w:styleId="Heading6Char">
    <w:name w:val="Heading 6 Char"/>
    <w:link w:val="Heading6"/>
    <w:uiPriority w:val="9"/>
    <w:rsid w:val="00897BF6"/>
    <w:rPr>
      <w:b/>
      <w:bCs/>
      <w:sz w:val="15"/>
      <w:szCs w:val="15"/>
    </w:rPr>
  </w:style>
  <w:style w:type="paragraph" w:styleId="Footer">
    <w:name w:val="footer"/>
    <w:basedOn w:val="Normal"/>
    <w:link w:val="FooterChar"/>
    <w:uiPriority w:val="99"/>
    <w:unhideWhenUsed/>
    <w:rsid w:val="00950128"/>
    <w:pPr>
      <w:tabs>
        <w:tab w:val="center" w:pos="4680"/>
        <w:tab w:val="right" w:pos="9360"/>
      </w:tabs>
    </w:pPr>
  </w:style>
  <w:style w:type="character" w:customStyle="1" w:styleId="FooterChar">
    <w:name w:val="Footer Char"/>
    <w:basedOn w:val="DefaultParagraphFont"/>
    <w:link w:val="Footer"/>
    <w:uiPriority w:val="99"/>
    <w:rsid w:val="00950128"/>
  </w:style>
  <w:style w:type="character" w:styleId="PlaceholderText">
    <w:name w:val="Placeholder Text"/>
    <w:uiPriority w:val="99"/>
    <w:semiHidden/>
    <w:rsid w:val="008D7AE2"/>
    <w:rPr>
      <w:color w:val="808080"/>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6657BA"/>
    <w:rPr>
      <w:rFonts w:ascii="Arial" w:hAnsi="Arial"/>
      <w:lang w:val="sl-SI"/>
    </w:rPr>
  </w:style>
  <w:style w:type="character" w:customStyle="1" w:styleId="Heading1Char">
    <w:name w:val="Heading 1 Char"/>
    <w:link w:val="Heading1"/>
    <w:uiPriority w:val="9"/>
    <w:rsid w:val="00893B97"/>
    <w:rPr>
      <w:b/>
      <w:spacing w:val="60"/>
      <w:sz w:val="28"/>
      <w:szCs w:val="24"/>
      <w:shd w:val="clear" w:color="auto" w:fill="C6D9F1"/>
    </w:rPr>
  </w:style>
  <w:style w:type="character" w:customStyle="1" w:styleId="Heading2Char">
    <w:name w:val="Heading 2 Char"/>
    <w:link w:val="Heading2"/>
    <w:uiPriority w:val="9"/>
    <w:rsid w:val="00893B97"/>
    <w:rPr>
      <w:b/>
      <w:bCs/>
      <w:i/>
      <w:iCs/>
      <w:sz w:val="24"/>
      <w:szCs w:val="24"/>
      <w:shd w:val="clear" w:color="auto" w:fill="C6D9F1"/>
      <w:lang w:val="sr-Cyrl-CS"/>
    </w:rPr>
  </w:style>
  <w:style w:type="paragraph" w:customStyle="1" w:styleId="nabrajanjebold">
    <w:name w:val="nabrajanje bold"/>
    <w:basedOn w:val="Normal"/>
    <w:qFormat/>
    <w:rsid w:val="0029175F"/>
    <w:pPr>
      <w:numPr>
        <w:numId w:val="20"/>
      </w:numPr>
    </w:pPr>
    <w:rPr>
      <w:rFonts w:eastAsia="Calibri-Bold"/>
      <w:b/>
      <w:szCs w:val="24"/>
    </w:rPr>
  </w:style>
  <w:style w:type="character" w:customStyle="1" w:styleId="Heading3Char">
    <w:name w:val="Heading 3 Char"/>
    <w:link w:val="Heading3"/>
    <w:uiPriority w:val="9"/>
    <w:rsid w:val="005C5BBA"/>
    <w:rPr>
      <w:b/>
      <w:bCs/>
      <w:i/>
      <w:iCs/>
      <w:sz w:val="24"/>
      <w:szCs w:val="24"/>
    </w:rPr>
  </w:style>
  <w:style w:type="character" w:customStyle="1" w:styleId="Heading4Char">
    <w:name w:val="Heading 4 Char"/>
    <w:link w:val="Heading4"/>
    <w:uiPriority w:val="9"/>
    <w:rsid w:val="0044337D"/>
    <w:rPr>
      <w:b/>
      <w:i/>
      <w:iCs/>
      <w:sz w:val="24"/>
      <w:szCs w:val="24"/>
      <w:u w:val="single"/>
    </w:rPr>
  </w:style>
  <w:style w:type="paragraph" w:customStyle="1" w:styleId="a">
    <w:name w:val="уговор налсов"/>
    <w:basedOn w:val="Normal"/>
    <w:qFormat/>
    <w:rsid w:val="00E45403"/>
    <w:pPr>
      <w:keepNext/>
      <w:spacing w:before="240" w:after="60"/>
      <w:jc w:val="center"/>
    </w:pPr>
    <w:rPr>
      <w:b/>
      <w:szCs w:val="24"/>
      <w:lang w:val="ru-RU"/>
    </w:rPr>
  </w:style>
  <w:style w:type="paragraph" w:customStyle="1" w:styleId="a0">
    <w:name w:val="уговор члан"/>
    <w:basedOn w:val="Normal"/>
    <w:qFormat/>
    <w:rsid w:val="00E45403"/>
    <w:pPr>
      <w:keepNext/>
      <w:spacing w:before="120" w:after="120"/>
      <w:jc w:val="center"/>
    </w:pPr>
    <w:rPr>
      <w:bCs/>
      <w:szCs w:val="24"/>
    </w:rPr>
  </w:style>
  <w:style w:type="paragraph" w:styleId="CommentSubject">
    <w:name w:val="annotation subject"/>
    <w:basedOn w:val="CommentText"/>
    <w:next w:val="CommentText"/>
    <w:link w:val="CommentSubjectChar"/>
    <w:uiPriority w:val="99"/>
    <w:semiHidden/>
    <w:unhideWhenUsed/>
    <w:rsid w:val="00281A35"/>
    <w:pPr>
      <w:spacing w:after="0" w:line="240" w:lineRule="auto"/>
    </w:pPr>
    <w:rPr>
      <w:b/>
      <w:bCs/>
    </w:rPr>
  </w:style>
  <w:style w:type="character" w:customStyle="1" w:styleId="CommentSubjectChar">
    <w:name w:val="Comment Subject Char"/>
    <w:link w:val="CommentSubject"/>
    <w:uiPriority w:val="99"/>
    <w:semiHidden/>
    <w:rsid w:val="00281A35"/>
    <w:rPr>
      <w:rFonts w:ascii="Calibri" w:hAnsi="Calibri"/>
      <w:b/>
      <w:bCs/>
      <w:lang w:val="en-US" w:eastAsia="en-US"/>
    </w:rPr>
  </w:style>
  <w:style w:type="character" w:customStyle="1" w:styleId="shorttext">
    <w:name w:val="short_text"/>
    <w:rsid w:val="00960BC7"/>
  </w:style>
  <w:style w:type="character" w:styleId="Hyperlink">
    <w:name w:val="Hyperlink"/>
    <w:rsid w:val="007979B5"/>
    <w:rPr>
      <w:color w:val="0000FF"/>
      <w:u w:val="single"/>
    </w:rPr>
  </w:style>
  <w:style w:type="character" w:styleId="FollowedHyperlink">
    <w:name w:val="FollowedHyperlink"/>
    <w:rsid w:val="007979B5"/>
    <w:rPr>
      <w:color w:val="800080"/>
      <w:u w:val="single"/>
    </w:rPr>
  </w:style>
  <w:style w:type="paragraph" w:customStyle="1" w:styleId="font5">
    <w:name w:val="font5"/>
    <w:basedOn w:val="Normal"/>
    <w:rsid w:val="007979B5"/>
    <w:pPr>
      <w:spacing w:before="100" w:beforeAutospacing="1" w:after="100" w:afterAutospacing="1"/>
    </w:pPr>
    <w:rPr>
      <w:rFonts w:ascii="Arial" w:hAnsi="Arial" w:cs="Arial"/>
      <w:b/>
      <w:bCs/>
      <w:sz w:val="20"/>
    </w:rPr>
  </w:style>
  <w:style w:type="paragraph" w:customStyle="1" w:styleId="font6">
    <w:name w:val="font6"/>
    <w:basedOn w:val="Normal"/>
    <w:rsid w:val="007979B5"/>
    <w:pPr>
      <w:spacing w:before="100" w:beforeAutospacing="1" w:after="100" w:afterAutospacing="1"/>
    </w:pPr>
    <w:rPr>
      <w:rFonts w:ascii="Arial" w:hAnsi="Arial" w:cs="Arial"/>
      <w:b/>
      <w:bCs/>
      <w:szCs w:val="24"/>
    </w:rPr>
  </w:style>
  <w:style w:type="paragraph" w:customStyle="1" w:styleId="xl70">
    <w:name w:val="xl70"/>
    <w:basedOn w:val="Normal"/>
    <w:rsid w:val="007979B5"/>
    <w:pPr>
      <w:spacing w:before="100" w:beforeAutospacing="1" w:after="100" w:afterAutospacing="1"/>
      <w:jc w:val="center"/>
      <w:textAlignment w:val="center"/>
    </w:pPr>
    <w:rPr>
      <w:rFonts w:ascii="Arial" w:hAnsi="Arial" w:cs="Arial"/>
      <w:sz w:val="20"/>
    </w:rPr>
  </w:style>
  <w:style w:type="paragraph" w:customStyle="1" w:styleId="xl71">
    <w:name w:val="xl71"/>
    <w:basedOn w:val="Normal"/>
    <w:rsid w:val="007979B5"/>
    <w:pPr>
      <w:shd w:val="clear" w:color="auto" w:fill="FFFF00"/>
      <w:spacing w:before="100" w:beforeAutospacing="1" w:after="100" w:afterAutospacing="1"/>
      <w:jc w:val="center"/>
      <w:textAlignment w:val="center"/>
    </w:pPr>
    <w:rPr>
      <w:rFonts w:ascii="Arial" w:hAnsi="Arial" w:cs="Arial"/>
      <w:b/>
      <w:bCs/>
      <w:sz w:val="20"/>
    </w:rPr>
  </w:style>
  <w:style w:type="paragraph" w:customStyle="1" w:styleId="xl72">
    <w:name w:val="xl72"/>
    <w:basedOn w:val="Normal"/>
    <w:rsid w:val="007979B5"/>
    <w:pPr>
      <w:shd w:val="clear" w:color="auto" w:fill="FFFF00"/>
      <w:spacing w:before="100" w:beforeAutospacing="1" w:after="100" w:afterAutospacing="1"/>
      <w:textAlignment w:val="center"/>
    </w:pPr>
    <w:rPr>
      <w:rFonts w:ascii="Arial" w:hAnsi="Arial" w:cs="Arial"/>
      <w:sz w:val="20"/>
    </w:rPr>
  </w:style>
  <w:style w:type="paragraph" w:customStyle="1" w:styleId="xl73">
    <w:name w:val="xl73"/>
    <w:basedOn w:val="Normal"/>
    <w:rsid w:val="007979B5"/>
    <w:pPr>
      <w:shd w:val="clear" w:color="auto" w:fill="FFFF00"/>
      <w:spacing w:before="100" w:beforeAutospacing="1" w:after="100" w:afterAutospacing="1"/>
      <w:textAlignment w:val="center"/>
    </w:pPr>
    <w:rPr>
      <w:rFonts w:ascii="Arial" w:hAnsi="Arial" w:cs="Arial"/>
      <w:sz w:val="20"/>
    </w:rPr>
  </w:style>
  <w:style w:type="paragraph" w:customStyle="1" w:styleId="xl74">
    <w:name w:val="xl74"/>
    <w:basedOn w:val="Normal"/>
    <w:rsid w:val="007979B5"/>
    <w:pPr>
      <w:shd w:val="clear" w:color="auto" w:fill="FFFF00"/>
      <w:spacing w:before="100" w:beforeAutospacing="1" w:after="100" w:afterAutospacing="1"/>
      <w:textAlignment w:val="center"/>
    </w:pPr>
    <w:rPr>
      <w:rFonts w:ascii="Arial" w:hAnsi="Arial" w:cs="Arial"/>
      <w:i/>
      <w:iCs/>
      <w:sz w:val="20"/>
    </w:rPr>
  </w:style>
  <w:style w:type="paragraph" w:customStyle="1" w:styleId="xl75">
    <w:name w:val="xl75"/>
    <w:basedOn w:val="Normal"/>
    <w:rsid w:val="007979B5"/>
    <w:pPr>
      <w:shd w:val="clear" w:color="auto" w:fill="FFFF00"/>
      <w:spacing w:before="100" w:beforeAutospacing="1" w:after="100" w:afterAutospacing="1"/>
      <w:textAlignment w:val="center"/>
    </w:pPr>
    <w:rPr>
      <w:rFonts w:ascii="Arial" w:hAnsi="Arial" w:cs="Arial"/>
      <w:i/>
      <w:iCs/>
      <w:sz w:val="20"/>
    </w:rPr>
  </w:style>
  <w:style w:type="paragraph" w:customStyle="1" w:styleId="xl76">
    <w:name w:val="xl76"/>
    <w:basedOn w:val="Normal"/>
    <w:rsid w:val="007979B5"/>
    <w:pPr>
      <w:shd w:val="clear" w:color="auto" w:fill="FFFF00"/>
      <w:spacing w:before="100" w:beforeAutospacing="1" w:after="100" w:afterAutospacing="1"/>
      <w:textAlignment w:val="center"/>
    </w:pPr>
    <w:rPr>
      <w:rFonts w:ascii="Arial" w:hAnsi="Arial" w:cs="Arial"/>
      <w:i/>
      <w:iCs/>
      <w:sz w:val="20"/>
    </w:rPr>
  </w:style>
  <w:style w:type="paragraph" w:customStyle="1" w:styleId="xl77">
    <w:name w:val="xl77"/>
    <w:basedOn w:val="Normal"/>
    <w:rsid w:val="007979B5"/>
    <w:pPr>
      <w:shd w:val="clear" w:color="auto" w:fill="FFFF00"/>
      <w:spacing w:before="100" w:beforeAutospacing="1" w:after="100" w:afterAutospacing="1"/>
      <w:textAlignment w:val="center"/>
    </w:pPr>
    <w:rPr>
      <w:rFonts w:ascii="Arial" w:hAnsi="Arial" w:cs="Arial"/>
      <w:sz w:val="20"/>
    </w:rPr>
  </w:style>
  <w:style w:type="paragraph" w:customStyle="1" w:styleId="xl78">
    <w:name w:val="xl78"/>
    <w:basedOn w:val="Normal"/>
    <w:rsid w:val="007979B5"/>
    <w:pPr>
      <w:shd w:val="clear" w:color="auto" w:fill="FFFF00"/>
      <w:spacing w:before="100" w:beforeAutospacing="1" w:after="100" w:afterAutospacing="1"/>
      <w:jc w:val="center"/>
      <w:textAlignment w:val="center"/>
    </w:pPr>
    <w:rPr>
      <w:rFonts w:ascii="Arial" w:hAnsi="Arial" w:cs="Arial"/>
      <w:sz w:val="20"/>
    </w:rPr>
  </w:style>
  <w:style w:type="paragraph" w:customStyle="1" w:styleId="xl79">
    <w:name w:val="xl79"/>
    <w:basedOn w:val="Normal"/>
    <w:rsid w:val="007979B5"/>
    <w:pPr>
      <w:spacing w:before="100" w:beforeAutospacing="1" w:after="100" w:afterAutospacing="1"/>
      <w:textAlignment w:val="center"/>
    </w:pPr>
    <w:rPr>
      <w:rFonts w:ascii="Arial" w:hAnsi="Arial" w:cs="Arial"/>
      <w:sz w:val="20"/>
    </w:rPr>
  </w:style>
  <w:style w:type="paragraph" w:customStyle="1" w:styleId="xl80">
    <w:name w:val="xl8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81">
    <w:name w:val="xl8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3">
    <w:name w:val="xl8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4">
    <w:name w:val="xl8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85">
    <w:name w:val="xl8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rPr>
  </w:style>
  <w:style w:type="paragraph" w:customStyle="1" w:styleId="xl86">
    <w:name w:val="xl8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rPr>
  </w:style>
  <w:style w:type="paragraph" w:customStyle="1" w:styleId="xl87">
    <w:name w:val="xl87"/>
    <w:basedOn w:val="Normal"/>
    <w:rsid w:val="007979B5"/>
    <w:pPr>
      <w:spacing w:before="100" w:beforeAutospacing="1" w:after="100" w:afterAutospacing="1"/>
      <w:jc w:val="right"/>
      <w:textAlignment w:val="center"/>
    </w:pPr>
    <w:rPr>
      <w:rFonts w:ascii="Arial" w:hAnsi="Arial" w:cs="Arial"/>
      <w:b/>
      <w:bCs/>
      <w:sz w:val="20"/>
    </w:rPr>
  </w:style>
  <w:style w:type="paragraph" w:customStyle="1" w:styleId="xl88">
    <w:name w:val="xl88"/>
    <w:basedOn w:val="Normal"/>
    <w:rsid w:val="007979B5"/>
    <w:pPr>
      <w:spacing w:before="100" w:beforeAutospacing="1" w:after="100" w:afterAutospacing="1"/>
      <w:textAlignment w:val="center"/>
    </w:pPr>
    <w:rPr>
      <w:rFonts w:ascii="Arial" w:hAnsi="Arial" w:cs="Arial"/>
      <w:b/>
      <w:bCs/>
      <w:sz w:val="20"/>
    </w:rPr>
  </w:style>
  <w:style w:type="paragraph" w:customStyle="1" w:styleId="xl89">
    <w:name w:val="xl89"/>
    <w:basedOn w:val="Normal"/>
    <w:rsid w:val="007979B5"/>
    <w:pPr>
      <w:spacing w:before="100" w:beforeAutospacing="1" w:after="100" w:afterAutospacing="1"/>
      <w:jc w:val="center"/>
      <w:textAlignment w:val="center"/>
    </w:pPr>
    <w:rPr>
      <w:rFonts w:ascii="Arial" w:hAnsi="Arial" w:cs="Arial"/>
      <w:b/>
      <w:bCs/>
      <w:sz w:val="20"/>
    </w:rPr>
  </w:style>
  <w:style w:type="paragraph" w:customStyle="1" w:styleId="xl90">
    <w:name w:val="xl90"/>
    <w:basedOn w:val="Normal"/>
    <w:rsid w:val="007979B5"/>
    <w:pPr>
      <w:spacing w:before="100" w:beforeAutospacing="1" w:after="100" w:afterAutospacing="1"/>
      <w:jc w:val="right"/>
      <w:textAlignment w:val="center"/>
    </w:pPr>
    <w:rPr>
      <w:rFonts w:ascii="Arial" w:hAnsi="Arial" w:cs="Arial"/>
      <w:b/>
      <w:bCs/>
      <w:sz w:val="20"/>
    </w:rPr>
  </w:style>
  <w:style w:type="paragraph" w:customStyle="1" w:styleId="xl91">
    <w:name w:val="xl91"/>
    <w:basedOn w:val="Normal"/>
    <w:rsid w:val="007979B5"/>
    <w:pPr>
      <w:spacing w:before="100" w:beforeAutospacing="1" w:after="100" w:afterAutospacing="1"/>
      <w:jc w:val="center"/>
      <w:textAlignment w:val="center"/>
    </w:pPr>
    <w:rPr>
      <w:rFonts w:ascii="Arial" w:hAnsi="Arial" w:cs="Arial"/>
      <w:b/>
      <w:bCs/>
      <w:sz w:val="20"/>
    </w:rPr>
  </w:style>
  <w:style w:type="paragraph" w:customStyle="1" w:styleId="xl92">
    <w:name w:val="xl9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93">
    <w:name w:val="xl9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94">
    <w:name w:val="xl9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0"/>
    </w:rPr>
  </w:style>
  <w:style w:type="paragraph" w:customStyle="1" w:styleId="xl95">
    <w:name w:val="xl9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96">
    <w:name w:val="xl9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97">
    <w:name w:val="xl9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0"/>
    </w:rPr>
  </w:style>
  <w:style w:type="paragraph" w:customStyle="1" w:styleId="xl98">
    <w:name w:val="xl9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99">
    <w:name w:val="xl9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100">
    <w:name w:val="xl10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1">
    <w:name w:val="xl10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2">
    <w:name w:val="xl10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3">
    <w:name w:val="xl10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4">
    <w:name w:val="xl10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rPr>
  </w:style>
  <w:style w:type="paragraph" w:customStyle="1" w:styleId="xl105">
    <w:name w:val="xl10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6">
    <w:name w:val="xl10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7">
    <w:name w:val="xl10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08">
    <w:name w:val="xl10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rPr>
  </w:style>
  <w:style w:type="paragraph" w:customStyle="1" w:styleId="xl109">
    <w:name w:val="xl10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10">
    <w:name w:val="xl11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1">
    <w:name w:val="xl11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112">
    <w:name w:val="xl11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rPr>
  </w:style>
  <w:style w:type="paragraph" w:customStyle="1" w:styleId="xl113">
    <w:name w:val="xl11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114">
    <w:name w:val="xl11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115">
    <w:name w:val="xl11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rPr>
  </w:style>
  <w:style w:type="paragraph" w:customStyle="1" w:styleId="xl116">
    <w:name w:val="xl11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117">
    <w:name w:val="xl11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18">
    <w:name w:val="xl11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Cs w:val="24"/>
    </w:rPr>
  </w:style>
  <w:style w:type="paragraph" w:customStyle="1" w:styleId="xl119">
    <w:name w:val="xl11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Cs w:val="24"/>
    </w:rPr>
  </w:style>
  <w:style w:type="paragraph" w:customStyle="1" w:styleId="xl120">
    <w:name w:val="xl12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121">
    <w:name w:val="xl12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2">
    <w:name w:val="xl12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3">
    <w:name w:val="xl12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rPr>
  </w:style>
  <w:style w:type="paragraph" w:customStyle="1" w:styleId="xl124">
    <w:name w:val="xl12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5">
    <w:name w:val="xl12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6">
    <w:name w:val="xl12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rPr>
  </w:style>
  <w:style w:type="paragraph" w:customStyle="1" w:styleId="xl127">
    <w:name w:val="xl12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8">
    <w:name w:val="xl12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129">
    <w:name w:val="xl12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rPr>
  </w:style>
  <w:style w:type="paragraph" w:customStyle="1" w:styleId="xl130">
    <w:name w:val="xl13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Cs w:val="24"/>
    </w:rPr>
  </w:style>
  <w:style w:type="paragraph" w:customStyle="1" w:styleId="xl131">
    <w:name w:val="xl13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Cs w:val="24"/>
    </w:rPr>
  </w:style>
  <w:style w:type="paragraph" w:customStyle="1" w:styleId="xl132">
    <w:name w:val="xl13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Cs w:val="24"/>
    </w:rPr>
  </w:style>
  <w:style w:type="paragraph" w:customStyle="1" w:styleId="xl133">
    <w:name w:val="xl13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34">
    <w:name w:val="xl13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b/>
      <w:bCs/>
      <w:szCs w:val="24"/>
    </w:rPr>
  </w:style>
  <w:style w:type="paragraph" w:customStyle="1" w:styleId="xl135">
    <w:name w:val="xl13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rPr>
  </w:style>
  <w:style w:type="paragraph" w:customStyle="1" w:styleId="xl136">
    <w:name w:val="xl13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Cs w:val="24"/>
    </w:rPr>
  </w:style>
  <w:style w:type="paragraph" w:customStyle="1" w:styleId="xl137">
    <w:name w:val="xl13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39">
    <w:name w:val="xl13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0">
    <w:name w:val="xl14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1">
    <w:name w:val="xl14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42">
    <w:name w:val="xl14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43">
    <w:name w:val="xl14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4">
    <w:name w:val="xl14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6">
    <w:name w:val="xl14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Cs w:val="24"/>
    </w:rPr>
  </w:style>
  <w:style w:type="paragraph" w:customStyle="1" w:styleId="xl147">
    <w:name w:val="xl14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8">
    <w:name w:val="xl14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49">
    <w:name w:val="xl14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Cs w:val="24"/>
    </w:rPr>
  </w:style>
  <w:style w:type="paragraph" w:customStyle="1" w:styleId="xl150">
    <w:name w:val="xl15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51">
    <w:name w:val="xl15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153">
    <w:name w:val="xl15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54">
    <w:name w:val="xl15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155">
    <w:name w:val="xl15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56">
    <w:name w:val="xl15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57">
    <w:name w:val="xl15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58">
    <w:name w:val="xl15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9">
    <w:name w:val="xl15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60">
    <w:name w:val="xl16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61">
    <w:name w:val="xl16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62">
    <w:name w:val="xl16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63">
    <w:name w:val="xl16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66">
    <w:name w:val="xl16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Cs w:val="24"/>
    </w:rPr>
  </w:style>
  <w:style w:type="paragraph" w:customStyle="1" w:styleId="xl167">
    <w:name w:val="xl16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8">
    <w:name w:val="xl16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69">
    <w:name w:val="xl16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70">
    <w:name w:val="xl17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u w:val="single"/>
    </w:rPr>
  </w:style>
  <w:style w:type="paragraph" w:customStyle="1" w:styleId="xl171">
    <w:name w:val="xl17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72">
    <w:name w:val="xl17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73">
    <w:name w:val="xl17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74">
    <w:name w:val="xl17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75">
    <w:name w:val="xl17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76">
    <w:name w:val="xl17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77">
    <w:name w:val="xl17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78">
    <w:name w:val="xl17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79">
    <w:name w:val="xl17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80">
    <w:name w:val="xl18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81">
    <w:name w:val="xl18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rPr>
  </w:style>
  <w:style w:type="paragraph" w:customStyle="1" w:styleId="xl182">
    <w:name w:val="xl18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rPr>
  </w:style>
  <w:style w:type="paragraph" w:customStyle="1" w:styleId="xl183">
    <w:name w:val="xl183"/>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rPr>
  </w:style>
  <w:style w:type="paragraph" w:customStyle="1" w:styleId="xl184">
    <w:name w:val="xl18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rPr>
  </w:style>
  <w:style w:type="paragraph" w:customStyle="1" w:styleId="xl185">
    <w:name w:val="xl18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0"/>
    </w:rPr>
  </w:style>
  <w:style w:type="paragraph" w:customStyle="1" w:styleId="xl186">
    <w:name w:val="xl18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87">
    <w:name w:val="xl18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88">
    <w:name w:val="xl18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89">
    <w:name w:val="xl18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90">
    <w:name w:val="xl190"/>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91">
    <w:name w:val="xl191"/>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Cs w:val="24"/>
    </w:rPr>
  </w:style>
  <w:style w:type="paragraph" w:customStyle="1" w:styleId="xl192">
    <w:name w:val="xl192"/>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Cs w:val="24"/>
    </w:rPr>
  </w:style>
  <w:style w:type="paragraph" w:customStyle="1" w:styleId="xl193">
    <w:name w:val="xl193"/>
    <w:basedOn w:val="Normal"/>
    <w:rsid w:val="007979B5"/>
    <w:pPr>
      <w:spacing w:before="100" w:beforeAutospacing="1" w:after="100" w:afterAutospacing="1"/>
      <w:jc w:val="right"/>
      <w:textAlignment w:val="center"/>
    </w:pPr>
    <w:rPr>
      <w:szCs w:val="24"/>
    </w:rPr>
  </w:style>
  <w:style w:type="paragraph" w:customStyle="1" w:styleId="xl194">
    <w:name w:val="xl194"/>
    <w:basedOn w:val="Normal"/>
    <w:rsid w:val="007979B5"/>
    <w:pPr>
      <w:spacing w:before="100" w:beforeAutospacing="1" w:after="100" w:afterAutospacing="1"/>
      <w:textAlignment w:val="center"/>
    </w:pPr>
    <w:rPr>
      <w:rFonts w:ascii="Arial" w:hAnsi="Arial" w:cs="Arial"/>
      <w:sz w:val="20"/>
    </w:rPr>
  </w:style>
  <w:style w:type="paragraph" w:customStyle="1" w:styleId="xl195">
    <w:name w:val="xl195"/>
    <w:basedOn w:val="Normal"/>
    <w:rsid w:val="007979B5"/>
    <w:pPr>
      <w:spacing w:before="100" w:beforeAutospacing="1" w:after="100" w:afterAutospacing="1"/>
      <w:jc w:val="both"/>
      <w:textAlignment w:val="center"/>
    </w:pPr>
    <w:rPr>
      <w:rFonts w:ascii="Arial" w:hAnsi="Arial" w:cs="Arial"/>
      <w:sz w:val="20"/>
    </w:rPr>
  </w:style>
  <w:style w:type="paragraph" w:customStyle="1" w:styleId="xl196">
    <w:name w:val="xl196"/>
    <w:basedOn w:val="Normal"/>
    <w:rsid w:val="007979B5"/>
    <w:pPr>
      <w:spacing w:before="100" w:beforeAutospacing="1" w:after="100" w:afterAutospacing="1"/>
      <w:jc w:val="both"/>
      <w:textAlignment w:val="center"/>
    </w:pPr>
    <w:rPr>
      <w:rFonts w:ascii="Arial" w:hAnsi="Arial" w:cs="Arial"/>
      <w:sz w:val="20"/>
    </w:rPr>
  </w:style>
  <w:style w:type="paragraph" w:customStyle="1" w:styleId="xl197">
    <w:name w:val="xl197"/>
    <w:basedOn w:val="Normal"/>
    <w:rsid w:val="007979B5"/>
    <w:pPr>
      <w:spacing w:before="100" w:beforeAutospacing="1" w:after="100" w:afterAutospacing="1"/>
      <w:textAlignment w:val="center"/>
    </w:pPr>
    <w:rPr>
      <w:sz w:val="20"/>
    </w:rPr>
  </w:style>
  <w:style w:type="paragraph" w:customStyle="1" w:styleId="xl198">
    <w:name w:val="xl198"/>
    <w:basedOn w:val="Normal"/>
    <w:rsid w:val="007979B5"/>
    <w:pPr>
      <w:spacing w:before="100" w:beforeAutospacing="1" w:after="100" w:afterAutospacing="1"/>
      <w:jc w:val="both"/>
      <w:textAlignment w:val="center"/>
    </w:pPr>
    <w:rPr>
      <w:rFonts w:ascii="Arial" w:hAnsi="Arial" w:cs="Arial"/>
      <w:sz w:val="20"/>
    </w:rPr>
  </w:style>
  <w:style w:type="paragraph" w:customStyle="1" w:styleId="xl199">
    <w:name w:val="xl199"/>
    <w:basedOn w:val="Normal"/>
    <w:rsid w:val="007979B5"/>
    <w:pPr>
      <w:spacing w:before="100" w:beforeAutospacing="1" w:after="100" w:afterAutospacing="1"/>
      <w:jc w:val="both"/>
      <w:textAlignment w:val="center"/>
    </w:pPr>
    <w:rPr>
      <w:rFonts w:ascii="Arial" w:hAnsi="Arial" w:cs="Arial"/>
      <w:sz w:val="20"/>
    </w:rPr>
  </w:style>
  <w:style w:type="paragraph" w:customStyle="1" w:styleId="xl200">
    <w:name w:val="xl200"/>
    <w:basedOn w:val="Normal"/>
    <w:rsid w:val="007979B5"/>
    <w:pPr>
      <w:spacing w:before="100" w:beforeAutospacing="1" w:after="100" w:afterAutospacing="1"/>
      <w:jc w:val="both"/>
      <w:textAlignment w:val="center"/>
    </w:pPr>
    <w:rPr>
      <w:rFonts w:ascii="Arial" w:hAnsi="Arial" w:cs="Arial"/>
      <w:sz w:val="20"/>
    </w:rPr>
  </w:style>
  <w:style w:type="paragraph" w:customStyle="1" w:styleId="xl201">
    <w:name w:val="xl201"/>
    <w:basedOn w:val="Normal"/>
    <w:rsid w:val="007979B5"/>
    <w:pPr>
      <w:spacing w:before="100" w:beforeAutospacing="1" w:after="100" w:afterAutospacing="1"/>
      <w:textAlignment w:val="center"/>
    </w:pPr>
    <w:rPr>
      <w:szCs w:val="24"/>
    </w:rPr>
  </w:style>
  <w:style w:type="paragraph" w:customStyle="1" w:styleId="xl202">
    <w:name w:val="xl202"/>
    <w:basedOn w:val="Normal"/>
    <w:rsid w:val="007979B5"/>
    <w:pPr>
      <w:spacing w:before="100" w:beforeAutospacing="1" w:after="100" w:afterAutospacing="1"/>
      <w:textAlignment w:val="center"/>
    </w:pPr>
    <w:rPr>
      <w:szCs w:val="24"/>
    </w:rPr>
  </w:style>
  <w:style w:type="paragraph" w:customStyle="1" w:styleId="xl203">
    <w:name w:val="xl203"/>
    <w:basedOn w:val="Normal"/>
    <w:rsid w:val="007979B5"/>
    <w:pPr>
      <w:spacing w:before="100" w:beforeAutospacing="1" w:after="100" w:afterAutospacing="1"/>
      <w:textAlignment w:val="center"/>
    </w:pPr>
    <w:rPr>
      <w:rFonts w:ascii="Arial" w:hAnsi="Arial" w:cs="Arial"/>
      <w:sz w:val="20"/>
    </w:rPr>
  </w:style>
  <w:style w:type="paragraph" w:customStyle="1" w:styleId="xl204">
    <w:name w:val="xl204"/>
    <w:basedOn w:val="Normal"/>
    <w:rsid w:val="007979B5"/>
    <w:pPr>
      <w:spacing w:before="100" w:beforeAutospacing="1" w:after="100" w:afterAutospacing="1"/>
      <w:textAlignment w:val="center"/>
    </w:pPr>
    <w:rPr>
      <w:rFonts w:ascii="Arial" w:hAnsi="Arial" w:cs="Arial"/>
      <w:sz w:val="20"/>
    </w:rPr>
  </w:style>
  <w:style w:type="paragraph" w:customStyle="1" w:styleId="xl205">
    <w:name w:val="xl205"/>
    <w:basedOn w:val="Normal"/>
    <w:rsid w:val="007979B5"/>
    <w:pPr>
      <w:spacing w:before="100" w:beforeAutospacing="1" w:after="100" w:afterAutospacing="1"/>
      <w:jc w:val="right"/>
      <w:textAlignment w:val="center"/>
    </w:pPr>
    <w:rPr>
      <w:rFonts w:ascii="Arial" w:hAnsi="Arial" w:cs="Arial"/>
      <w:sz w:val="20"/>
    </w:rPr>
  </w:style>
  <w:style w:type="paragraph" w:customStyle="1" w:styleId="xl206">
    <w:name w:val="xl206"/>
    <w:basedOn w:val="Normal"/>
    <w:rsid w:val="007979B5"/>
    <w:pPr>
      <w:spacing w:before="100" w:beforeAutospacing="1" w:after="100" w:afterAutospacing="1"/>
      <w:textAlignment w:val="center"/>
    </w:pPr>
    <w:rPr>
      <w:rFonts w:ascii="Arial" w:hAnsi="Arial" w:cs="Arial"/>
      <w:sz w:val="20"/>
    </w:rPr>
  </w:style>
  <w:style w:type="paragraph" w:customStyle="1" w:styleId="xl207">
    <w:name w:val="xl207"/>
    <w:basedOn w:val="Normal"/>
    <w:rsid w:val="007979B5"/>
    <w:pPr>
      <w:spacing w:before="100" w:beforeAutospacing="1" w:after="100" w:afterAutospacing="1"/>
      <w:jc w:val="right"/>
      <w:textAlignment w:val="center"/>
    </w:pPr>
    <w:rPr>
      <w:rFonts w:ascii="Arial" w:hAnsi="Arial" w:cs="Arial"/>
      <w:sz w:val="20"/>
    </w:rPr>
  </w:style>
  <w:style w:type="paragraph" w:customStyle="1" w:styleId="xl208">
    <w:name w:val="xl208"/>
    <w:basedOn w:val="Normal"/>
    <w:rsid w:val="007979B5"/>
    <w:pPr>
      <w:spacing w:before="100" w:beforeAutospacing="1" w:after="100" w:afterAutospacing="1"/>
      <w:textAlignment w:val="center"/>
    </w:pPr>
    <w:rPr>
      <w:sz w:val="20"/>
    </w:rPr>
  </w:style>
  <w:style w:type="paragraph" w:customStyle="1" w:styleId="xl209">
    <w:name w:val="xl209"/>
    <w:basedOn w:val="Normal"/>
    <w:rsid w:val="007979B5"/>
    <w:pPr>
      <w:spacing w:before="100" w:beforeAutospacing="1" w:after="100" w:afterAutospacing="1"/>
      <w:textAlignment w:val="center"/>
    </w:pPr>
    <w:rPr>
      <w:rFonts w:ascii="Arial" w:hAnsi="Arial" w:cs="Arial"/>
      <w:b/>
      <w:bCs/>
      <w:sz w:val="20"/>
    </w:rPr>
  </w:style>
  <w:style w:type="paragraph" w:customStyle="1" w:styleId="xl210">
    <w:name w:val="xl210"/>
    <w:basedOn w:val="Normal"/>
    <w:rsid w:val="007979B5"/>
    <w:pPr>
      <w:spacing w:before="100" w:beforeAutospacing="1" w:after="100" w:afterAutospacing="1"/>
      <w:textAlignment w:val="center"/>
    </w:pPr>
    <w:rPr>
      <w:sz w:val="20"/>
    </w:rPr>
  </w:style>
  <w:style w:type="paragraph" w:customStyle="1" w:styleId="xl211">
    <w:name w:val="xl211"/>
    <w:basedOn w:val="Normal"/>
    <w:rsid w:val="007979B5"/>
    <w:pPr>
      <w:spacing w:before="100" w:beforeAutospacing="1" w:after="100" w:afterAutospacing="1"/>
      <w:textAlignment w:val="center"/>
    </w:pPr>
    <w:rPr>
      <w:sz w:val="20"/>
    </w:rPr>
  </w:style>
  <w:style w:type="paragraph" w:customStyle="1" w:styleId="xl212">
    <w:name w:val="xl212"/>
    <w:basedOn w:val="Normal"/>
    <w:rsid w:val="007979B5"/>
    <w:pPr>
      <w:spacing w:before="100" w:beforeAutospacing="1" w:after="100" w:afterAutospacing="1"/>
      <w:textAlignment w:val="center"/>
    </w:pPr>
    <w:rPr>
      <w:szCs w:val="24"/>
    </w:rPr>
  </w:style>
  <w:style w:type="paragraph" w:customStyle="1" w:styleId="xl213">
    <w:name w:val="xl213"/>
    <w:basedOn w:val="Normal"/>
    <w:rsid w:val="007979B5"/>
    <w:pPr>
      <w:shd w:val="clear" w:color="auto" w:fill="FFFF00"/>
      <w:spacing w:before="100" w:beforeAutospacing="1" w:after="100" w:afterAutospacing="1"/>
      <w:jc w:val="right"/>
      <w:textAlignment w:val="center"/>
    </w:pPr>
    <w:rPr>
      <w:rFonts w:ascii="Arial" w:hAnsi="Arial" w:cs="Arial"/>
      <w:b/>
      <w:bCs/>
      <w:sz w:val="20"/>
    </w:rPr>
  </w:style>
  <w:style w:type="paragraph" w:customStyle="1" w:styleId="xl214">
    <w:name w:val="xl214"/>
    <w:basedOn w:val="Normal"/>
    <w:rsid w:val="007979B5"/>
    <w:pPr>
      <w:shd w:val="clear" w:color="auto" w:fill="FFFF00"/>
      <w:spacing w:before="100" w:beforeAutospacing="1" w:after="100" w:afterAutospacing="1"/>
      <w:textAlignment w:val="center"/>
    </w:pPr>
    <w:rPr>
      <w:rFonts w:ascii="Arial" w:hAnsi="Arial" w:cs="Arial"/>
      <w:b/>
      <w:bCs/>
      <w:sz w:val="20"/>
    </w:rPr>
  </w:style>
  <w:style w:type="paragraph" w:customStyle="1" w:styleId="xl215">
    <w:name w:val="xl215"/>
    <w:basedOn w:val="Normal"/>
    <w:rsid w:val="007979B5"/>
    <w:pPr>
      <w:shd w:val="clear" w:color="auto" w:fill="FFFF00"/>
      <w:spacing w:before="100" w:beforeAutospacing="1" w:after="100" w:afterAutospacing="1"/>
      <w:textAlignment w:val="center"/>
    </w:pPr>
    <w:rPr>
      <w:rFonts w:ascii="Arial" w:hAnsi="Arial" w:cs="Arial"/>
      <w:b/>
      <w:bCs/>
      <w:sz w:val="20"/>
    </w:rPr>
  </w:style>
  <w:style w:type="paragraph" w:customStyle="1" w:styleId="xl216">
    <w:name w:val="xl216"/>
    <w:basedOn w:val="Normal"/>
    <w:rsid w:val="007979B5"/>
    <w:pPr>
      <w:shd w:val="clear" w:color="auto" w:fill="FFFF00"/>
      <w:spacing w:before="100" w:beforeAutospacing="1" w:after="100" w:afterAutospacing="1"/>
      <w:textAlignment w:val="center"/>
    </w:pPr>
    <w:rPr>
      <w:rFonts w:ascii="Arial" w:hAnsi="Arial" w:cs="Arial"/>
      <w:b/>
      <w:bCs/>
      <w:sz w:val="20"/>
    </w:rPr>
  </w:style>
  <w:style w:type="paragraph" w:customStyle="1" w:styleId="xl217">
    <w:name w:val="xl217"/>
    <w:basedOn w:val="Normal"/>
    <w:rsid w:val="007979B5"/>
    <w:pPr>
      <w:shd w:val="clear" w:color="auto" w:fill="FFFF00"/>
      <w:spacing w:before="100" w:beforeAutospacing="1" w:after="100" w:afterAutospacing="1"/>
      <w:jc w:val="right"/>
      <w:textAlignment w:val="center"/>
    </w:pPr>
    <w:rPr>
      <w:rFonts w:ascii="Arial" w:hAnsi="Arial" w:cs="Arial"/>
      <w:b/>
      <w:bCs/>
      <w:sz w:val="20"/>
    </w:rPr>
  </w:style>
  <w:style w:type="paragraph" w:customStyle="1" w:styleId="xl218">
    <w:name w:val="xl218"/>
    <w:basedOn w:val="Normal"/>
    <w:rsid w:val="007979B5"/>
    <w:pPr>
      <w:spacing w:before="100" w:beforeAutospacing="1" w:after="100" w:afterAutospacing="1"/>
      <w:jc w:val="right"/>
      <w:textAlignment w:val="center"/>
    </w:pPr>
    <w:rPr>
      <w:rFonts w:ascii="Arial" w:hAnsi="Arial" w:cs="Arial"/>
      <w:b/>
      <w:bCs/>
      <w:sz w:val="20"/>
    </w:rPr>
  </w:style>
  <w:style w:type="paragraph" w:customStyle="1" w:styleId="xl219">
    <w:name w:val="xl219"/>
    <w:basedOn w:val="Normal"/>
    <w:rsid w:val="007979B5"/>
    <w:pPr>
      <w:spacing w:before="100" w:beforeAutospacing="1" w:after="100" w:afterAutospacing="1"/>
      <w:textAlignment w:val="center"/>
    </w:pPr>
    <w:rPr>
      <w:rFonts w:ascii="Arial" w:hAnsi="Arial" w:cs="Arial"/>
      <w:b/>
      <w:bCs/>
      <w:sz w:val="20"/>
    </w:rPr>
  </w:style>
  <w:style w:type="paragraph" w:customStyle="1" w:styleId="xl220">
    <w:name w:val="xl220"/>
    <w:basedOn w:val="Normal"/>
    <w:rsid w:val="007979B5"/>
    <w:pPr>
      <w:spacing w:before="100" w:beforeAutospacing="1" w:after="100" w:afterAutospacing="1"/>
      <w:textAlignment w:val="center"/>
    </w:pPr>
    <w:rPr>
      <w:rFonts w:ascii="Arial" w:hAnsi="Arial" w:cs="Arial"/>
      <w:b/>
      <w:bCs/>
      <w:sz w:val="20"/>
    </w:rPr>
  </w:style>
  <w:style w:type="paragraph" w:customStyle="1" w:styleId="xl221">
    <w:name w:val="xl221"/>
    <w:basedOn w:val="Normal"/>
    <w:rsid w:val="007979B5"/>
    <w:pPr>
      <w:spacing w:before="100" w:beforeAutospacing="1" w:after="100" w:afterAutospacing="1"/>
      <w:textAlignment w:val="center"/>
    </w:pPr>
    <w:rPr>
      <w:rFonts w:ascii="Arial" w:hAnsi="Arial" w:cs="Arial"/>
      <w:b/>
      <w:bCs/>
      <w:sz w:val="20"/>
    </w:rPr>
  </w:style>
  <w:style w:type="paragraph" w:customStyle="1" w:styleId="xl222">
    <w:name w:val="xl222"/>
    <w:basedOn w:val="Normal"/>
    <w:rsid w:val="007979B5"/>
    <w:pPr>
      <w:spacing w:before="100" w:beforeAutospacing="1" w:after="100" w:afterAutospacing="1"/>
      <w:jc w:val="right"/>
      <w:textAlignment w:val="center"/>
    </w:pPr>
    <w:rPr>
      <w:rFonts w:ascii="Arial" w:hAnsi="Arial" w:cs="Arial"/>
      <w:b/>
      <w:bCs/>
      <w:sz w:val="20"/>
    </w:rPr>
  </w:style>
  <w:style w:type="paragraph" w:customStyle="1" w:styleId="xl223">
    <w:name w:val="xl223"/>
    <w:basedOn w:val="Normal"/>
    <w:rsid w:val="007979B5"/>
    <w:pPr>
      <w:shd w:val="clear" w:color="auto" w:fill="FFFF00"/>
      <w:spacing w:before="100" w:beforeAutospacing="1" w:after="100" w:afterAutospacing="1"/>
      <w:jc w:val="right"/>
      <w:textAlignment w:val="center"/>
    </w:pPr>
    <w:rPr>
      <w:rFonts w:ascii="Arial" w:hAnsi="Arial" w:cs="Arial"/>
      <w:b/>
      <w:bCs/>
      <w:sz w:val="20"/>
    </w:rPr>
  </w:style>
  <w:style w:type="paragraph" w:customStyle="1" w:styleId="xl224">
    <w:name w:val="xl224"/>
    <w:basedOn w:val="Normal"/>
    <w:rsid w:val="007979B5"/>
    <w:pPr>
      <w:shd w:val="clear" w:color="auto" w:fill="FFFF00"/>
      <w:spacing w:before="100" w:beforeAutospacing="1" w:after="100" w:afterAutospacing="1"/>
      <w:textAlignment w:val="center"/>
    </w:pPr>
    <w:rPr>
      <w:rFonts w:ascii="Arial" w:hAnsi="Arial" w:cs="Arial"/>
      <w:b/>
      <w:bCs/>
      <w:sz w:val="20"/>
    </w:rPr>
  </w:style>
  <w:style w:type="paragraph" w:customStyle="1" w:styleId="xl225">
    <w:name w:val="xl225"/>
    <w:basedOn w:val="Normal"/>
    <w:rsid w:val="007979B5"/>
    <w:pPr>
      <w:shd w:val="clear" w:color="auto" w:fill="FFFF00"/>
      <w:spacing w:before="100" w:beforeAutospacing="1" w:after="100" w:afterAutospacing="1"/>
      <w:textAlignment w:val="center"/>
    </w:pPr>
    <w:rPr>
      <w:rFonts w:ascii="Arial" w:hAnsi="Arial" w:cs="Arial"/>
      <w:sz w:val="20"/>
    </w:rPr>
  </w:style>
  <w:style w:type="paragraph" w:customStyle="1" w:styleId="xl226">
    <w:name w:val="xl226"/>
    <w:basedOn w:val="Normal"/>
    <w:rsid w:val="007979B5"/>
    <w:pPr>
      <w:shd w:val="clear" w:color="auto" w:fill="FFFF00"/>
      <w:spacing w:before="100" w:beforeAutospacing="1" w:after="100" w:afterAutospacing="1"/>
      <w:jc w:val="right"/>
      <w:textAlignment w:val="center"/>
    </w:pPr>
    <w:rPr>
      <w:rFonts w:ascii="Arial" w:hAnsi="Arial" w:cs="Arial"/>
      <w:i/>
      <w:iCs/>
      <w:sz w:val="20"/>
    </w:rPr>
  </w:style>
  <w:style w:type="paragraph" w:customStyle="1" w:styleId="xl227">
    <w:name w:val="xl227"/>
    <w:basedOn w:val="Normal"/>
    <w:rsid w:val="007979B5"/>
    <w:pPr>
      <w:shd w:val="clear" w:color="auto" w:fill="FFFF00"/>
      <w:spacing w:before="100" w:beforeAutospacing="1" w:after="100" w:afterAutospacing="1"/>
      <w:textAlignment w:val="center"/>
    </w:pPr>
    <w:rPr>
      <w:rFonts w:ascii="Arial" w:hAnsi="Arial" w:cs="Arial"/>
      <w:sz w:val="20"/>
    </w:rPr>
  </w:style>
  <w:style w:type="paragraph" w:customStyle="1" w:styleId="xl228">
    <w:name w:val="xl228"/>
    <w:basedOn w:val="Normal"/>
    <w:rsid w:val="007979B5"/>
    <w:pPr>
      <w:spacing w:before="100" w:beforeAutospacing="1" w:after="100" w:afterAutospacing="1"/>
      <w:jc w:val="right"/>
      <w:textAlignment w:val="center"/>
    </w:pPr>
    <w:rPr>
      <w:rFonts w:ascii="Arial" w:hAnsi="Arial" w:cs="Arial"/>
      <w:sz w:val="20"/>
    </w:rPr>
  </w:style>
  <w:style w:type="paragraph" w:customStyle="1" w:styleId="xl229">
    <w:name w:val="xl229"/>
    <w:basedOn w:val="Normal"/>
    <w:rsid w:val="007979B5"/>
    <w:pPr>
      <w:spacing w:before="100" w:beforeAutospacing="1" w:after="100" w:afterAutospacing="1"/>
      <w:textAlignment w:val="center"/>
    </w:pPr>
    <w:rPr>
      <w:rFonts w:ascii="Arial" w:hAnsi="Arial" w:cs="Arial"/>
      <w:sz w:val="20"/>
    </w:rPr>
  </w:style>
  <w:style w:type="paragraph" w:customStyle="1" w:styleId="xl230">
    <w:name w:val="xl230"/>
    <w:basedOn w:val="Normal"/>
    <w:rsid w:val="007979B5"/>
    <w:pPr>
      <w:spacing w:before="100" w:beforeAutospacing="1" w:after="100" w:afterAutospacing="1"/>
      <w:jc w:val="center"/>
      <w:textAlignment w:val="center"/>
    </w:pPr>
    <w:rPr>
      <w:rFonts w:ascii="Arial" w:hAnsi="Arial" w:cs="Arial"/>
      <w:sz w:val="20"/>
    </w:rPr>
  </w:style>
  <w:style w:type="paragraph" w:customStyle="1" w:styleId="xl231">
    <w:name w:val="xl231"/>
    <w:basedOn w:val="Normal"/>
    <w:rsid w:val="007979B5"/>
    <w:pPr>
      <w:spacing w:before="100" w:beforeAutospacing="1" w:after="100" w:afterAutospacing="1"/>
      <w:jc w:val="right"/>
      <w:textAlignment w:val="center"/>
    </w:pPr>
    <w:rPr>
      <w:rFonts w:ascii="Arial" w:hAnsi="Arial" w:cs="Arial"/>
      <w:sz w:val="20"/>
    </w:rPr>
  </w:style>
  <w:style w:type="paragraph" w:customStyle="1" w:styleId="xl232">
    <w:name w:val="xl232"/>
    <w:basedOn w:val="Normal"/>
    <w:rsid w:val="007979B5"/>
    <w:pPr>
      <w:spacing w:before="100" w:beforeAutospacing="1" w:after="100" w:afterAutospacing="1"/>
      <w:textAlignment w:val="center"/>
    </w:pPr>
    <w:rPr>
      <w:rFonts w:ascii="Arial" w:hAnsi="Arial" w:cs="Arial"/>
      <w:sz w:val="20"/>
    </w:rPr>
  </w:style>
  <w:style w:type="paragraph" w:customStyle="1" w:styleId="xl233">
    <w:name w:val="xl233"/>
    <w:basedOn w:val="Normal"/>
    <w:rsid w:val="007979B5"/>
    <w:pPr>
      <w:spacing w:before="100" w:beforeAutospacing="1" w:after="100" w:afterAutospacing="1"/>
      <w:jc w:val="right"/>
      <w:textAlignment w:val="center"/>
    </w:pPr>
    <w:rPr>
      <w:rFonts w:ascii="Arial" w:hAnsi="Arial" w:cs="Arial"/>
      <w:color w:val="FF0000"/>
      <w:sz w:val="20"/>
    </w:rPr>
  </w:style>
  <w:style w:type="paragraph" w:customStyle="1" w:styleId="xl234">
    <w:name w:val="xl234"/>
    <w:basedOn w:val="Normal"/>
    <w:rsid w:val="007979B5"/>
    <w:pPr>
      <w:spacing w:before="100" w:beforeAutospacing="1" w:after="100" w:afterAutospacing="1"/>
      <w:textAlignment w:val="center"/>
    </w:pPr>
    <w:rPr>
      <w:rFonts w:ascii="Arial" w:hAnsi="Arial" w:cs="Arial"/>
      <w:sz w:val="16"/>
      <w:szCs w:val="16"/>
    </w:rPr>
  </w:style>
  <w:style w:type="paragraph" w:customStyle="1" w:styleId="xl235">
    <w:name w:val="xl235"/>
    <w:basedOn w:val="Normal"/>
    <w:rsid w:val="007979B5"/>
    <w:pPr>
      <w:spacing w:before="100" w:beforeAutospacing="1" w:after="100" w:afterAutospacing="1"/>
      <w:textAlignment w:val="center"/>
    </w:pPr>
    <w:rPr>
      <w:sz w:val="20"/>
    </w:rPr>
  </w:style>
  <w:style w:type="paragraph" w:customStyle="1" w:styleId="xl236">
    <w:name w:val="xl236"/>
    <w:basedOn w:val="Normal"/>
    <w:rsid w:val="007979B5"/>
    <w:pPr>
      <w:spacing w:before="100" w:beforeAutospacing="1" w:after="100" w:afterAutospacing="1"/>
      <w:jc w:val="right"/>
      <w:textAlignment w:val="center"/>
    </w:pPr>
    <w:rPr>
      <w:rFonts w:ascii="Arial" w:hAnsi="Arial" w:cs="Arial"/>
      <w:b/>
      <w:bCs/>
      <w:sz w:val="20"/>
    </w:rPr>
  </w:style>
  <w:style w:type="paragraph" w:customStyle="1" w:styleId="xl237">
    <w:name w:val="xl237"/>
    <w:basedOn w:val="Normal"/>
    <w:rsid w:val="007979B5"/>
    <w:pPr>
      <w:spacing w:before="100" w:beforeAutospacing="1" w:after="100" w:afterAutospacing="1"/>
      <w:textAlignment w:val="center"/>
    </w:pPr>
    <w:rPr>
      <w:rFonts w:ascii="Arial" w:hAnsi="Arial" w:cs="Arial"/>
      <w:sz w:val="20"/>
    </w:rPr>
  </w:style>
  <w:style w:type="paragraph" w:customStyle="1" w:styleId="xl238">
    <w:name w:val="xl238"/>
    <w:basedOn w:val="Normal"/>
    <w:rsid w:val="007979B5"/>
    <w:pPr>
      <w:shd w:val="clear" w:color="auto" w:fill="FFFF00"/>
      <w:spacing w:before="100" w:beforeAutospacing="1" w:after="100" w:afterAutospacing="1"/>
      <w:jc w:val="right"/>
      <w:textAlignment w:val="center"/>
    </w:pPr>
    <w:rPr>
      <w:rFonts w:ascii="Arial" w:hAnsi="Arial" w:cs="Arial"/>
      <w:sz w:val="20"/>
    </w:rPr>
  </w:style>
  <w:style w:type="paragraph" w:customStyle="1" w:styleId="xl239">
    <w:name w:val="xl239"/>
    <w:basedOn w:val="Normal"/>
    <w:rsid w:val="007979B5"/>
    <w:pPr>
      <w:shd w:val="clear" w:color="auto" w:fill="FFFF00"/>
      <w:spacing w:before="100" w:beforeAutospacing="1" w:after="100" w:afterAutospacing="1"/>
      <w:jc w:val="center"/>
      <w:textAlignment w:val="center"/>
    </w:pPr>
    <w:rPr>
      <w:rFonts w:ascii="Arial" w:hAnsi="Arial" w:cs="Arial"/>
      <w:sz w:val="20"/>
    </w:rPr>
  </w:style>
  <w:style w:type="paragraph" w:customStyle="1" w:styleId="xl240">
    <w:name w:val="xl240"/>
    <w:basedOn w:val="Normal"/>
    <w:rsid w:val="007979B5"/>
    <w:pPr>
      <w:shd w:val="clear" w:color="auto" w:fill="FFFF00"/>
      <w:spacing w:before="100" w:beforeAutospacing="1" w:after="100" w:afterAutospacing="1"/>
      <w:jc w:val="right"/>
      <w:textAlignment w:val="center"/>
    </w:pPr>
    <w:rPr>
      <w:rFonts w:ascii="Arial" w:hAnsi="Arial" w:cs="Arial"/>
      <w:sz w:val="20"/>
    </w:rPr>
  </w:style>
  <w:style w:type="paragraph" w:customStyle="1" w:styleId="xl241">
    <w:name w:val="xl241"/>
    <w:basedOn w:val="Normal"/>
    <w:rsid w:val="007979B5"/>
    <w:pPr>
      <w:shd w:val="clear" w:color="auto" w:fill="FFFF00"/>
      <w:spacing w:before="100" w:beforeAutospacing="1" w:after="100" w:afterAutospacing="1"/>
      <w:textAlignment w:val="center"/>
    </w:pPr>
    <w:rPr>
      <w:rFonts w:ascii="Arial" w:hAnsi="Arial" w:cs="Arial"/>
      <w:sz w:val="20"/>
    </w:rPr>
  </w:style>
  <w:style w:type="paragraph" w:customStyle="1" w:styleId="xl242">
    <w:name w:val="xl242"/>
    <w:basedOn w:val="Normal"/>
    <w:rsid w:val="007979B5"/>
    <w:pPr>
      <w:shd w:val="clear" w:color="auto" w:fill="FFFF00"/>
      <w:spacing w:before="100" w:beforeAutospacing="1" w:after="100" w:afterAutospacing="1"/>
      <w:jc w:val="right"/>
      <w:textAlignment w:val="center"/>
    </w:pPr>
    <w:rPr>
      <w:rFonts w:ascii="Arial" w:hAnsi="Arial" w:cs="Arial"/>
      <w:sz w:val="20"/>
    </w:rPr>
  </w:style>
  <w:style w:type="paragraph" w:customStyle="1" w:styleId="xl243">
    <w:name w:val="xl243"/>
    <w:basedOn w:val="Normal"/>
    <w:rsid w:val="007979B5"/>
    <w:pPr>
      <w:shd w:val="clear" w:color="auto" w:fill="FFFF00"/>
      <w:spacing w:before="100" w:beforeAutospacing="1" w:after="100" w:afterAutospacing="1"/>
      <w:jc w:val="right"/>
      <w:textAlignment w:val="center"/>
    </w:pPr>
    <w:rPr>
      <w:rFonts w:ascii="Arial" w:hAnsi="Arial" w:cs="Arial"/>
      <w:sz w:val="20"/>
    </w:rPr>
  </w:style>
  <w:style w:type="paragraph" w:customStyle="1" w:styleId="xl244">
    <w:name w:val="xl244"/>
    <w:basedOn w:val="Normal"/>
    <w:rsid w:val="007979B5"/>
    <w:pPr>
      <w:spacing w:before="100" w:beforeAutospacing="1" w:after="100" w:afterAutospacing="1"/>
      <w:jc w:val="right"/>
      <w:textAlignment w:val="center"/>
    </w:pPr>
    <w:rPr>
      <w:rFonts w:ascii="Arial" w:hAnsi="Arial" w:cs="Arial"/>
      <w:sz w:val="20"/>
    </w:rPr>
  </w:style>
  <w:style w:type="paragraph" w:customStyle="1" w:styleId="xl245">
    <w:name w:val="xl245"/>
    <w:basedOn w:val="Normal"/>
    <w:rsid w:val="007979B5"/>
    <w:pPr>
      <w:spacing w:before="100" w:beforeAutospacing="1" w:after="100" w:afterAutospacing="1"/>
      <w:textAlignment w:val="center"/>
    </w:pPr>
    <w:rPr>
      <w:rFonts w:ascii="Arial" w:hAnsi="Arial" w:cs="Arial"/>
      <w:sz w:val="20"/>
    </w:rPr>
  </w:style>
  <w:style w:type="paragraph" w:customStyle="1" w:styleId="xl246">
    <w:name w:val="xl246"/>
    <w:basedOn w:val="Normal"/>
    <w:rsid w:val="007979B5"/>
    <w:pPr>
      <w:spacing w:before="100" w:beforeAutospacing="1" w:after="100" w:afterAutospacing="1"/>
      <w:textAlignment w:val="center"/>
    </w:pPr>
    <w:rPr>
      <w:rFonts w:ascii="Arial" w:hAnsi="Arial" w:cs="Arial"/>
      <w:sz w:val="20"/>
    </w:rPr>
  </w:style>
  <w:style w:type="paragraph" w:customStyle="1" w:styleId="xl247">
    <w:name w:val="xl247"/>
    <w:basedOn w:val="Normal"/>
    <w:rsid w:val="007979B5"/>
    <w:pPr>
      <w:spacing w:before="100" w:beforeAutospacing="1" w:after="100" w:afterAutospacing="1"/>
      <w:jc w:val="right"/>
      <w:textAlignment w:val="center"/>
    </w:pPr>
    <w:rPr>
      <w:rFonts w:ascii="Arial" w:hAnsi="Arial" w:cs="Arial"/>
      <w:sz w:val="20"/>
    </w:rPr>
  </w:style>
  <w:style w:type="paragraph" w:customStyle="1" w:styleId="xl248">
    <w:name w:val="xl248"/>
    <w:basedOn w:val="Normal"/>
    <w:rsid w:val="007979B5"/>
    <w:pPr>
      <w:shd w:val="clear" w:color="auto" w:fill="FFFF00"/>
      <w:spacing w:before="100" w:beforeAutospacing="1" w:after="100" w:afterAutospacing="1"/>
      <w:textAlignment w:val="center"/>
    </w:pPr>
    <w:rPr>
      <w:b/>
      <w:bCs/>
      <w:sz w:val="20"/>
    </w:rPr>
  </w:style>
  <w:style w:type="paragraph" w:customStyle="1" w:styleId="xl249">
    <w:name w:val="xl249"/>
    <w:basedOn w:val="Normal"/>
    <w:rsid w:val="007979B5"/>
    <w:pPr>
      <w:spacing w:before="100" w:beforeAutospacing="1" w:after="100" w:afterAutospacing="1"/>
      <w:jc w:val="center"/>
      <w:textAlignment w:val="center"/>
    </w:pPr>
    <w:rPr>
      <w:sz w:val="20"/>
    </w:rPr>
  </w:style>
  <w:style w:type="paragraph" w:customStyle="1" w:styleId="xl250">
    <w:name w:val="xl250"/>
    <w:basedOn w:val="Normal"/>
    <w:rsid w:val="007979B5"/>
    <w:pPr>
      <w:spacing w:before="100" w:beforeAutospacing="1" w:after="100" w:afterAutospacing="1"/>
      <w:textAlignment w:val="center"/>
    </w:pPr>
    <w:rPr>
      <w:sz w:val="20"/>
    </w:rPr>
  </w:style>
  <w:style w:type="paragraph" w:customStyle="1" w:styleId="xl251">
    <w:name w:val="xl251"/>
    <w:basedOn w:val="Normal"/>
    <w:rsid w:val="007979B5"/>
    <w:pPr>
      <w:spacing w:before="100" w:beforeAutospacing="1" w:after="100" w:afterAutospacing="1"/>
      <w:jc w:val="center"/>
      <w:textAlignment w:val="center"/>
    </w:pPr>
    <w:rPr>
      <w:sz w:val="20"/>
    </w:rPr>
  </w:style>
  <w:style w:type="paragraph" w:customStyle="1" w:styleId="xl252">
    <w:name w:val="xl252"/>
    <w:basedOn w:val="Normal"/>
    <w:rsid w:val="007979B5"/>
    <w:pPr>
      <w:spacing w:before="100" w:beforeAutospacing="1" w:after="100" w:afterAutospacing="1"/>
      <w:jc w:val="right"/>
      <w:textAlignment w:val="center"/>
    </w:pPr>
    <w:rPr>
      <w:sz w:val="20"/>
    </w:rPr>
  </w:style>
  <w:style w:type="paragraph" w:customStyle="1" w:styleId="xl253">
    <w:name w:val="xl253"/>
    <w:basedOn w:val="Normal"/>
    <w:rsid w:val="007979B5"/>
    <w:pPr>
      <w:spacing w:before="100" w:beforeAutospacing="1" w:after="100" w:afterAutospacing="1"/>
      <w:jc w:val="right"/>
      <w:textAlignment w:val="center"/>
    </w:pPr>
    <w:rPr>
      <w:sz w:val="20"/>
    </w:rPr>
  </w:style>
  <w:style w:type="paragraph" w:customStyle="1" w:styleId="xl254">
    <w:name w:val="xl254"/>
    <w:basedOn w:val="Normal"/>
    <w:rsid w:val="007979B5"/>
    <w:pPr>
      <w:spacing w:before="100" w:beforeAutospacing="1" w:after="100" w:afterAutospacing="1"/>
      <w:jc w:val="center"/>
      <w:textAlignment w:val="center"/>
    </w:pPr>
    <w:rPr>
      <w:sz w:val="20"/>
    </w:rPr>
  </w:style>
  <w:style w:type="paragraph" w:customStyle="1" w:styleId="xl255">
    <w:name w:val="xl255"/>
    <w:basedOn w:val="Normal"/>
    <w:rsid w:val="007979B5"/>
    <w:pPr>
      <w:spacing w:before="100" w:beforeAutospacing="1" w:after="100" w:afterAutospacing="1"/>
      <w:textAlignment w:val="center"/>
    </w:pPr>
    <w:rPr>
      <w:sz w:val="20"/>
    </w:rPr>
  </w:style>
  <w:style w:type="paragraph" w:customStyle="1" w:styleId="xl256">
    <w:name w:val="xl256"/>
    <w:basedOn w:val="Normal"/>
    <w:rsid w:val="007979B5"/>
    <w:pPr>
      <w:shd w:val="clear" w:color="auto" w:fill="C0C0C0"/>
      <w:spacing w:before="100" w:beforeAutospacing="1" w:after="100" w:afterAutospacing="1"/>
      <w:textAlignment w:val="center"/>
    </w:pPr>
    <w:rPr>
      <w:b/>
      <w:bCs/>
      <w:sz w:val="20"/>
    </w:rPr>
  </w:style>
  <w:style w:type="paragraph" w:customStyle="1" w:styleId="xl257">
    <w:name w:val="xl257"/>
    <w:basedOn w:val="Normal"/>
    <w:rsid w:val="007979B5"/>
    <w:pPr>
      <w:shd w:val="clear" w:color="auto" w:fill="C0C0C0"/>
      <w:spacing w:before="100" w:beforeAutospacing="1" w:after="100" w:afterAutospacing="1"/>
      <w:jc w:val="right"/>
      <w:textAlignment w:val="center"/>
    </w:pPr>
    <w:rPr>
      <w:b/>
      <w:bCs/>
      <w:sz w:val="20"/>
    </w:rPr>
  </w:style>
  <w:style w:type="paragraph" w:customStyle="1" w:styleId="xl258">
    <w:name w:val="xl258"/>
    <w:basedOn w:val="Normal"/>
    <w:rsid w:val="007979B5"/>
    <w:pPr>
      <w:shd w:val="clear" w:color="auto" w:fill="FFFF00"/>
      <w:spacing w:before="100" w:beforeAutospacing="1" w:after="100" w:afterAutospacing="1"/>
      <w:textAlignment w:val="center"/>
    </w:pPr>
    <w:rPr>
      <w:sz w:val="20"/>
    </w:rPr>
  </w:style>
  <w:style w:type="paragraph" w:customStyle="1" w:styleId="xl259">
    <w:name w:val="xl259"/>
    <w:basedOn w:val="Normal"/>
    <w:rsid w:val="007979B5"/>
    <w:pPr>
      <w:shd w:val="clear" w:color="auto" w:fill="C0C0C0"/>
      <w:spacing w:before="100" w:beforeAutospacing="1" w:after="100" w:afterAutospacing="1"/>
      <w:textAlignment w:val="center"/>
    </w:pPr>
    <w:rPr>
      <w:szCs w:val="24"/>
    </w:rPr>
  </w:style>
  <w:style w:type="paragraph" w:customStyle="1" w:styleId="xl260">
    <w:name w:val="xl260"/>
    <w:basedOn w:val="Normal"/>
    <w:rsid w:val="007979B5"/>
    <w:pPr>
      <w:shd w:val="clear" w:color="auto" w:fill="FFFF00"/>
      <w:spacing w:before="100" w:beforeAutospacing="1" w:after="100" w:afterAutospacing="1"/>
      <w:textAlignment w:val="center"/>
    </w:pPr>
    <w:rPr>
      <w:szCs w:val="24"/>
    </w:rPr>
  </w:style>
  <w:style w:type="paragraph" w:customStyle="1" w:styleId="xl261">
    <w:name w:val="xl261"/>
    <w:basedOn w:val="Normal"/>
    <w:rsid w:val="007979B5"/>
    <w:pPr>
      <w:shd w:val="clear" w:color="auto" w:fill="FFFF00"/>
      <w:spacing w:before="100" w:beforeAutospacing="1" w:after="100" w:afterAutospacing="1"/>
      <w:textAlignment w:val="center"/>
    </w:pPr>
    <w:rPr>
      <w:b/>
      <w:bCs/>
      <w:szCs w:val="24"/>
    </w:rPr>
  </w:style>
  <w:style w:type="paragraph" w:customStyle="1" w:styleId="xl262">
    <w:name w:val="xl262"/>
    <w:basedOn w:val="Normal"/>
    <w:rsid w:val="007979B5"/>
    <w:pPr>
      <w:shd w:val="clear" w:color="auto" w:fill="FFFF00"/>
      <w:spacing w:before="100" w:beforeAutospacing="1" w:after="100" w:afterAutospacing="1"/>
      <w:textAlignment w:val="center"/>
    </w:pPr>
    <w:rPr>
      <w:rFonts w:ascii="Calibri" w:hAnsi="Calibri"/>
      <w:b/>
      <w:bCs/>
      <w:szCs w:val="24"/>
    </w:rPr>
  </w:style>
  <w:style w:type="paragraph" w:customStyle="1" w:styleId="xl263">
    <w:name w:val="xl263"/>
    <w:basedOn w:val="Normal"/>
    <w:rsid w:val="007979B5"/>
    <w:pPr>
      <w:shd w:val="clear" w:color="auto" w:fill="FFFF00"/>
      <w:spacing w:before="100" w:beforeAutospacing="1" w:after="100" w:afterAutospacing="1"/>
      <w:textAlignment w:val="center"/>
    </w:pPr>
    <w:rPr>
      <w:rFonts w:ascii="Arial" w:hAnsi="Arial" w:cs="Arial"/>
      <w:sz w:val="20"/>
    </w:rPr>
  </w:style>
  <w:style w:type="paragraph" w:customStyle="1" w:styleId="xl264">
    <w:name w:val="xl264"/>
    <w:basedOn w:val="Normal"/>
    <w:rsid w:val="007979B5"/>
    <w:pPr>
      <w:shd w:val="clear" w:color="auto" w:fill="FFFF00"/>
      <w:spacing w:before="100" w:beforeAutospacing="1" w:after="100" w:afterAutospacing="1"/>
      <w:textAlignment w:val="center"/>
    </w:pPr>
    <w:rPr>
      <w:rFonts w:ascii="Arial" w:hAnsi="Arial" w:cs="Arial"/>
      <w:b/>
      <w:bCs/>
      <w:szCs w:val="24"/>
    </w:rPr>
  </w:style>
  <w:style w:type="paragraph" w:customStyle="1" w:styleId="xl265">
    <w:name w:val="xl265"/>
    <w:basedOn w:val="Normal"/>
    <w:rsid w:val="007979B5"/>
    <w:pPr>
      <w:shd w:val="clear" w:color="auto" w:fill="FFFF00"/>
      <w:spacing w:before="100" w:beforeAutospacing="1" w:after="100" w:afterAutospacing="1"/>
      <w:jc w:val="right"/>
      <w:textAlignment w:val="center"/>
    </w:pPr>
    <w:rPr>
      <w:rFonts w:ascii="Arial" w:hAnsi="Arial" w:cs="Arial"/>
      <w:sz w:val="20"/>
    </w:rPr>
  </w:style>
  <w:style w:type="paragraph" w:customStyle="1" w:styleId="xl266">
    <w:name w:val="xl266"/>
    <w:basedOn w:val="Normal"/>
    <w:rsid w:val="007979B5"/>
    <w:pPr>
      <w:shd w:val="clear" w:color="auto" w:fill="FFFF00"/>
      <w:spacing w:before="100" w:beforeAutospacing="1" w:after="100" w:afterAutospacing="1"/>
      <w:jc w:val="right"/>
      <w:textAlignment w:val="center"/>
    </w:pPr>
    <w:rPr>
      <w:rFonts w:ascii="Arial" w:hAnsi="Arial" w:cs="Arial"/>
      <w:sz w:val="20"/>
    </w:rPr>
  </w:style>
  <w:style w:type="paragraph" w:customStyle="1" w:styleId="xl267">
    <w:name w:val="xl267"/>
    <w:basedOn w:val="Normal"/>
    <w:rsid w:val="007979B5"/>
    <w:pPr>
      <w:spacing w:before="100" w:beforeAutospacing="1" w:after="100" w:afterAutospacing="1"/>
      <w:textAlignment w:val="center"/>
    </w:pPr>
    <w:rPr>
      <w:rFonts w:ascii="Arial" w:hAnsi="Arial" w:cs="Arial"/>
      <w:sz w:val="20"/>
    </w:rPr>
  </w:style>
  <w:style w:type="paragraph" w:customStyle="1" w:styleId="xl268">
    <w:name w:val="xl268"/>
    <w:basedOn w:val="Normal"/>
    <w:rsid w:val="007979B5"/>
    <w:pPr>
      <w:spacing w:before="100" w:beforeAutospacing="1" w:after="100" w:afterAutospacing="1"/>
      <w:textAlignment w:val="center"/>
    </w:pPr>
    <w:rPr>
      <w:rFonts w:ascii="Arial" w:hAnsi="Arial" w:cs="Arial"/>
      <w:sz w:val="20"/>
    </w:rPr>
  </w:style>
  <w:style w:type="paragraph" w:customStyle="1" w:styleId="xl269">
    <w:name w:val="xl269"/>
    <w:basedOn w:val="Normal"/>
    <w:rsid w:val="007979B5"/>
    <w:pPr>
      <w:spacing w:before="100" w:beforeAutospacing="1" w:after="100" w:afterAutospacing="1"/>
      <w:jc w:val="right"/>
      <w:textAlignment w:val="center"/>
    </w:pPr>
    <w:rPr>
      <w:rFonts w:ascii="Arial" w:hAnsi="Arial" w:cs="Arial"/>
      <w:sz w:val="20"/>
    </w:rPr>
  </w:style>
  <w:style w:type="paragraph" w:customStyle="1" w:styleId="xl270">
    <w:name w:val="xl270"/>
    <w:basedOn w:val="Normal"/>
    <w:rsid w:val="007979B5"/>
    <w:pPr>
      <w:spacing w:before="100" w:beforeAutospacing="1" w:after="100" w:afterAutospacing="1"/>
      <w:jc w:val="right"/>
      <w:textAlignment w:val="center"/>
    </w:pPr>
    <w:rPr>
      <w:rFonts w:ascii="Arial" w:hAnsi="Arial" w:cs="Arial"/>
      <w:sz w:val="20"/>
    </w:rPr>
  </w:style>
  <w:style w:type="paragraph" w:customStyle="1" w:styleId="xl271">
    <w:name w:val="xl271"/>
    <w:basedOn w:val="Normal"/>
    <w:rsid w:val="007979B5"/>
    <w:pPr>
      <w:shd w:val="clear" w:color="auto" w:fill="FFFF00"/>
      <w:spacing w:before="100" w:beforeAutospacing="1" w:after="100" w:afterAutospacing="1"/>
      <w:textAlignment w:val="center"/>
    </w:pPr>
    <w:rPr>
      <w:rFonts w:ascii="Arial" w:hAnsi="Arial" w:cs="Arial"/>
      <w:sz w:val="20"/>
    </w:rPr>
  </w:style>
  <w:style w:type="paragraph" w:customStyle="1" w:styleId="xl272">
    <w:name w:val="xl272"/>
    <w:basedOn w:val="Normal"/>
    <w:rsid w:val="007979B5"/>
    <w:pPr>
      <w:shd w:val="clear" w:color="auto" w:fill="FFFF00"/>
      <w:spacing w:before="100" w:beforeAutospacing="1" w:after="100" w:afterAutospacing="1"/>
      <w:textAlignment w:val="center"/>
    </w:pPr>
    <w:rPr>
      <w:rFonts w:ascii="Arial" w:hAnsi="Arial" w:cs="Arial"/>
      <w:b/>
      <w:bCs/>
      <w:i/>
      <w:iCs/>
      <w:sz w:val="20"/>
    </w:rPr>
  </w:style>
  <w:style w:type="paragraph" w:customStyle="1" w:styleId="xl273">
    <w:name w:val="xl273"/>
    <w:basedOn w:val="Normal"/>
    <w:rsid w:val="007979B5"/>
    <w:pPr>
      <w:shd w:val="clear" w:color="auto" w:fill="FFFF00"/>
      <w:spacing w:before="100" w:beforeAutospacing="1" w:after="100" w:afterAutospacing="1"/>
      <w:textAlignment w:val="center"/>
    </w:pPr>
    <w:rPr>
      <w:rFonts w:ascii="Arial" w:hAnsi="Arial" w:cs="Arial"/>
      <w:b/>
      <w:bCs/>
      <w:i/>
      <w:iCs/>
      <w:sz w:val="20"/>
    </w:rPr>
  </w:style>
  <w:style w:type="paragraph" w:customStyle="1" w:styleId="xl274">
    <w:name w:val="xl274"/>
    <w:basedOn w:val="Normal"/>
    <w:rsid w:val="007979B5"/>
    <w:pPr>
      <w:spacing w:before="100" w:beforeAutospacing="1" w:after="100" w:afterAutospacing="1"/>
      <w:textAlignment w:val="center"/>
    </w:pPr>
    <w:rPr>
      <w:rFonts w:ascii="Arial" w:hAnsi="Arial" w:cs="Arial"/>
      <w:sz w:val="20"/>
    </w:rPr>
  </w:style>
  <w:style w:type="paragraph" w:customStyle="1" w:styleId="xl275">
    <w:name w:val="xl275"/>
    <w:basedOn w:val="Normal"/>
    <w:rsid w:val="007979B5"/>
    <w:pPr>
      <w:spacing w:before="100" w:beforeAutospacing="1" w:after="100" w:afterAutospacing="1"/>
      <w:textAlignment w:val="center"/>
    </w:pPr>
    <w:rPr>
      <w:rFonts w:ascii="Arial" w:hAnsi="Arial" w:cs="Arial"/>
      <w:sz w:val="20"/>
    </w:rPr>
  </w:style>
  <w:style w:type="paragraph" w:customStyle="1" w:styleId="xl276">
    <w:name w:val="xl276"/>
    <w:basedOn w:val="Normal"/>
    <w:rsid w:val="007979B5"/>
    <w:pPr>
      <w:spacing w:before="100" w:beforeAutospacing="1" w:after="100" w:afterAutospacing="1"/>
      <w:textAlignment w:val="center"/>
    </w:pPr>
    <w:rPr>
      <w:rFonts w:ascii="Arial" w:hAnsi="Arial" w:cs="Arial"/>
      <w:sz w:val="20"/>
    </w:rPr>
  </w:style>
  <w:style w:type="paragraph" w:customStyle="1" w:styleId="xl277">
    <w:name w:val="xl277"/>
    <w:basedOn w:val="Normal"/>
    <w:rsid w:val="007979B5"/>
    <w:pPr>
      <w:spacing w:before="100" w:beforeAutospacing="1" w:after="100" w:afterAutospacing="1"/>
      <w:jc w:val="right"/>
      <w:textAlignment w:val="center"/>
    </w:pPr>
    <w:rPr>
      <w:rFonts w:ascii="Arial" w:hAnsi="Arial" w:cs="Arial"/>
      <w:sz w:val="20"/>
    </w:rPr>
  </w:style>
  <w:style w:type="paragraph" w:customStyle="1" w:styleId="xl278">
    <w:name w:val="xl278"/>
    <w:basedOn w:val="Normal"/>
    <w:rsid w:val="007979B5"/>
    <w:pPr>
      <w:spacing w:before="100" w:beforeAutospacing="1" w:after="100" w:afterAutospacing="1"/>
      <w:textAlignment w:val="center"/>
    </w:pPr>
    <w:rPr>
      <w:rFonts w:ascii="Arial" w:hAnsi="Arial" w:cs="Arial"/>
      <w:sz w:val="20"/>
    </w:rPr>
  </w:style>
  <w:style w:type="paragraph" w:customStyle="1" w:styleId="xl279">
    <w:name w:val="xl279"/>
    <w:basedOn w:val="Normal"/>
    <w:rsid w:val="007979B5"/>
    <w:pPr>
      <w:spacing w:before="100" w:beforeAutospacing="1" w:after="100" w:afterAutospacing="1"/>
      <w:textAlignment w:val="center"/>
    </w:pPr>
    <w:rPr>
      <w:rFonts w:ascii="Arial" w:hAnsi="Arial" w:cs="Arial"/>
      <w:sz w:val="20"/>
    </w:rPr>
  </w:style>
  <w:style w:type="paragraph" w:customStyle="1" w:styleId="xl280">
    <w:name w:val="xl280"/>
    <w:basedOn w:val="Normal"/>
    <w:rsid w:val="007979B5"/>
    <w:pPr>
      <w:spacing w:before="100" w:beforeAutospacing="1" w:after="100" w:afterAutospacing="1"/>
      <w:textAlignment w:val="center"/>
    </w:pPr>
    <w:rPr>
      <w:szCs w:val="24"/>
    </w:rPr>
  </w:style>
  <w:style w:type="paragraph" w:customStyle="1" w:styleId="xl281">
    <w:name w:val="xl281"/>
    <w:basedOn w:val="Normal"/>
    <w:rsid w:val="007979B5"/>
    <w:pPr>
      <w:spacing w:before="100" w:beforeAutospacing="1" w:after="100" w:afterAutospacing="1"/>
      <w:textAlignment w:val="center"/>
    </w:pPr>
    <w:rPr>
      <w:szCs w:val="24"/>
    </w:rPr>
  </w:style>
  <w:style w:type="paragraph" w:customStyle="1" w:styleId="xl282">
    <w:name w:val="xl282"/>
    <w:basedOn w:val="Normal"/>
    <w:rsid w:val="007979B5"/>
    <w:pPr>
      <w:shd w:val="clear" w:color="auto" w:fill="FFFF00"/>
      <w:spacing w:before="100" w:beforeAutospacing="1" w:after="100" w:afterAutospacing="1"/>
      <w:textAlignment w:val="center"/>
    </w:pPr>
    <w:rPr>
      <w:rFonts w:ascii="Arial" w:hAnsi="Arial" w:cs="Arial"/>
      <w:szCs w:val="24"/>
    </w:rPr>
  </w:style>
  <w:style w:type="paragraph" w:customStyle="1" w:styleId="xl283">
    <w:name w:val="xl283"/>
    <w:basedOn w:val="Normal"/>
    <w:rsid w:val="007979B5"/>
    <w:pPr>
      <w:shd w:val="clear" w:color="auto" w:fill="FFFF00"/>
      <w:spacing w:before="100" w:beforeAutospacing="1" w:after="100" w:afterAutospacing="1"/>
      <w:textAlignment w:val="center"/>
    </w:pPr>
    <w:rPr>
      <w:rFonts w:ascii="Arial" w:hAnsi="Arial" w:cs="Arial"/>
      <w:b/>
      <w:bCs/>
      <w:szCs w:val="24"/>
    </w:rPr>
  </w:style>
  <w:style w:type="paragraph" w:customStyle="1" w:styleId="xl284">
    <w:name w:val="xl284"/>
    <w:basedOn w:val="Normal"/>
    <w:rsid w:val="007979B5"/>
    <w:pPr>
      <w:shd w:val="clear" w:color="auto" w:fill="FFFF00"/>
      <w:spacing w:before="100" w:beforeAutospacing="1" w:after="100" w:afterAutospacing="1"/>
      <w:textAlignment w:val="center"/>
    </w:pPr>
    <w:rPr>
      <w:szCs w:val="24"/>
    </w:rPr>
  </w:style>
  <w:style w:type="paragraph" w:customStyle="1" w:styleId="xl285">
    <w:name w:val="xl285"/>
    <w:basedOn w:val="Normal"/>
    <w:rsid w:val="007979B5"/>
    <w:pPr>
      <w:shd w:val="clear" w:color="auto" w:fill="FFFF00"/>
      <w:spacing w:before="100" w:beforeAutospacing="1" w:after="100" w:afterAutospacing="1"/>
      <w:textAlignment w:val="center"/>
    </w:pPr>
    <w:rPr>
      <w:rFonts w:ascii="Arial" w:hAnsi="Arial" w:cs="Arial"/>
      <w:b/>
      <w:bCs/>
      <w:szCs w:val="24"/>
    </w:rPr>
  </w:style>
  <w:style w:type="paragraph" w:customStyle="1" w:styleId="xl286">
    <w:name w:val="xl286"/>
    <w:basedOn w:val="Normal"/>
    <w:rsid w:val="007979B5"/>
    <w:pPr>
      <w:shd w:val="clear" w:color="auto" w:fill="FFFF00"/>
      <w:spacing w:before="100" w:beforeAutospacing="1" w:after="100" w:afterAutospacing="1"/>
      <w:textAlignment w:val="center"/>
    </w:pPr>
    <w:rPr>
      <w:rFonts w:ascii="Arial" w:hAnsi="Arial" w:cs="Arial"/>
      <w:b/>
      <w:bCs/>
      <w:szCs w:val="24"/>
    </w:rPr>
  </w:style>
  <w:style w:type="paragraph" w:customStyle="1" w:styleId="xl287">
    <w:name w:val="xl287"/>
    <w:basedOn w:val="Normal"/>
    <w:rsid w:val="007979B5"/>
    <w:pPr>
      <w:shd w:val="clear" w:color="auto" w:fill="FFFF00"/>
      <w:spacing w:before="100" w:beforeAutospacing="1" w:after="100" w:afterAutospacing="1"/>
      <w:textAlignment w:val="center"/>
    </w:pPr>
    <w:rPr>
      <w:rFonts w:ascii="Arial" w:hAnsi="Arial" w:cs="Arial"/>
      <w:b/>
      <w:bCs/>
      <w:szCs w:val="24"/>
    </w:rPr>
  </w:style>
  <w:style w:type="numbering" w:customStyle="1" w:styleId="NoList1">
    <w:name w:val="No List1"/>
    <w:next w:val="NoList"/>
    <w:semiHidden/>
    <w:rsid w:val="007979B5"/>
  </w:style>
  <w:style w:type="paragraph" w:customStyle="1" w:styleId="font7">
    <w:name w:val="font7"/>
    <w:basedOn w:val="Normal"/>
    <w:rsid w:val="007979B5"/>
    <w:pPr>
      <w:spacing w:before="100" w:beforeAutospacing="1" w:after="100" w:afterAutospacing="1"/>
    </w:pPr>
    <w:rPr>
      <w:rFonts w:ascii="Arial Narrow" w:hAnsi="Arial Narrow"/>
      <w:sz w:val="22"/>
      <w:szCs w:val="22"/>
    </w:rPr>
  </w:style>
  <w:style w:type="paragraph" w:customStyle="1" w:styleId="font8">
    <w:name w:val="font8"/>
    <w:basedOn w:val="Normal"/>
    <w:rsid w:val="007979B5"/>
    <w:pPr>
      <w:spacing w:before="100" w:beforeAutospacing="1" w:after="100" w:afterAutospacing="1"/>
    </w:pPr>
    <w:rPr>
      <w:rFonts w:ascii="Arial Narrow" w:hAnsi="Arial Narrow"/>
      <w:sz w:val="22"/>
      <w:szCs w:val="22"/>
    </w:rPr>
  </w:style>
  <w:style w:type="paragraph" w:customStyle="1" w:styleId="font9">
    <w:name w:val="font9"/>
    <w:basedOn w:val="Normal"/>
    <w:rsid w:val="007979B5"/>
    <w:pPr>
      <w:spacing w:before="100" w:beforeAutospacing="1" w:after="100" w:afterAutospacing="1"/>
    </w:pPr>
    <w:rPr>
      <w:rFonts w:ascii="Arial Narrow" w:hAnsi="Arial Narrow"/>
      <w:b/>
      <w:bCs/>
      <w:sz w:val="22"/>
      <w:szCs w:val="22"/>
    </w:rPr>
  </w:style>
  <w:style w:type="paragraph" w:customStyle="1" w:styleId="xl64">
    <w:name w:val="xl64"/>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5">
    <w:name w:val="xl65"/>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6">
    <w:name w:val="xl66"/>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Cs w:val="24"/>
    </w:rPr>
  </w:style>
  <w:style w:type="paragraph" w:customStyle="1" w:styleId="xl67">
    <w:name w:val="xl67"/>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Cs w:val="24"/>
    </w:rPr>
  </w:style>
  <w:style w:type="paragraph" w:customStyle="1" w:styleId="xl68">
    <w:name w:val="xl68"/>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al"/>
    <w:rsid w:val="00797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character" w:styleId="PageNumber">
    <w:name w:val="page number"/>
    <w:basedOn w:val="DefaultParagraphFont"/>
    <w:rsid w:val="007979B5"/>
  </w:style>
  <w:style w:type="paragraph" w:customStyle="1" w:styleId="font10">
    <w:name w:val="font10"/>
    <w:basedOn w:val="Normal"/>
    <w:rsid w:val="007979B5"/>
    <w:pPr>
      <w:spacing w:before="100" w:beforeAutospacing="1" w:after="100" w:afterAutospacing="1"/>
    </w:pPr>
    <w:rPr>
      <w:rFonts w:ascii="Arial" w:hAnsi="Arial" w:cs="Arial"/>
      <w:b/>
      <w:bCs/>
      <w:sz w:val="20"/>
    </w:rPr>
  </w:style>
  <w:style w:type="paragraph" w:customStyle="1" w:styleId="font11">
    <w:name w:val="font11"/>
    <w:basedOn w:val="Normal"/>
    <w:rsid w:val="007979B5"/>
    <w:pPr>
      <w:spacing w:before="100" w:beforeAutospacing="1" w:after="100" w:afterAutospacing="1"/>
    </w:pPr>
    <w:rPr>
      <w:rFonts w:ascii="TimesRoman" w:hAnsi="TimesRoman"/>
      <w:sz w:val="20"/>
    </w:rPr>
  </w:style>
  <w:style w:type="paragraph" w:customStyle="1" w:styleId="font12">
    <w:name w:val="font12"/>
    <w:basedOn w:val="Normal"/>
    <w:rsid w:val="007979B5"/>
    <w:pPr>
      <w:spacing w:before="100" w:beforeAutospacing="1" w:after="100" w:afterAutospacing="1"/>
    </w:pPr>
    <w:rPr>
      <w:rFonts w:ascii="Arial" w:hAnsi="Arial" w:cs="Arial"/>
      <w:sz w:val="20"/>
    </w:rPr>
  </w:style>
  <w:style w:type="paragraph" w:customStyle="1" w:styleId="font13">
    <w:name w:val="font13"/>
    <w:basedOn w:val="Normal"/>
    <w:rsid w:val="007979B5"/>
    <w:pPr>
      <w:spacing w:before="100" w:beforeAutospacing="1" w:after="100" w:afterAutospacing="1"/>
    </w:pPr>
    <w:rPr>
      <w:rFonts w:ascii="Arial" w:hAnsi="Arial" w:cs="Arial"/>
      <w:b/>
      <w:bCs/>
      <w:sz w:val="20"/>
      <w:u w:val="single"/>
    </w:rPr>
  </w:style>
  <w:style w:type="paragraph" w:styleId="BodyText">
    <w:name w:val="Body Text"/>
    <w:basedOn w:val="Normal"/>
    <w:link w:val="BodyTextChar"/>
    <w:rsid w:val="008675B1"/>
    <w:pPr>
      <w:spacing w:after="120"/>
    </w:pPr>
  </w:style>
  <w:style w:type="paragraph" w:customStyle="1" w:styleId="TableParagraph">
    <w:name w:val="Table Paragraph"/>
    <w:basedOn w:val="Normal"/>
    <w:qFormat/>
    <w:rsid w:val="008675B1"/>
    <w:pPr>
      <w:widowControl w:val="0"/>
      <w:autoSpaceDE w:val="0"/>
      <w:autoSpaceDN w:val="0"/>
    </w:pPr>
    <w:rPr>
      <w:rFonts w:ascii="Trebuchet MS" w:eastAsia="Trebuchet MS" w:hAnsi="Trebuchet MS" w:cs="Trebuchet MS"/>
      <w:sz w:val="22"/>
      <w:szCs w:val="22"/>
    </w:rPr>
  </w:style>
  <w:style w:type="paragraph" w:styleId="BodyTextIndent">
    <w:name w:val="Body Text Indent"/>
    <w:basedOn w:val="Normal"/>
    <w:link w:val="BodyTextIndentChar"/>
    <w:unhideWhenUsed/>
    <w:rsid w:val="00145A42"/>
    <w:pPr>
      <w:suppressAutoHyphens/>
      <w:spacing w:after="120" w:line="100" w:lineRule="atLeast"/>
      <w:ind w:left="360"/>
    </w:pPr>
    <w:rPr>
      <w:rFonts w:eastAsia="Arial Unicode MS"/>
      <w:color w:val="000000"/>
      <w:kern w:val="1"/>
      <w:szCs w:val="24"/>
      <w:lang w:eastAsia="ar-SA"/>
    </w:rPr>
  </w:style>
  <w:style w:type="character" w:customStyle="1" w:styleId="Bodytext0">
    <w:name w:val="Body text_"/>
    <w:link w:val="Bodytext1"/>
    <w:locked/>
    <w:rsid w:val="00145A42"/>
    <w:rPr>
      <w:spacing w:val="4"/>
      <w:lang w:bidi="ar-SA"/>
    </w:rPr>
  </w:style>
  <w:style w:type="paragraph" w:customStyle="1" w:styleId="Bodytext1">
    <w:name w:val="Body text1"/>
    <w:basedOn w:val="Normal"/>
    <w:link w:val="Bodytext0"/>
    <w:rsid w:val="00145A42"/>
    <w:pPr>
      <w:widowControl w:val="0"/>
      <w:shd w:val="clear" w:color="auto" w:fill="FFFFFF"/>
      <w:spacing w:before="360" w:line="490" w:lineRule="exact"/>
      <w:ind w:hanging="500"/>
      <w:jc w:val="both"/>
    </w:pPr>
    <w:rPr>
      <w:spacing w:val="4"/>
      <w:sz w:val="20"/>
    </w:rPr>
  </w:style>
  <w:style w:type="character" w:customStyle="1" w:styleId="HeaderChar1">
    <w:name w:val="Header Char1"/>
    <w:uiPriority w:val="99"/>
    <w:semiHidden/>
    <w:rsid w:val="00025D90"/>
    <w:rPr>
      <w:sz w:val="24"/>
    </w:rPr>
  </w:style>
  <w:style w:type="character" w:customStyle="1" w:styleId="BodyTextChar">
    <w:name w:val="Body Text Char"/>
    <w:link w:val="BodyText"/>
    <w:rsid w:val="00025D90"/>
    <w:rPr>
      <w:sz w:val="24"/>
    </w:rPr>
  </w:style>
  <w:style w:type="character" w:customStyle="1" w:styleId="BodyTextIndentChar">
    <w:name w:val="Body Text Indent Char"/>
    <w:link w:val="BodyTextIndent"/>
    <w:rsid w:val="00025D90"/>
    <w:rPr>
      <w:rFonts w:eastAsia="Arial Unicode MS"/>
      <w:color w:val="000000"/>
      <w:kern w:val="1"/>
      <w:sz w:val="24"/>
      <w:szCs w:val="24"/>
      <w:lang w:eastAsia="ar-SA"/>
    </w:rPr>
  </w:style>
  <w:style w:type="paragraph" w:customStyle="1" w:styleId="normal0">
    <w:name w:val="normal"/>
    <w:basedOn w:val="Normal"/>
    <w:rsid w:val="00025D90"/>
    <w:pPr>
      <w:spacing w:before="100" w:beforeAutospacing="1" w:after="100" w:afterAutospacing="1"/>
    </w:pPr>
    <w:rPr>
      <w:szCs w:val="24"/>
    </w:rPr>
  </w:style>
  <w:style w:type="character" w:styleId="Strong">
    <w:name w:val="Strong"/>
    <w:uiPriority w:val="22"/>
    <w:qFormat/>
    <w:rsid w:val="00967AEF"/>
    <w:rPr>
      <w:b/>
      <w:bCs/>
    </w:rPr>
  </w:style>
  <w:style w:type="paragraph" w:customStyle="1" w:styleId="stavka">
    <w:name w:val="stavka"/>
    <w:basedOn w:val="Normal"/>
    <w:rsid w:val="00967AEF"/>
    <w:pPr>
      <w:widowControl w:val="0"/>
      <w:tabs>
        <w:tab w:val="left" w:pos="714"/>
        <w:tab w:val="left" w:pos="1443"/>
        <w:tab w:val="left" w:pos="2883"/>
        <w:tab w:val="left" w:pos="4323"/>
        <w:tab w:val="left" w:pos="5763"/>
      </w:tabs>
      <w:suppressAutoHyphens/>
      <w:spacing w:before="120"/>
      <w:ind w:left="1065" w:right="3402" w:hanging="360"/>
      <w:jc w:val="both"/>
    </w:pPr>
    <w:rPr>
      <w:rFonts w:ascii="Arial" w:hAnsi="Arial" w:cs="Arial"/>
      <w:color w:val="000000"/>
      <w:sz w:val="20"/>
      <w:lang w:val="sr-Latn-CS" w:eastAsia="zh-CN"/>
    </w:rPr>
  </w:style>
  <w:style w:type="character" w:customStyle="1" w:styleId="BodyText2Char2">
    <w:name w:val="Body Text 2 Char2"/>
    <w:basedOn w:val="DefaultParagraphFont"/>
    <w:locked/>
    <w:rsid w:val="009F68E5"/>
    <w:rPr>
      <w:rFonts w:eastAsia="Arial Unicode MS"/>
      <w:color w:val="000000"/>
      <w:kern w:val="1"/>
      <w:sz w:val="24"/>
      <w:szCs w:val="24"/>
      <w:lang w:eastAsia="ar-SA"/>
    </w:rPr>
  </w:style>
  <w:style w:type="paragraph" w:customStyle="1" w:styleId="wyq060---pododeljak">
    <w:name w:val="wyq060---pododeljak"/>
    <w:basedOn w:val="Normal"/>
    <w:rsid w:val="009F68E5"/>
    <w:pPr>
      <w:jc w:val="center"/>
    </w:pPr>
    <w:rPr>
      <w:rFonts w:ascii="Arial" w:hAnsi="Arial" w:cs="Arial"/>
      <w:sz w:val="31"/>
      <w:szCs w:val="31"/>
    </w:rPr>
  </w:style>
</w:styles>
</file>

<file path=word/webSettings.xml><?xml version="1.0" encoding="utf-8"?>
<w:webSettings xmlns:r="http://schemas.openxmlformats.org/officeDocument/2006/relationships" xmlns:w="http://schemas.openxmlformats.org/wordprocessingml/2006/main">
  <w:divs>
    <w:div w:id="1781575">
      <w:bodyDiv w:val="1"/>
      <w:marLeft w:val="0"/>
      <w:marRight w:val="0"/>
      <w:marTop w:val="0"/>
      <w:marBottom w:val="0"/>
      <w:divBdr>
        <w:top w:val="none" w:sz="0" w:space="0" w:color="auto"/>
        <w:left w:val="none" w:sz="0" w:space="0" w:color="auto"/>
        <w:bottom w:val="none" w:sz="0" w:space="0" w:color="auto"/>
        <w:right w:val="none" w:sz="0" w:space="0" w:color="auto"/>
      </w:divBdr>
    </w:div>
    <w:div w:id="5636278">
      <w:bodyDiv w:val="1"/>
      <w:marLeft w:val="0"/>
      <w:marRight w:val="0"/>
      <w:marTop w:val="0"/>
      <w:marBottom w:val="0"/>
      <w:divBdr>
        <w:top w:val="none" w:sz="0" w:space="0" w:color="auto"/>
        <w:left w:val="none" w:sz="0" w:space="0" w:color="auto"/>
        <w:bottom w:val="none" w:sz="0" w:space="0" w:color="auto"/>
        <w:right w:val="none" w:sz="0" w:space="0" w:color="auto"/>
      </w:divBdr>
    </w:div>
    <w:div w:id="9141286">
      <w:bodyDiv w:val="1"/>
      <w:marLeft w:val="0"/>
      <w:marRight w:val="0"/>
      <w:marTop w:val="0"/>
      <w:marBottom w:val="0"/>
      <w:divBdr>
        <w:top w:val="none" w:sz="0" w:space="0" w:color="auto"/>
        <w:left w:val="none" w:sz="0" w:space="0" w:color="auto"/>
        <w:bottom w:val="none" w:sz="0" w:space="0" w:color="auto"/>
        <w:right w:val="none" w:sz="0" w:space="0" w:color="auto"/>
      </w:divBdr>
    </w:div>
    <w:div w:id="10646664">
      <w:bodyDiv w:val="1"/>
      <w:marLeft w:val="0"/>
      <w:marRight w:val="0"/>
      <w:marTop w:val="0"/>
      <w:marBottom w:val="0"/>
      <w:divBdr>
        <w:top w:val="none" w:sz="0" w:space="0" w:color="auto"/>
        <w:left w:val="none" w:sz="0" w:space="0" w:color="auto"/>
        <w:bottom w:val="none" w:sz="0" w:space="0" w:color="auto"/>
        <w:right w:val="none" w:sz="0" w:space="0" w:color="auto"/>
      </w:divBdr>
    </w:div>
    <w:div w:id="11422870">
      <w:bodyDiv w:val="1"/>
      <w:marLeft w:val="0"/>
      <w:marRight w:val="0"/>
      <w:marTop w:val="0"/>
      <w:marBottom w:val="0"/>
      <w:divBdr>
        <w:top w:val="none" w:sz="0" w:space="0" w:color="auto"/>
        <w:left w:val="none" w:sz="0" w:space="0" w:color="auto"/>
        <w:bottom w:val="none" w:sz="0" w:space="0" w:color="auto"/>
        <w:right w:val="none" w:sz="0" w:space="0" w:color="auto"/>
      </w:divBdr>
    </w:div>
    <w:div w:id="14498483">
      <w:bodyDiv w:val="1"/>
      <w:marLeft w:val="0"/>
      <w:marRight w:val="0"/>
      <w:marTop w:val="0"/>
      <w:marBottom w:val="0"/>
      <w:divBdr>
        <w:top w:val="none" w:sz="0" w:space="0" w:color="auto"/>
        <w:left w:val="none" w:sz="0" w:space="0" w:color="auto"/>
        <w:bottom w:val="none" w:sz="0" w:space="0" w:color="auto"/>
        <w:right w:val="none" w:sz="0" w:space="0" w:color="auto"/>
      </w:divBdr>
    </w:div>
    <w:div w:id="19551273">
      <w:bodyDiv w:val="1"/>
      <w:marLeft w:val="0"/>
      <w:marRight w:val="0"/>
      <w:marTop w:val="0"/>
      <w:marBottom w:val="0"/>
      <w:divBdr>
        <w:top w:val="none" w:sz="0" w:space="0" w:color="auto"/>
        <w:left w:val="none" w:sz="0" w:space="0" w:color="auto"/>
        <w:bottom w:val="none" w:sz="0" w:space="0" w:color="auto"/>
        <w:right w:val="none" w:sz="0" w:space="0" w:color="auto"/>
      </w:divBdr>
    </w:div>
    <w:div w:id="27919582">
      <w:bodyDiv w:val="1"/>
      <w:marLeft w:val="0"/>
      <w:marRight w:val="0"/>
      <w:marTop w:val="0"/>
      <w:marBottom w:val="0"/>
      <w:divBdr>
        <w:top w:val="none" w:sz="0" w:space="0" w:color="auto"/>
        <w:left w:val="none" w:sz="0" w:space="0" w:color="auto"/>
        <w:bottom w:val="none" w:sz="0" w:space="0" w:color="auto"/>
        <w:right w:val="none" w:sz="0" w:space="0" w:color="auto"/>
      </w:divBdr>
    </w:div>
    <w:div w:id="29116677">
      <w:bodyDiv w:val="1"/>
      <w:marLeft w:val="0"/>
      <w:marRight w:val="0"/>
      <w:marTop w:val="0"/>
      <w:marBottom w:val="0"/>
      <w:divBdr>
        <w:top w:val="none" w:sz="0" w:space="0" w:color="auto"/>
        <w:left w:val="none" w:sz="0" w:space="0" w:color="auto"/>
        <w:bottom w:val="none" w:sz="0" w:space="0" w:color="auto"/>
        <w:right w:val="none" w:sz="0" w:space="0" w:color="auto"/>
      </w:divBdr>
    </w:div>
    <w:div w:id="32199455">
      <w:bodyDiv w:val="1"/>
      <w:marLeft w:val="0"/>
      <w:marRight w:val="0"/>
      <w:marTop w:val="0"/>
      <w:marBottom w:val="0"/>
      <w:divBdr>
        <w:top w:val="none" w:sz="0" w:space="0" w:color="auto"/>
        <w:left w:val="none" w:sz="0" w:space="0" w:color="auto"/>
        <w:bottom w:val="none" w:sz="0" w:space="0" w:color="auto"/>
        <w:right w:val="none" w:sz="0" w:space="0" w:color="auto"/>
      </w:divBdr>
    </w:div>
    <w:div w:id="36861291">
      <w:bodyDiv w:val="1"/>
      <w:marLeft w:val="0"/>
      <w:marRight w:val="0"/>
      <w:marTop w:val="0"/>
      <w:marBottom w:val="0"/>
      <w:divBdr>
        <w:top w:val="none" w:sz="0" w:space="0" w:color="auto"/>
        <w:left w:val="none" w:sz="0" w:space="0" w:color="auto"/>
        <w:bottom w:val="none" w:sz="0" w:space="0" w:color="auto"/>
        <w:right w:val="none" w:sz="0" w:space="0" w:color="auto"/>
      </w:divBdr>
    </w:div>
    <w:div w:id="38213006">
      <w:bodyDiv w:val="1"/>
      <w:marLeft w:val="0"/>
      <w:marRight w:val="0"/>
      <w:marTop w:val="0"/>
      <w:marBottom w:val="0"/>
      <w:divBdr>
        <w:top w:val="none" w:sz="0" w:space="0" w:color="auto"/>
        <w:left w:val="none" w:sz="0" w:space="0" w:color="auto"/>
        <w:bottom w:val="none" w:sz="0" w:space="0" w:color="auto"/>
        <w:right w:val="none" w:sz="0" w:space="0" w:color="auto"/>
      </w:divBdr>
    </w:div>
    <w:div w:id="39865252">
      <w:bodyDiv w:val="1"/>
      <w:marLeft w:val="0"/>
      <w:marRight w:val="0"/>
      <w:marTop w:val="0"/>
      <w:marBottom w:val="0"/>
      <w:divBdr>
        <w:top w:val="none" w:sz="0" w:space="0" w:color="auto"/>
        <w:left w:val="none" w:sz="0" w:space="0" w:color="auto"/>
        <w:bottom w:val="none" w:sz="0" w:space="0" w:color="auto"/>
        <w:right w:val="none" w:sz="0" w:space="0" w:color="auto"/>
      </w:divBdr>
    </w:div>
    <w:div w:id="43451716">
      <w:bodyDiv w:val="1"/>
      <w:marLeft w:val="0"/>
      <w:marRight w:val="0"/>
      <w:marTop w:val="0"/>
      <w:marBottom w:val="0"/>
      <w:divBdr>
        <w:top w:val="none" w:sz="0" w:space="0" w:color="auto"/>
        <w:left w:val="none" w:sz="0" w:space="0" w:color="auto"/>
        <w:bottom w:val="none" w:sz="0" w:space="0" w:color="auto"/>
        <w:right w:val="none" w:sz="0" w:space="0" w:color="auto"/>
      </w:divBdr>
    </w:div>
    <w:div w:id="44261617">
      <w:bodyDiv w:val="1"/>
      <w:marLeft w:val="0"/>
      <w:marRight w:val="0"/>
      <w:marTop w:val="0"/>
      <w:marBottom w:val="0"/>
      <w:divBdr>
        <w:top w:val="none" w:sz="0" w:space="0" w:color="auto"/>
        <w:left w:val="none" w:sz="0" w:space="0" w:color="auto"/>
        <w:bottom w:val="none" w:sz="0" w:space="0" w:color="auto"/>
        <w:right w:val="none" w:sz="0" w:space="0" w:color="auto"/>
      </w:divBdr>
    </w:div>
    <w:div w:id="48846129">
      <w:bodyDiv w:val="1"/>
      <w:marLeft w:val="0"/>
      <w:marRight w:val="0"/>
      <w:marTop w:val="0"/>
      <w:marBottom w:val="0"/>
      <w:divBdr>
        <w:top w:val="none" w:sz="0" w:space="0" w:color="auto"/>
        <w:left w:val="none" w:sz="0" w:space="0" w:color="auto"/>
        <w:bottom w:val="none" w:sz="0" w:space="0" w:color="auto"/>
        <w:right w:val="none" w:sz="0" w:space="0" w:color="auto"/>
      </w:divBdr>
    </w:div>
    <w:div w:id="54403790">
      <w:bodyDiv w:val="1"/>
      <w:marLeft w:val="0"/>
      <w:marRight w:val="0"/>
      <w:marTop w:val="0"/>
      <w:marBottom w:val="0"/>
      <w:divBdr>
        <w:top w:val="none" w:sz="0" w:space="0" w:color="auto"/>
        <w:left w:val="none" w:sz="0" w:space="0" w:color="auto"/>
        <w:bottom w:val="none" w:sz="0" w:space="0" w:color="auto"/>
        <w:right w:val="none" w:sz="0" w:space="0" w:color="auto"/>
      </w:divBdr>
    </w:div>
    <w:div w:id="58678886">
      <w:bodyDiv w:val="1"/>
      <w:marLeft w:val="0"/>
      <w:marRight w:val="0"/>
      <w:marTop w:val="0"/>
      <w:marBottom w:val="0"/>
      <w:divBdr>
        <w:top w:val="none" w:sz="0" w:space="0" w:color="auto"/>
        <w:left w:val="none" w:sz="0" w:space="0" w:color="auto"/>
        <w:bottom w:val="none" w:sz="0" w:space="0" w:color="auto"/>
        <w:right w:val="none" w:sz="0" w:space="0" w:color="auto"/>
      </w:divBdr>
    </w:div>
    <w:div w:id="60253471">
      <w:bodyDiv w:val="1"/>
      <w:marLeft w:val="0"/>
      <w:marRight w:val="0"/>
      <w:marTop w:val="0"/>
      <w:marBottom w:val="0"/>
      <w:divBdr>
        <w:top w:val="none" w:sz="0" w:space="0" w:color="auto"/>
        <w:left w:val="none" w:sz="0" w:space="0" w:color="auto"/>
        <w:bottom w:val="none" w:sz="0" w:space="0" w:color="auto"/>
        <w:right w:val="none" w:sz="0" w:space="0" w:color="auto"/>
      </w:divBdr>
    </w:div>
    <w:div w:id="60563053">
      <w:bodyDiv w:val="1"/>
      <w:marLeft w:val="0"/>
      <w:marRight w:val="0"/>
      <w:marTop w:val="0"/>
      <w:marBottom w:val="0"/>
      <w:divBdr>
        <w:top w:val="none" w:sz="0" w:space="0" w:color="auto"/>
        <w:left w:val="none" w:sz="0" w:space="0" w:color="auto"/>
        <w:bottom w:val="none" w:sz="0" w:space="0" w:color="auto"/>
        <w:right w:val="none" w:sz="0" w:space="0" w:color="auto"/>
      </w:divBdr>
    </w:div>
    <w:div w:id="77100087">
      <w:bodyDiv w:val="1"/>
      <w:marLeft w:val="0"/>
      <w:marRight w:val="0"/>
      <w:marTop w:val="0"/>
      <w:marBottom w:val="0"/>
      <w:divBdr>
        <w:top w:val="none" w:sz="0" w:space="0" w:color="auto"/>
        <w:left w:val="none" w:sz="0" w:space="0" w:color="auto"/>
        <w:bottom w:val="none" w:sz="0" w:space="0" w:color="auto"/>
        <w:right w:val="none" w:sz="0" w:space="0" w:color="auto"/>
      </w:divBdr>
    </w:div>
    <w:div w:id="78068717">
      <w:bodyDiv w:val="1"/>
      <w:marLeft w:val="0"/>
      <w:marRight w:val="0"/>
      <w:marTop w:val="0"/>
      <w:marBottom w:val="0"/>
      <w:divBdr>
        <w:top w:val="none" w:sz="0" w:space="0" w:color="auto"/>
        <w:left w:val="none" w:sz="0" w:space="0" w:color="auto"/>
        <w:bottom w:val="none" w:sz="0" w:space="0" w:color="auto"/>
        <w:right w:val="none" w:sz="0" w:space="0" w:color="auto"/>
      </w:divBdr>
    </w:div>
    <w:div w:id="82188914">
      <w:bodyDiv w:val="1"/>
      <w:marLeft w:val="0"/>
      <w:marRight w:val="0"/>
      <w:marTop w:val="0"/>
      <w:marBottom w:val="0"/>
      <w:divBdr>
        <w:top w:val="none" w:sz="0" w:space="0" w:color="auto"/>
        <w:left w:val="none" w:sz="0" w:space="0" w:color="auto"/>
        <w:bottom w:val="none" w:sz="0" w:space="0" w:color="auto"/>
        <w:right w:val="none" w:sz="0" w:space="0" w:color="auto"/>
      </w:divBdr>
    </w:div>
    <w:div w:id="84574127">
      <w:bodyDiv w:val="1"/>
      <w:marLeft w:val="0"/>
      <w:marRight w:val="0"/>
      <w:marTop w:val="0"/>
      <w:marBottom w:val="0"/>
      <w:divBdr>
        <w:top w:val="none" w:sz="0" w:space="0" w:color="auto"/>
        <w:left w:val="none" w:sz="0" w:space="0" w:color="auto"/>
        <w:bottom w:val="none" w:sz="0" w:space="0" w:color="auto"/>
        <w:right w:val="none" w:sz="0" w:space="0" w:color="auto"/>
      </w:divBdr>
    </w:div>
    <w:div w:id="84687667">
      <w:bodyDiv w:val="1"/>
      <w:marLeft w:val="0"/>
      <w:marRight w:val="0"/>
      <w:marTop w:val="0"/>
      <w:marBottom w:val="0"/>
      <w:divBdr>
        <w:top w:val="none" w:sz="0" w:space="0" w:color="auto"/>
        <w:left w:val="none" w:sz="0" w:space="0" w:color="auto"/>
        <w:bottom w:val="none" w:sz="0" w:space="0" w:color="auto"/>
        <w:right w:val="none" w:sz="0" w:space="0" w:color="auto"/>
      </w:divBdr>
    </w:div>
    <w:div w:id="86998178">
      <w:bodyDiv w:val="1"/>
      <w:marLeft w:val="0"/>
      <w:marRight w:val="0"/>
      <w:marTop w:val="0"/>
      <w:marBottom w:val="0"/>
      <w:divBdr>
        <w:top w:val="none" w:sz="0" w:space="0" w:color="auto"/>
        <w:left w:val="none" w:sz="0" w:space="0" w:color="auto"/>
        <w:bottom w:val="none" w:sz="0" w:space="0" w:color="auto"/>
        <w:right w:val="none" w:sz="0" w:space="0" w:color="auto"/>
      </w:divBdr>
    </w:div>
    <w:div w:id="96339678">
      <w:bodyDiv w:val="1"/>
      <w:marLeft w:val="0"/>
      <w:marRight w:val="0"/>
      <w:marTop w:val="0"/>
      <w:marBottom w:val="0"/>
      <w:divBdr>
        <w:top w:val="none" w:sz="0" w:space="0" w:color="auto"/>
        <w:left w:val="none" w:sz="0" w:space="0" w:color="auto"/>
        <w:bottom w:val="none" w:sz="0" w:space="0" w:color="auto"/>
        <w:right w:val="none" w:sz="0" w:space="0" w:color="auto"/>
      </w:divBdr>
    </w:div>
    <w:div w:id="98575517">
      <w:bodyDiv w:val="1"/>
      <w:marLeft w:val="0"/>
      <w:marRight w:val="0"/>
      <w:marTop w:val="0"/>
      <w:marBottom w:val="0"/>
      <w:divBdr>
        <w:top w:val="none" w:sz="0" w:space="0" w:color="auto"/>
        <w:left w:val="none" w:sz="0" w:space="0" w:color="auto"/>
        <w:bottom w:val="none" w:sz="0" w:space="0" w:color="auto"/>
        <w:right w:val="none" w:sz="0" w:space="0" w:color="auto"/>
      </w:divBdr>
    </w:div>
    <w:div w:id="115688076">
      <w:bodyDiv w:val="1"/>
      <w:marLeft w:val="0"/>
      <w:marRight w:val="0"/>
      <w:marTop w:val="0"/>
      <w:marBottom w:val="0"/>
      <w:divBdr>
        <w:top w:val="none" w:sz="0" w:space="0" w:color="auto"/>
        <w:left w:val="none" w:sz="0" w:space="0" w:color="auto"/>
        <w:bottom w:val="none" w:sz="0" w:space="0" w:color="auto"/>
        <w:right w:val="none" w:sz="0" w:space="0" w:color="auto"/>
      </w:divBdr>
    </w:div>
    <w:div w:id="117377977">
      <w:bodyDiv w:val="1"/>
      <w:marLeft w:val="0"/>
      <w:marRight w:val="0"/>
      <w:marTop w:val="0"/>
      <w:marBottom w:val="0"/>
      <w:divBdr>
        <w:top w:val="none" w:sz="0" w:space="0" w:color="auto"/>
        <w:left w:val="none" w:sz="0" w:space="0" w:color="auto"/>
        <w:bottom w:val="none" w:sz="0" w:space="0" w:color="auto"/>
        <w:right w:val="none" w:sz="0" w:space="0" w:color="auto"/>
      </w:divBdr>
    </w:div>
    <w:div w:id="120349247">
      <w:bodyDiv w:val="1"/>
      <w:marLeft w:val="0"/>
      <w:marRight w:val="0"/>
      <w:marTop w:val="0"/>
      <w:marBottom w:val="0"/>
      <w:divBdr>
        <w:top w:val="none" w:sz="0" w:space="0" w:color="auto"/>
        <w:left w:val="none" w:sz="0" w:space="0" w:color="auto"/>
        <w:bottom w:val="none" w:sz="0" w:space="0" w:color="auto"/>
        <w:right w:val="none" w:sz="0" w:space="0" w:color="auto"/>
      </w:divBdr>
    </w:div>
    <w:div w:id="124928085">
      <w:bodyDiv w:val="1"/>
      <w:marLeft w:val="0"/>
      <w:marRight w:val="0"/>
      <w:marTop w:val="0"/>
      <w:marBottom w:val="0"/>
      <w:divBdr>
        <w:top w:val="none" w:sz="0" w:space="0" w:color="auto"/>
        <w:left w:val="none" w:sz="0" w:space="0" w:color="auto"/>
        <w:bottom w:val="none" w:sz="0" w:space="0" w:color="auto"/>
        <w:right w:val="none" w:sz="0" w:space="0" w:color="auto"/>
      </w:divBdr>
    </w:div>
    <w:div w:id="127356947">
      <w:bodyDiv w:val="1"/>
      <w:marLeft w:val="0"/>
      <w:marRight w:val="0"/>
      <w:marTop w:val="0"/>
      <w:marBottom w:val="0"/>
      <w:divBdr>
        <w:top w:val="none" w:sz="0" w:space="0" w:color="auto"/>
        <w:left w:val="none" w:sz="0" w:space="0" w:color="auto"/>
        <w:bottom w:val="none" w:sz="0" w:space="0" w:color="auto"/>
        <w:right w:val="none" w:sz="0" w:space="0" w:color="auto"/>
      </w:divBdr>
    </w:div>
    <w:div w:id="130875591">
      <w:bodyDiv w:val="1"/>
      <w:marLeft w:val="0"/>
      <w:marRight w:val="0"/>
      <w:marTop w:val="0"/>
      <w:marBottom w:val="0"/>
      <w:divBdr>
        <w:top w:val="none" w:sz="0" w:space="0" w:color="auto"/>
        <w:left w:val="none" w:sz="0" w:space="0" w:color="auto"/>
        <w:bottom w:val="none" w:sz="0" w:space="0" w:color="auto"/>
        <w:right w:val="none" w:sz="0" w:space="0" w:color="auto"/>
      </w:divBdr>
    </w:div>
    <w:div w:id="134376899">
      <w:bodyDiv w:val="1"/>
      <w:marLeft w:val="0"/>
      <w:marRight w:val="0"/>
      <w:marTop w:val="0"/>
      <w:marBottom w:val="0"/>
      <w:divBdr>
        <w:top w:val="none" w:sz="0" w:space="0" w:color="auto"/>
        <w:left w:val="none" w:sz="0" w:space="0" w:color="auto"/>
        <w:bottom w:val="none" w:sz="0" w:space="0" w:color="auto"/>
        <w:right w:val="none" w:sz="0" w:space="0" w:color="auto"/>
      </w:divBdr>
    </w:div>
    <w:div w:id="141436846">
      <w:bodyDiv w:val="1"/>
      <w:marLeft w:val="0"/>
      <w:marRight w:val="0"/>
      <w:marTop w:val="0"/>
      <w:marBottom w:val="0"/>
      <w:divBdr>
        <w:top w:val="none" w:sz="0" w:space="0" w:color="auto"/>
        <w:left w:val="none" w:sz="0" w:space="0" w:color="auto"/>
        <w:bottom w:val="none" w:sz="0" w:space="0" w:color="auto"/>
        <w:right w:val="none" w:sz="0" w:space="0" w:color="auto"/>
      </w:divBdr>
    </w:div>
    <w:div w:id="144397335">
      <w:bodyDiv w:val="1"/>
      <w:marLeft w:val="0"/>
      <w:marRight w:val="0"/>
      <w:marTop w:val="0"/>
      <w:marBottom w:val="0"/>
      <w:divBdr>
        <w:top w:val="none" w:sz="0" w:space="0" w:color="auto"/>
        <w:left w:val="none" w:sz="0" w:space="0" w:color="auto"/>
        <w:bottom w:val="none" w:sz="0" w:space="0" w:color="auto"/>
        <w:right w:val="none" w:sz="0" w:space="0" w:color="auto"/>
      </w:divBdr>
    </w:div>
    <w:div w:id="145438943">
      <w:bodyDiv w:val="1"/>
      <w:marLeft w:val="0"/>
      <w:marRight w:val="0"/>
      <w:marTop w:val="0"/>
      <w:marBottom w:val="0"/>
      <w:divBdr>
        <w:top w:val="none" w:sz="0" w:space="0" w:color="auto"/>
        <w:left w:val="none" w:sz="0" w:space="0" w:color="auto"/>
        <w:bottom w:val="none" w:sz="0" w:space="0" w:color="auto"/>
        <w:right w:val="none" w:sz="0" w:space="0" w:color="auto"/>
      </w:divBdr>
    </w:div>
    <w:div w:id="145899784">
      <w:bodyDiv w:val="1"/>
      <w:marLeft w:val="0"/>
      <w:marRight w:val="0"/>
      <w:marTop w:val="0"/>
      <w:marBottom w:val="0"/>
      <w:divBdr>
        <w:top w:val="none" w:sz="0" w:space="0" w:color="auto"/>
        <w:left w:val="none" w:sz="0" w:space="0" w:color="auto"/>
        <w:bottom w:val="none" w:sz="0" w:space="0" w:color="auto"/>
        <w:right w:val="none" w:sz="0" w:space="0" w:color="auto"/>
      </w:divBdr>
    </w:div>
    <w:div w:id="146364441">
      <w:bodyDiv w:val="1"/>
      <w:marLeft w:val="0"/>
      <w:marRight w:val="0"/>
      <w:marTop w:val="0"/>
      <w:marBottom w:val="0"/>
      <w:divBdr>
        <w:top w:val="none" w:sz="0" w:space="0" w:color="auto"/>
        <w:left w:val="none" w:sz="0" w:space="0" w:color="auto"/>
        <w:bottom w:val="none" w:sz="0" w:space="0" w:color="auto"/>
        <w:right w:val="none" w:sz="0" w:space="0" w:color="auto"/>
      </w:divBdr>
    </w:div>
    <w:div w:id="148522761">
      <w:bodyDiv w:val="1"/>
      <w:marLeft w:val="0"/>
      <w:marRight w:val="0"/>
      <w:marTop w:val="0"/>
      <w:marBottom w:val="0"/>
      <w:divBdr>
        <w:top w:val="none" w:sz="0" w:space="0" w:color="auto"/>
        <w:left w:val="none" w:sz="0" w:space="0" w:color="auto"/>
        <w:bottom w:val="none" w:sz="0" w:space="0" w:color="auto"/>
        <w:right w:val="none" w:sz="0" w:space="0" w:color="auto"/>
      </w:divBdr>
    </w:div>
    <w:div w:id="158814066">
      <w:bodyDiv w:val="1"/>
      <w:marLeft w:val="0"/>
      <w:marRight w:val="0"/>
      <w:marTop w:val="0"/>
      <w:marBottom w:val="0"/>
      <w:divBdr>
        <w:top w:val="none" w:sz="0" w:space="0" w:color="auto"/>
        <w:left w:val="none" w:sz="0" w:space="0" w:color="auto"/>
        <w:bottom w:val="none" w:sz="0" w:space="0" w:color="auto"/>
        <w:right w:val="none" w:sz="0" w:space="0" w:color="auto"/>
      </w:divBdr>
    </w:div>
    <w:div w:id="161162974">
      <w:bodyDiv w:val="1"/>
      <w:marLeft w:val="0"/>
      <w:marRight w:val="0"/>
      <w:marTop w:val="0"/>
      <w:marBottom w:val="0"/>
      <w:divBdr>
        <w:top w:val="none" w:sz="0" w:space="0" w:color="auto"/>
        <w:left w:val="none" w:sz="0" w:space="0" w:color="auto"/>
        <w:bottom w:val="none" w:sz="0" w:space="0" w:color="auto"/>
        <w:right w:val="none" w:sz="0" w:space="0" w:color="auto"/>
      </w:divBdr>
    </w:div>
    <w:div w:id="180555088">
      <w:bodyDiv w:val="1"/>
      <w:marLeft w:val="0"/>
      <w:marRight w:val="0"/>
      <w:marTop w:val="0"/>
      <w:marBottom w:val="0"/>
      <w:divBdr>
        <w:top w:val="none" w:sz="0" w:space="0" w:color="auto"/>
        <w:left w:val="none" w:sz="0" w:space="0" w:color="auto"/>
        <w:bottom w:val="none" w:sz="0" w:space="0" w:color="auto"/>
        <w:right w:val="none" w:sz="0" w:space="0" w:color="auto"/>
      </w:divBdr>
    </w:div>
    <w:div w:id="195317920">
      <w:bodyDiv w:val="1"/>
      <w:marLeft w:val="0"/>
      <w:marRight w:val="0"/>
      <w:marTop w:val="0"/>
      <w:marBottom w:val="0"/>
      <w:divBdr>
        <w:top w:val="none" w:sz="0" w:space="0" w:color="auto"/>
        <w:left w:val="none" w:sz="0" w:space="0" w:color="auto"/>
        <w:bottom w:val="none" w:sz="0" w:space="0" w:color="auto"/>
        <w:right w:val="none" w:sz="0" w:space="0" w:color="auto"/>
      </w:divBdr>
    </w:div>
    <w:div w:id="195780680">
      <w:bodyDiv w:val="1"/>
      <w:marLeft w:val="0"/>
      <w:marRight w:val="0"/>
      <w:marTop w:val="0"/>
      <w:marBottom w:val="0"/>
      <w:divBdr>
        <w:top w:val="none" w:sz="0" w:space="0" w:color="auto"/>
        <w:left w:val="none" w:sz="0" w:space="0" w:color="auto"/>
        <w:bottom w:val="none" w:sz="0" w:space="0" w:color="auto"/>
        <w:right w:val="none" w:sz="0" w:space="0" w:color="auto"/>
      </w:divBdr>
    </w:div>
    <w:div w:id="210461712">
      <w:bodyDiv w:val="1"/>
      <w:marLeft w:val="0"/>
      <w:marRight w:val="0"/>
      <w:marTop w:val="0"/>
      <w:marBottom w:val="0"/>
      <w:divBdr>
        <w:top w:val="none" w:sz="0" w:space="0" w:color="auto"/>
        <w:left w:val="none" w:sz="0" w:space="0" w:color="auto"/>
        <w:bottom w:val="none" w:sz="0" w:space="0" w:color="auto"/>
        <w:right w:val="none" w:sz="0" w:space="0" w:color="auto"/>
      </w:divBdr>
    </w:div>
    <w:div w:id="217934152">
      <w:bodyDiv w:val="1"/>
      <w:marLeft w:val="0"/>
      <w:marRight w:val="0"/>
      <w:marTop w:val="0"/>
      <w:marBottom w:val="0"/>
      <w:divBdr>
        <w:top w:val="none" w:sz="0" w:space="0" w:color="auto"/>
        <w:left w:val="none" w:sz="0" w:space="0" w:color="auto"/>
        <w:bottom w:val="none" w:sz="0" w:space="0" w:color="auto"/>
        <w:right w:val="none" w:sz="0" w:space="0" w:color="auto"/>
      </w:divBdr>
    </w:div>
    <w:div w:id="219168398">
      <w:bodyDiv w:val="1"/>
      <w:marLeft w:val="0"/>
      <w:marRight w:val="0"/>
      <w:marTop w:val="0"/>
      <w:marBottom w:val="0"/>
      <w:divBdr>
        <w:top w:val="none" w:sz="0" w:space="0" w:color="auto"/>
        <w:left w:val="none" w:sz="0" w:space="0" w:color="auto"/>
        <w:bottom w:val="none" w:sz="0" w:space="0" w:color="auto"/>
        <w:right w:val="none" w:sz="0" w:space="0" w:color="auto"/>
      </w:divBdr>
    </w:div>
    <w:div w:id="221059620">
      <w:bodyDiv w:val="1"/>
      <w:marLeft w:val="0"/>
      <w:marRight w:val="0"/>
      <w:marTop w:val="0"/>
      <w:marBottom w:val="0"/>
      <w:divBdr>
        <w:top w:val="none" w:sz="0" w:space="0" w:color="auto"/>
        <w:left w:val="none" w:sz="0" w:space="0" w:color="auto"/>
        <w:bottom w:val="none" w:sz="0" w:space="0" w:color="auto"/>
        <w:right w:val="none" w:sz="0" w:space="0" w:color="auto"/>
      </w:divBdr>
    </w:div>
    <w:div w:id="224687570">
      <w:bodyDiv w:val="1"/>
      <w:marLeft w:val="0"/>
      <w:marRight w:val="0"/>
      <w:marTop w:val="0"/>
      <w:marBottom w:val="0"/>
      <w:divBdr>
        <w:top w:val="none" w:sz="0" w:space="0" w:color="auto"/>
        <w:left w:val="none" w:sz="0" w:space="0" w:color="auto"/>
        <w:bottom w:val="none" w:sz="0" w:space="0" w:color="auto"/>
        <w:right w:val="none" w:sz="0" w:space="0" w:color="auto"/>
      </w:divBdr>
    </w:div>
    <w:div w:id="226842685">
      <w:bodyDiv w:val="1"/>
      <w:marLeft w:val="0"/>
      <w:marRight w:val="0"/>
      <w:marTop w:val="0"/>
      <w:marBottom w:val="0"/>
      <w:divBdr>
        <w:top w:val="none" w:sz="0" w:space="0" w:color="auto"/>
        <w:left w:val="none" w:sz="0" w:space="0" w:color="auto"/>
        <w:bottom w:val="none" w:sz="0" w:space="0" w:color="auto"/>
        <w:right w:val="none" w:sz="0" w:space="0" w:color="auto"/>
      </w:divBdr>
    </w:div>
    <w:div w:id="232354636">
      <w:bodyDiv w:val="1"/>
      <w:marLeft w:val="0"/>
      <w:marRight w:val="0"/>
      <w:marTop w:val="0"/>
      <w:marBottom w:val="0"/>
      <w:divBdr>
        <w:top w:val="none" w:sz="0" w:space="0" w:color="auto"/>
        <w:left w:val="none" w:sz="0" w:space="0" w:color="auto"/>
        <w:bottom w:val="none" w:sz="0" w:space="0" w:color="auto"/>
        <w:right w:val="none" w:sz="0" w:space="0" w:color="auto"/>
      </w:divBdr>
    </w:div>
    <w:div w:id="234509659">
      <w:bodyDiv w:val="1"/>
      <w:marLeft w:val="0"/>
      <w:marRight w:val="0"/>
      <w:marTop w:val="0"/>
      <w:marBottom w:val="0"/>
      <w:divBdr>
        <w:top w:val="none" w:sz="0" w:space="0" w:color="auto"/>
        <w:left w:val="none" w:sz="0" w:space="0" w:color="auto"/>
        <w:bottom w:val="none" w:sz="0" w:space="0" w:color="auto"/>
        <w:right w:val="none" w:sz="0" w:space="0" w:color="auto"/>
      </w:divBdr>
    </w:div>
    <w:div w:id="240877097">
      <w:bodyDiv w:val="1"/>
      <w:marLeft w:val="0"/>
      <w:marRight w:val="0"/>
      <w:marTop w:val="0"/>
      <w:marBottom w:val="0"/>
      <w:divBdr>
        <w:top w:val="none" w:sz="0" w:space="0" w:color="auto"/>
        <w:left w:val="none" w:sz="0" w:space="0" w:color="auto"/>
        <w:bottom w:val="none" w:sz="0" w:space="0" w:color="auto"/>
        <w:right w:val="none" w:sz="0" w:space="0" w:color="auto"/>
      </w:divBdr>
    </w:div>
    <w:div w:id="252318278">
      <w:bodyDiv w:val="1"/>
      <w:marLeft w:val="0"/>
      <w:marRight w:val="0"/>
      <w:marTop w:val="0"/>
      <w:marBottom w:val="0"/>
      <w:divBdr>
        <w:top w:val="none" w:sz="0" w:space="0" w:color="auto"/>
        <w:left w:val="none" w:sz="0" w:space="0" w:color="auto"/>
        <w:bottom w:val="none" w:sz="0" w:space="0" w:color="auto"/>
        <w:right w:val="none" w:sz="0" w:space="0" w:color="auto"/>
      </w:divBdr>
    </w:div>
    <w:div w:id="252670635">
      <w:bodyDiv w:val="1"/>
      <w:marLeft w:val="0"/>
      <w:marRight w:val="0"/>
      <w:marTop w:val="0"/>
      <w:marBottom w:val="0"/>
      <w:divBdr>
        <w:top w:val="none" w:sz="0" w:space="0" w:color="auto"/>
        <w:left w:val="none" w:sz="0" w:space="0" w:color="auto"/>
        <w:bottom w:val="none" w:sz="0" w:space="0" w:color="auto"/>
        <w:right w:val="none" w:sz="0" w:space="0" w:color="auto"/>
      </w:divBdr>
    </w:div>
    <w:div w:id="260721020">
      <w:bodyDiv w:val="1"/>
      <w:marLeft w:val="0"/>
      <w:marRight w:val="0"/>
      <w:marTop w:val="0"/>
      <w:marBottom w:val="0"/>
      <w:divBdr>
        <w:top w:val="none" w:sz="0" w:space="0" w:color="auto"/>
        <w:left w:val="none" w:sz="0" w:space="0" w:color="auto"/>
        <w:bottom w:val="none" w:sz="0" w:space="0" w:color="auto"/>
        <w:right w:val="none" w:sz="0" w:space="0" w:color="auto"/>
      </w:divBdr>
    </w:div>
    <w:div w:id="273635981">
      <w:bodyDiv w:val="1"/>
      <w:marLeft w:val="0"/>
      <w:marRight w:val="0"/>
      <w:marTop w:val="0"/>
      <w:marBottom w:val="0"/>
      <w:divBdr>
        <w:top w:val="none" w:sz="0" w:space="0" w:color="auto"/>
        <w:left w:val="none" w:sz="0" w:space="0" w:color="auto"/>
        <w:bottom w:val="none" w:sz="0" w:space="0" w:color="auto"/>
        <w:right w:val="none" w:sz="0" w:space="0" w:color="auto"/>
      </w:divBdr>
    </w:div>
    <w:div w:id="273680261">
      <w:bodyDiv w:val="1"/>
      <w:marLeft w:val="0"/>
      <w:marRight w:val="0"/>
      <w:marTop w:val="0"/>
      <w:marBottom w:val="0"/>
      <w:divBdr>
        <w:top w:val="none" w:sz="0" w:space="0" w:color="auto"/>
        <w:left w:val="none" w:sz="0" w:space="0" w:color="auto"/>
        <w:bottom w:val="none" w:sz="0" w:space="0" w:color="auto"/>
        <w:right w:val="none" w:sz="0" w:space="0" w:color="auto"/>
      </w:divBdr>
    </w:div>
    <w:div w:id="273944745">
      <w:bodyDiv w:val="1"/>
      <w:marLeft w:val="0"/>
      <w:marRight w:val="0"/>
      <w:marTop w:val="0"/>
      <w:marBottom w:val="0"/>
      <w:divBdr>
        <w:top w:val="none" w:sz="0" w:space="0" w:color="auto"/>
        <w:left w:val="none" w:sz="0" w:space="0" w:color="auto"/>
        <w:bottom w:val="none" w:sz="0" w:space="0" w:color="auto"/>
        <w:right w:val="none" w:sz="0" w:space="0" w:color="auto"/>
      </w:divBdr>
    </w:div>
    <w:div w:id="281615262">
      <w:bodyDiv w:val="1"/>
      <w:marLeft w:val="0"/>
      <w:marRight w:val="0"/>
      <w:marTop w:val="0"/>
      <w:marBottom w:val="0"/>
      <w:divBdr>
        <w:top w:val="none" w:sz="0" w:space="0" w:color="auto"/>
        <w:left w:val="none" w:sz="0" w:space="0" w:color="auto"/>
        <w:bottom w:val="none" w:sz="0" w:space="0" w:color="auto"/>
        <w:right w:val="none" w:sz="0" w:space="0" w:color="auto"/>
      </w:divBdr>
    </w:div>
    <w:div w:id="282614120">
      <w:bodyDiv w:val="1"/>
      <w:marLeft w:val="0"/>
      <w:marRight w:val="0"/>
      <w:marTop w:val="0"/>
      <w:marBottom w:val="0"/>
      <w:divBdr>
        <w:top w:val="none" w:sz="0" w:space="0" w:color="auto"/>
        <w:left w:val="none" w:sz="0" w:space="0" w:color="auto"/>
        <w:bottom w:val="none" w:sz="0" w:space="0" w:color="auto"/>
        <w:right w:val="none" w:sz="0" w:space="0" w:color="auto"/>
      </w:divBdr>
    </w:div>
    <w:div w:id="285280520">
      <w:bodyDiv w:val="1"/>
      <w:marLeft w:val="0"/>
      <w:marRight w:val="0"/>
      <w:marTop w:val="0"/>
      <w:marBottom w:val="0"/>
      <w:divBdr>
        <w:top w:val="none" w:sz="0" w:space="0" w:color="auto"/>
        <w:left w:val="none" w:sz="0" w:space="0" w:color="auto"/>
        <w:bottom w:val="none" w:sz="0" w:space="0" w:color="auto"/>
        <w:right w:val="none" w:sz="0" w:space="0" w:color="auto"/>
      </w:divBdr>
    </w:div>
    <w:div w:id="299389420">
      <w:bodyDiv w:val="1"/>
      <w:marLeft w:val="0"/>
      <w:marRight w:val="0"/>
      <w:marTop w:val="0"/>
      <w:marBottom w:val="0"/>
      <w:divBdr>
        <w:top w:val="none" w:sz="0" w:space="0" w:color="auto"/>
        <w:left w:val="none" w:sz="0" w:space="0" w:color="auto"/>
        <w:bottom w:val="none" w:sz="0" w:space="0" w:color="auto"/>
        <w:right w:val="none" w:sz="0" w:space="0" w:color="auto"/>
      </w:divBdr>
    </w:div>
    <w:div w:id="299653995">
      <w:bodyDiv w:val="1"/>
      <w:marLeft w:val="0"/>
      <w:marRight w:val="0"/>
      <w:marTop w:val="0"/>
      <w:marBottom w:val="0"/>
      <w:divBdr>
        <w:top w:val="none" w:sz="0" w:space="0" w:color="auto"/>
        <w:left w:val="none" w:sz="0" w:space="0" w:color="auto"/>
        <w:bottom w:val="none" w:sz="0" w:space="0" w:color="auto"/>
        <w:right w:val="none" w:sz="0" w:space="0" w:color="auto"/>
      </w:divBdr>
    </w:div>
    <w:div w:id="299918425">
      <w:bodyDiv w:val="1"/>
      <w:marLeft w:val="0"/>
      <w:marRight w:val="0"/>
      <w:marTop w:val="0"/>
      <w:marBottom w:val="0"/>
      <w:divBdr>
        <w:top w:val="none" w:sz="0" w:space="0" w:color="auto"/>
        <w:left w:val="none" w:sz="0" w:space="0" w:color="auto"/>
        <w:bottom w:val="none" w:sz="0" w:space="0" w:color="auto"/>
        <w:right w:val="none" w:sz="0" w:space="0" w:color="auto"/>
      </w:divBdr>
    </w:div>
    <w:div w:id="300885942">
      <w:bodyDiv w:val="1"/>
      <w:marLeft w:val="0"/>
      <w:marRight w:val="0"/>
      <w:marTop w:val="0"/>
      <w:marBottom w:val="0"/>
      <w:divBdr>
        <w:top w:val="none" w:sz="0" w:space="0" w:color="auto"/>
        <w:left w:val="none" w:sz="0" w:space="0" w:color="auto"/>
        <w:bottom w:val="none" w:sz="0" w:space="0" w:color="auto"/>
        <w:right w:val="none" w:sz="0" w:space="0" w:color="auto"/>
      </w:divBdr>
    </w:div>
    <w:div w:id="312027984">
      <w:bodyDiv w:val="1"/>
      <w:marLeft w:val="0"/>
      <w:marRight w:val="0"/>
      <w:marTop w:val="0"/>
      <w:marBottom w:val="0"/>
      <w:divBdr>
        <w:top w:val="none" w:sz="0" w:space="0" w:color="auto"/>
        <w:left w:val="none" w:sz="0" w:space="0" w:color="auto"/>
        <w:bottom w:val="none" w:sz="0" w:space="0" w:color="auto"/>
        <w:right w:val="none" w:sz="0" w:space="0" w:color="auto"/>
      </w:divBdr>
    </w:div>
    <w:div w:id="314142220">
      <w:bodyDiv w:val="1"/>
      <w:marLeft w:val="0"/>
      <w:marRight w:val="0"/>
      <w:marTop w:val="0"/>
      <w:marBottom w:val="0"/>
      <w:divBdr>
        <w:top w:val="none" w:sz="0" w:space="0" w:color="auto"/>
        <w:left w:val="none" w:sz="0" w:space="0" w:color="auto"/>
        <w:bottom w:val="none" w:sz="0" w:space="0" w:color="auto"/>
        <w:right w:val="none" w:sz="0" w:space="0" w:color="auto"/>
      </w:divBdr>
    </w:div>
    <w:div w:id="318584486">
      <w:bodyDiv w:val="1"/>
      <w:marLeft w:val="0"/>
      <w:marRight w:val="0"/>
      <w:marTop w:val="0"/>
      <w:marBottom w:val="0"/>
      <w:divBdr>
        <w:top w:val="none" w:sz="0" w:space="0" w:color="auto"/>
        <w:left w:val="none" w:sz="0" w:space="0" w:color="auto"/>
        <w:bottom w:val="none" w:sz="0" w:space="0" w:color="auto"/>
        <w:right w:val="none" w:sz="0" w:space="0" w:color="auto"/>
      </w:divBdr>
    </w:div>
    <w:div w:id="324364386">
      <w:bodyDiv w:val="1"/>
      <w:marLeft w:val="0"/>
      <w:marRight w:val="0"/>
      <w:marTop w:val="0"/>
      <w:marBottom w:val="0"/>
      <w:divBdr>
        <w:top w:val="none" w:sz="0" w:space="0" w:color="auto"/>
        <w:left w:val="none" w:sz="0" w:space="0" w:color="auto"/>
        <w:bottom w:val="none" w:sz="0" w:space="0" w:color="auto"/>
        <w:right w:val="none" w:sz="0" w:space="0" w:color="auto"/>
      </w:divBdr>
    </w:div>
    <w:div w:id="328797416">
      <w:bodyDiv w:val="1"/>
      <w:marLeft w:val="0"/>
      <w:marRight w:val="0"/>
      <w:marTop w:val="0"/>
      <w:marBottom w:val="0"/>
      <w:divBdr>
        <w:top w:val="none" w:sz="0" w:space="0" w:color="auto"/>
        <w:left w:val="none" w:sz="0" w:space="0" w:color="auto"/>
        <w:bottom w:val="none" w:sz="0" w:space="0" w:color="auto"/>
        <w:right w:val="none" w:sz="0" w:space="0" w:color="auto"/>
      </w:divBdr>
    </w:div>
    <w:div w:id="331221704">
      <w:bodyDiv w:val="1"/>
      <w:marLeft w:val="0"/>
      <w:marRight w:val="0"/>
      <w:marTop w:val="0"/>
      <w:marBottom w:val="0"/>
      <w:divBdr>
        <w:top w:val="none" w:sz="0" w:space="0" w:color="auto"/>
        <w:left w:val="none" w:sz="0" w:space="0" w:color="auto"/>
        <w:bottom w:val="none" w:sz="0" w:space="0" w:color="auto"/>
        <w:right w:val="none" w:sz="0" w:space="0" w:color="auto"/>
      </w:divBdr>
    </w:div>
    <w:div w:id="342443813">
      <w:bodyDiv w:val="1"/>
      <w:marLeft w:val="0"/>
      <w:marRight w:val="0"/>
      <w:marTop w:val="0"/>
      <w:marBottom w:val="0"/>
      <w:divBdr>
        <w:top w:val="none" w:sz="0" w:space="0" w:color="auto"/>
        <w:left w:val="none" w:sz="0" w:space="0" w:color="auto"/>
        <w:bottom w:val="none" w:sz="0" w:space="0" w:color="auto"/>
        <w:right w:val="none" w:sz="0" w:space="0" w:color="auto"/>
      </w:divBdr>
    </w:div>
    <w:div w:id="343097232">
      <w:bodyDiv w:val="1"/>
      <w:marLeft w:val="0"/>
      <w:marRight w:val="0"/>
      <w:marTop w:val="0"/>
      <w:marBottom w:val="0"/>
      <w:divBdr>
        <w:top w:val="none" w:sz="0" w:space="0" w:color="auto"/>
        <w:left w:val="none" w:sz="0" w:space="0" w:color="auto"/>
        <w:bottom w:val="none" w:sz="0" w:space="0" w:color="auto"/>
        <w:right w:val="none" w:sz="0" w:space="0" w:color="auto"/>
      </w:divBdr>
    </w:div>
    <w:div w:id="347407809">
      <w:bodyDiv w:val="1"/>
      <w:marLeft w:val="0"/>
      <w:marRight w:val="0"/>
      <w:marTop w:val="0"/>
      <w:marBottom w:val="0"/>
      <w:divBdr>
        <w:top w:val="none" w:sz="0" w:space="0" w:color="auto"/>
        <w:left w:val="none" w:sz="0" w:space="0" w:color="auto"/>
        <w:bottom w:val="none" w:sz="0" w:space="0" w:color="auto"/>
        <w:right w:val="none" w:sz="0" w:space="0" w:color="auto"/>
      </w:divBdr>
    </w:div>
    <w:div w:id="350842030">
      <w:bodyDiv w:val="1"/>
      <w:marLeft w:val="0"/>
      <w:marRight w:val="0"/>
      <w:marTop w:val="0"/>
      <w:marBottom w:val="0"/>
      <w:divBdr>
        <w:top w:val="none" w:sz="0" w:space="0" w:color="auto"/>
        <w:left w:val="none" w:sz="0" w:space="0" w:color="auto"/>
        <w:bottom w:val="none" w:sz="0" w:space="0" w:color="auto"/>
        <w:right w:val="none" w:sz="0" w:space="0" w:color="auto"/>
      </w:divBdr>
    </w:div>
    <w:div w:id="351416100">
      <w:bodyDiv w:val="1"/>
      <w:marLeft w:val="0"/>
      <w:marRight w:val="0"/>
      <w:marTop w:val="0"/>
      <w:marBottom w:val="0"/>
      <w:divBdr>
        <w:top w:val="none" w:sz="0" w:space="0" w:color="auto"/>
        <w:left w:val="none" w:sz="0" w:space="0" w:color="auto"/>
        <w:bottom w:val="none" w:sz="0" w:space="0" w:color="auto"/>
        <w:right w:val="none" w:sz="0" w:space="0" w:color="auto"/>
      </w:divBdr>
    </w:div>
    <w:div w:id="353389938">
      <w:bodyDiv w:val="1"/>
      <w:marLeft w:val="0"/>
      <w:marRight w:val="0"/>
      <w:marTop w:val="0"/>
      <w:marBottom w:val="0"/>
      <w:divBdr>
        <w:top w:val="none" w:sz="0" w:space="0" w:color="auto"/>
        <w:left w:val="none" w:sz="0" w:space="0" w:color="auto"/>
        <w:bottom w:val="none" w:sz="0" w:space="0" w:color="auto"/>
        <w:right w:val="none" w:sz="0" w:space="0" w:color="auto"/>
      </w:divBdr>
    </w:div>
    <w:div w:id="360908748">
      <w:bodyDiv w:val="1"/>
      <w:marLeft w:val="0"/>
      <w:marRight w:val="0"/>
      <w:marTop w:val="0"/>
      <w:marBottom w:val="0"/>
      <w:divBdr>
        <w:top w:val="none" w:sz="0" w:space="0" w:color="auto"/>
        <w:left w:val="none" w:sz="0" w:space="0" w:color="auto"/>
        <w:bottom w:val="none" w:sz="0" w:space="0" w:color="auto"/>
        <w:right w:val="none" w:sz="0" w:space="0" w:color="auto"/>
      </w:divBdr>
    </w:div>
    <w:div w:id="360909282">
      <w:bodyDiv w:val="1"/>
      <w:marLeft w:val="0"/>
      <w:marRight w:val="0"/>
      <w:marTop w:val="0"/>
      <w:marBottom w:val="0"/>
      <w:divBdr>
        <w:top w:val="none" w:sz="0" w:space="0" w:color="auto"/>
        <w:left w:val="none" w:sz="0" w:space="0" w:color="auto"/>
        <w:bottom w:val="none" w:sz="0" w:space="0" w:color="auto"/>
        <w:right w:val="none" w:sz="0" w:space="0" w:color="auto"/>
      </w:divBdr>
    </w:div>
    <w:div w:id="363754939">
      <w:bodyDiv w:val="1"/>
      <w:marLeft w:val="0"/>
      <w:marRight w:val="0"/>
      <w:marTop w:val="0"/>
      <w:marBottom w:val="0"/>
      <w:divBdr>
        <w:top w:val="none" w:sz="0" w:space="0" w:color="auto"/>
        <w:left w:val="none" w:sz="0" w:space="0" w:color="auto"/>
        <w:bottom w:val="none" w:sz="0" w:space="0" w:color="auto"/>
        <w:right w:val="none" w:sz="0" w:space="0" w:color="auto"/>
      </w:divBdr>
    </w:div>
    <w:div w:id="372199178">
      <w:bodyDiv w:val="1"/>
      <w:marLeft w:val="0"/>
      <w:marRight w:val="0"/>
      <w:marTop w:val="0"/>
      <w:marBottom w:val="0"/>
      <w:divBdr>
        <w:top w:val="none" w:sz="0" w:space="0" w:color="auto"/>
        <w:left w:val="none" w:sz="0" w:space="0" w:color="auto"/>
        <w:bottom w:val="none" w:sz="0" w:space="0" w:color="auto"/>
        <w:right w:val="none" w:sz="0" w:space="0" w:color="auto"/>
      </w:divBdr>
    </w:div>
    <w:div w:id="372579826">
      <w:bodyDiv w:val="1"/>
      <w:marLeft w:val="0"/>
      <w:marRight w:val="0"/>
      <w:marTop w:val="0"/>
      <w:marBottom w:val="0"/>
      <w:divBdr>
        <w:top w:val="none" w:sz="0" w:space="0" w:color="auto"/>
        <w:left w:val="none" w:sz="0" w:space="0" w:color="auto"/>
        <w:bottom w:val="none" w:sz="0" w:space="0" w:color="auto"/>
        <w:right w:val="none" w:sz="0" w:space="0" w:color="auto"/>
      </w:divBdr>
    </w:div>
    <w:div w:id="372660999">
      <w:bodyDiv w:val="1"/>
      <w:marLeft w:val="0"/>
      <w:marRight w:val="0"/>
      <w:marTop w:val="0"/>
      <w:marBottom w:val="0"/>
      <w:divBdr>
        <w:top w:val="none" w:sz="0" w:space="0" w:color="auto"/>
        <w:left w:val="none" w:sz="0" w:space="0" w:color="auto"/>
        <w:bottom w:val="none" w:sz="0" w:space="0" w:color="auto"/>
        <w:right w:val="none" w:sz="0" w:space="0" w:color="auto"/>
      </w:divBdr>
    </w:div>
    <w:div w:id="382364424">
      <w:bodyDiv w:val="1"/>
      <w:marLeft w:val="0"/>
      <w:marRight w:val="0"/>
      <w:marTop w:val="0"/>
      <w:marBottom w:val="0"/>
      <w:divBdr>
        <w:top w:val="none" w:sz="0" w:space="0" w:color="auto"/>
        <w:left w:val="none" w:sz="0" w:space="0" w:color="auto"/>
        <w:bottom w:val="none" w:sz="0" w:space="0" w:color="auto"/>
        <w:right w:val="none" w:sz="0" w:space="0" w:color="auto"/>
      </w:divBdr>
    </w:div>
    <w:div w:id="384722915">
      <w:bodyDiv w:val="1"/>
      <w:marLeft w:val="0"/>
      <w:marRight w:val="0"/>
      <w:marTop w:val="0"/>
      <w:marBottom w:val="0"/>
      <w:divBdr>
        <w:top w:val="none" w:sz="0" w:space="0" w:color="auto"/>
        <w:left w:val="none" w:sz="0" w:space="0" w:color="auto"/>
        <w:bottom w:val="none" w:sz="0" w:space="0" w:color="auto"/>
        <w:right w:val="none" w:sz="0" w:space="0" w:color="auto"/>
      </w:divBdr>
    </w:div>
    <w:div w:id="388454424">
      <w:bodyDiv w:val="1"/>
      <w:marLeft w:val="0"/>
      <w:marRight w:val="0"/>
      <w:marTop w:val="0"/>
      <w:marBottom w:val="0"/>
      <w:divBdr>
        <w:top w:val="none" w:sz="0" w:space="0" w:color="auto"/>
        <w:left w:val="none" w:sz="0" w:space="0" w:color="auto"/>
        <w:bottom w:val="none" w:sz="0" w:space="0" w:color="auto"/>
        <w:right w:val="none" w:sz="0" w:space="0" w:color="auto"/>
      </w:divBdr>
    </w:div>
    <w:div w:id="389115892">
      <w:bodyDiv w:val="1"/>
      <w:marLeft w:val="0"/>
      <w:marRight w:val="0"/>
      <w:marTop w:val="0"/>
      <w:marBottom w:val="0"/>
      <w:divBdr>
        <w:top w:val="none" w:sz="0" w:space="0" w:color="auto"/>
        <w:left w:val="none" w:sz="0" w:space="0" w:color="auto"/>
        <w:bottom w:val="none" w:sz="0" w:space="0" w:color="auto"/>
        <w:right w:val="none" w:sz="0" w:space="0" w:color="auto"/>
      </w:divBdr>
    </w:div>
    <w:div w:id="410397837">
      <w:bodyDiv w:val="1"/>
      <w:marLeft w:val="0"/>
      <w:marRight w:val="0"/>
      <w:marTop w:val="0"/>
      <w:marBottom w:val="0"/>
      <w:divBdr>
        <w:top w:val="none" w:sz="0" w:space="0" w:color="auto"/>
        <w:left w:val="none" w:sz="0" w:space="0" w:color="auto"/>
        <w:bottom w:val="none" w:sz="0" w:space="0" w:color="auto"/>
        <w:right w:val="none" w:sz="0" w:space="0" w:color="auto"/>
      </w:divBdr>
    </w:div>
    <w:div w:id="416175801">
      <w:bodyDiv w:val="1"/>
      <w:marLeft w:val="0"/>
      <w:marRight w:val="0"/>
      <w:marTop w:val="0"/>
      <w:marBottom w:val="0"/>
      <w:divBdr>
        <w:top w:val="none" w:sz="0" w:space="0" w:color="auto"/>
        <w:left w:val="none" w:sz="0" w:space="0" w:color="auto"/>
        <w:bottom w:val="none" w:sz="0" w:space="0" w:color="auto"/>
        <w:right w:val="none" w:sz="0" w:space="0" w:color="auto"/>
      </w:divBdr>
    </w:div>
    <w:div w:id="417409920">
      <w:bodyDiv w:val="1"/>
      <w:marLeft w:val="0"/>
      <w:marRight w:val="0"/>
      <w:marTop w:val="0"/>
      <w:marBottom w:val="0"/>
      <w:divBdr>
        <w:top w:val="none" w:sz="0" w:space="0" w:color="auto"/>
        <w:left w:val="none" w:sz="0" w:space="0" w:color="auto"/>
        <w:bottom w:val="none" w:sz="0" w:space="0" w:color="auto"/>
        <w:right w:val="none" w:sz="0" w:space="0" w:color="auto"/>
      </w:divBdr>
    </w:div>
    <w:div w:id="419376587">
      <w:bodyDiv w:val="1"/>
      <w:marLeft w:val="0"/>
      <w:marRight w:val="0"/>
      <w:marTop w:val="0"/>
      <w:marBottom w:val="0"/>
      <w:divBdr>
        <w:top w:val="none" w:sz="0" w:space="0" w:color="auto"/>
        <w:left w:val="none" w:sz="0" w:space="0" w:color="auto"/>
        <w:bottom w:val="none" w:sz="0" w:space="0" w:color="auto"/>
        <w:right w:val="none" w:sz="0" w:space="0" w:color="auto"/>
      </w:divBdr>
    </w:div>
    <w:div w:id="423957836">
      <w:bodyDiv w:val="1"/>
      <w:marLeft w:val="0"/>
      <w:marRight w:val="0"/>
      <w:marTop w:val="0"/>
      <w:marBottom w:val="0"/>
      <w:divBdr>
        <w:top w:val="none" w:sz="0" w:space="0" w:color="auto"/>
        <w:left w:val="none" w:sz="0" w:space="0" w:color="auto"/>
        <w:bottom w:val="none" w:sz="0" w:space="0" w:color="auto"/>
        <w:right w:val="none" w:sz="0" w:space="0" w:color="auto"/>
      </w:divBdr>
    </w:div>
    <w:div w:id="425031238">
      <w:bodyDiv w:val="1"/>
      <w:marLeft w:val="0"/>
      <w:marRight w:val="0"/>
      <w:marTop w:val="0"/>
      <w:marBottom w:val="0"/>
      <w:divBdr>
        <w:top w:val="none" w:sz="0" w:space="0" w:color="auto"/>
        <w:left w:val="none" w:sz="0" w:space="0" w:color="auto"/>
        <w:bottom w:val="none" w:sz="0" w:space="0" w:color="auto"/>
        <w:right w:val="none" w:sz="0" w:space="0" w:color="auto"/>
      </w:divBdr>
    </w:div>
    <w:div w:id="428234810">
      <w:bodyDiv w:val="1"/>
      <w:marLeft w:val="0"/>
      <w:marRight w:val="0"/>
      <w:marTop w:val="0"/>
      <w:marBottom w:val="0"/>
      <w:divBdr>
        <w:top w:val="none" w:sz="0" w:space="0" w:color="auto"/>
        <w:left w:val="none" w:sz="0" w:space="0" w:color="auto"/>
        <w:bottom w:val="none" w:sz="0" w:space="0" w:color="auto"/>
        <w:right w:val="none" w:sz="0" w:space="0" w:color="auto"/>
      </w:divBdr>
    </w:div>
    <w:div w:id="428549848">
      <w:bodyDiv w:val="1"/>
      <w:marLeft w:val="0"/>
      <w:marRight w:val="0"/>
      <w:marTop w:val="0"/>
      <w:marBottom w:val="0"/>
      <w:divBdr>
        <w:top w:val="none" w:sz="0" w:space="0" w:color="auto"/>
        <w:left w:val="none" w:sz="0" w:space="0" w:color="auto"/>
        <w:bottom w:val="none" w:sz="0" w:space="0" w:color="auto"/>
        <w:right w:val="none" w:sz="0" w:space="0" w:color="auto"/>
      </w:divBdr>
    </w:div>
    <w:div w:id="438724049">
      <w:bodyDiv w:val="1"/>
      <w:marLeft w:val="0"/>
      <w:marRight w:val="0"/>
      <w:marTop w:val="0"/>
      <w:marBottom w:val="0"/>
      <w:divBdr>
        <w:top w:val="none" w:sz="0" w:space="0" w:color="auto"/>
        <w:left w:val="none" w:sz="0" w:space="0" w:color="auto"/>
        <w:bottom w:val="none" w:sz="0" w:space="0" w:color="auto"/>
        <w:right w:val="none" w:sz="0" w:space="0" w:color="auto"/>
      </w:divBdr>
    </w:div>
    <w:div w:id="444157596">
      <w:bodyDiv w:val="1"/>
      <w:marLeft w:val="0"/>
      <w:marRight w:val="0"/>
      <w:marTop w:val="0"/>
      <w:marBottom w:val="0"/>
      <w:divBdr>
        <w:top w:val="none" w:sz="0" w:space="0" w:color="auto"/>
        <w:left w:val="none" w:sz="0" w:space="0" w:color="auto"/>
        <w:bottom w:val="none" w:sz="0" w:space="0" w:color="auto"/>
        <w:right w:val="none" w:sz="0" w:space="0" w:color="auto"/>
      </w:divBdr>
    </w:div>
    <w:div w:id="450319567">
      <w:bodyDiv w:val="1"/>
      <w:marLeft w:val="0"/>
      <w:marRight w:val="0"/>
      <w:marTop w:val="0"/>
      <w:marBottom w:val="0"/>
      <w:divBdr>
        <w:top w:val="none" w:sz="0" w:space="0" w:color="auto"/>
        <w:left w:val="none" w:sz="0" w:space="0" w:color="auto"/>
        <w:bottom w:val="none" w:sz="0" w:space="0" w:color="auto"/>
        <w:right w:val="none" w:sz="0" w:space="0" w:color="auto"/>
      </w:divBdr>
    </w:div>
    <w:div w:id="471094538">
      <w:bodyDiv w:val="1"/>
      <w:marLeft w:val="0"/>
      <w:marRight w:val="0"/>
      <w:marTop w:val="0"/>
      <w:marBottom w:val="0"/>
      <w:divBdr>
        <w:top w:val="none" w:sz="0" w:space="0" w:color="auto"/>
        <w:left w:val="none" w:sz="0" w:space="0" w:color="auto"/>
        <w:bottom w:val="none" w:sz="0" w:space="0" w:color="auto"/>
        <w:right w:val="none" w:sz="0" w:space="0" w:color="auto"/>
      </w:divBdr>
    </w:div>
    <w:div w:id="483206232">
      <w:bodyDiv w:val="1"/>
      <w:marLeft w:val="0"/>
      <w:marRight w:val="0"/>
      <w:marTop w:val="0"/>
      <w:marBottom w:val="0"/>
      <w:divBdr>
        <w:top w:val="none" w:sz="0" w:space="0" w:color="auto"/>
        <w:left w:val="none" w:sz="0" w:space="0" w:color="auto"/>
        <w:bottom w:val="none" w:sz="0" w:space="0" w:color="auto"/>
        <w:right w:val="none" w:sz="0" w:space="0" w:color="auto"/>
      </w:divBdr>
    </w:div>
    <w:div w:id="492530958">
      <w:bodyDiv w:val="1"/>
      <w:marLeft w:val="0"/>
      <w:marRight w:val="0"/>
      <w:marTop w:val="0"/>
      <w:marBottom w:val="0"/>
      <w:divBdr>
        <w:top w:val="none" w:sz="0" w:space="0" w:color="auto"/>
        <w:left w:val="none" w:sz="0" w:space="0" w:color="auto"/>
        <w:bottom w:val="none" w:sz="0" w:space="0" w:color="auto"/>
        <w:right w:val="none" w:sz="0" w:space="0" w:color="auto"/>
      </w:divBdr>
    </w:div>
    <w:div w:id="495535492">
      <w:bodyDiv w:val="1"/>
      <w:marLeft w:val="0"/>
      <w:marRight w:val="0"/>
      <w:marTop w:val="0"/>
      <w:marBottom w:val="0"/>
      <w:divBdr>
        <w:top w:val="none" w:sz="0" w:space="0" w:color="auto"/>
        <w:left w:val="none" w:sz="0" w:space="0" w:color="auto"/>
        <w:bottom w:val="none" w:sz="0" w:space="0" w:color="auto"/>
        <w:right w:val="none" w:sz="0" w:space="0" w:color="auto"/>
      </w:divBdr>
    </w:div>
    <w:div w:id="496848690">
      <w:bodyDiv w:val="1"/>
      <w:marLeft w:val="0"/>
      <w:marRight w:val="0"/>
      <w:marTop w:val="0"/>
      <w:marBottom w:val="0"/>
      <w:divBdr>
        <w:top w:val="none" w:sz="0" w:space="0" w:color="auto"/>
        <w:left w:val="none" w:sz="0" w:space="0" w:color="auto"/>
        <w:bottom w:val="none" w:sz="0" w:space="0" w:color="auto"/>
        <w:right w:val="none" w:sz="0" w:space="0" w:color="auto"/>
      </w:divBdr>
    </w:div>
    <w:div w:id="509367885">
      <w:bodyDiv w:val="1"/>
      <w:marLeft w:val="0"/>
      <w:marRight w:val="0"/>
      <w:marTop w:val="0"/>
      <w:marBottom w:val="0"/>
      <w:divBdr>
        <w:top w:val="none" w:sz="0" w:space="0" w:color="auto"/>
        <w:left w:val="none" w:sz="0" w:space="0" w:color="auto"/>
        <w:bottom w:val="none" w:sz="0" w:space="0" w:color="auto"/>
        <w:right w:val="none" w:sz="0" w:space="0" w:color="auto"/>
      </w:divBdr>
    </w:div>
    <w:div w:id="516652471">
      <w:bodyDiv w:val="1"/>
      <w:marLeft w:val="0"/>
      <w:marRight w:val="0"/>
      <w:marTop w:val="0"/>
      <w:marBottom w:val="0"/>
      <w:divBdr>
        <w:top w:val="none" w:sz="0" w:space="0" w:color="auto"/>
        <w:left w:val="none" w:sz="0" w:space="0" w:color="auto"/>
        <w:bottom w:val="none" w:sz="0" w:space="0" w:color="auto"/>
        <w:right w:val="none" w:sz="0" w:space="0" w:color="auto"/>
      </w:divBdr>
    </w:div>
    <w:div w:id="527257501">
      <w:bodyDiv w:val="1"/>
      <w:marLeft w:val="0"/>
      <w:marRight w:val="0"/>
      <w:marTop w:val="0"/>
      <w:marBottom w:val="0"/>
      <w:divBdr>
        <w:top w:val="none" w:sz="0" w:space="0" w:color="auto"/>
        <w:left w:val="none" w:sz="0" w:space="0" w:color="auto"/>
        <w:bottom w:val="none" w:sz="0" w:space="0" w:color="auto"/>
        <w:right w:val="none" w:sz="0" w:space="0" w:color="auto"/>
      </w:divBdr>
    </w:div>
    <w:div w:id="531579236">
      <w:bodyDiv w:val="1"/>
      <w:marLeft w:val="0"/>
      <w:marRight w:val="0"/>
      <w:marTop w:val="0"/>
      <w:marBottom w:val="0"/>
      <w:divBdr>
        <w:top w:val="none" w:sz="0" w:space="0" w:color="auto"/>
        <w:left w:val="none" w:sz="0" w:space="0" w:color="auto"/>
        <w:bottom w:val="none" w:sz="0" w:space="0" w:color="auto"/>
        <w:right w:val="none" w:sz="0" w:space="0" w:color="auto"/>
      </w:divBdr>
    </w:div>
    <w:div w:id="534121466">
      <w:bodyDiv w:val="1"/>
      <w:marLeft w:val="0"/>
      <w:marRight w:val="0"/>
      <w:marTop w:val="0"/>
      <w:marBottom w:val="0"/>
      <w:divBdr>
        <w:top w:val="none" w:sz="0" w:space="0" w:color="auto"/>
        <w:left w:val="none" w:sz="0" w:space="0" w:color="auto"/>
        <w:bottom w:val="none" w:sz="0" w:space="0" w:color="auto"/>
        <w:right w:val="none" w:sz="0" w:space="0" w:color="auto"/>
      </w:divBdr>
    </w:div>
    <w:div w:id="534581034">
      <w:bodyDiv w:val="1"/>
      <w:marLeft w:val="0"/>
      <w:marRight w:val="0"/>
      <w:marTop w:val="0"/>
      <w:marBottom w:val="0"/>
      <w:divBdr>
        <w:top w:val="none" w:sz="0" w:space="0" w:color="auto"/>
        <w:left w:val="none" w:sz="0" w:space="0" w:color="auto"/>
        <w:bottom w:val="none" w:sz="0" w:space="0" w:color="auto"/>
        <w:right w:val="none" w:sz="0" w:space="0" w:color="auto"/>
      </w:divBdr>
    </w:div>
    <w:div w:id="536158665">
      <w:bodyDiv w:val="1"/>
      <w:marLeft w:val="0"/>
      <w:marRight w:val="0"/>
      <w:marTop w:val="0"/>
      <w:marBottom w:val="0"/>
      <w:divBdr>
        <w:top w:val="none" w:sz="0" w:space="0" w:color="auto"/>
        <w:left w:val="none" w:sz="0" w:space="0" w:color="auto"/>
        <w:bottom w:val="none" w:sz="0" w:space="0" w:color="auto"/>
        <w:right w:val="none" w:sz="0" w:space="0" w:color="auto"/>
      </w:divBdr>
    </w:div>
    <w:div w:id="540940737">
      <w:bodyDiv w:val="1"/>
      <w:marLeft w:val="0"/>
      <w:marRight w:val="0"/>
      <w:marTop w:val="0"/>
      <w:marBottom w:val="0"/>
      <w:divBdr>
        <w:top w:val="none" w:sz="0" w:space="0" w:color="auto"/>
        <w:left w:val="none" w:sz="0" w:space="0" w:color="auto"/>
        <w:bottom w:val="none" w:sz="0" w:space="0" w:color="auto"/>
        <w:right w:val="none" w:sz="0" w:space="0" w:color="auto"/>
      </w:divBdr>
    </w:div>
    <w:div w:id="542642843">
      <w:bodyDiv w:val="1"/>
      <w:marLeft w:val="0"/>
      <w:marRight w:val="0"/>
      <w:marTop w:val="0"/>
      <w:marBottom w:val="0"/>
      <w:divBdr>
        <w:top w:val="none" w:sz="0" w:space="0" w:color="auto"/>
        <w:left w:val="none" w:sz="0" w:space="0" w:color="auto"/>
        <w:bottom w:val="none" w:sz="0" w:space="0" w:color="auto"/>
        <w:right w:val="none" w:sz="0" w:space="0" w:color="auto"/>
      </w:divBdr>
    </w:div>
    <w:div w:id="542979949">
      <w:bodyDiv w:val="1"/>
      <w:marLeft w:val="0"/>
      <w:marRight w:val="0"/>
      <w:marTop w:val="0"/>
      <w:marBottom w:val="0"/>
      <w:divBdr>
        <w:top w:val="none" w:sz="0" w:space="0" w:color="auto"/>
        <w:left w:val="none" w:sz="0" w:space="0" w:color="auto"/>
        <w:bottom w:val="none" w:sz="0" w:space="0" w:color="auto"/>
        <w:right w:val="none" w:sz="0" w:space="0" w:color="auto"/>
      </w:divBdr>
    </w:div>
    <w:div w:id="543492200">
      <w:bodyDiv w:val="1"/>
      <w:marLeft w:val="0"/>
      <w:marRight w:val="0"/>
      <w:marTop w:val="0"/>
      <w:marBottom w:val="0"/>
      <w:divBdr>
        <w:top w:val="none" w:sz="0" w:space="0" w:color="auto"/>
        <w:left w:val="none" w:sz="0" w:space="0" w:color="auto"/>
        <w:bottom w:val="none" w:sz="0" w:space="0" w:color="auto"/>
        <w:right w:val="none" w:sz="0" w:space="0" w:color="auto"/>
      </w:divBdr>
    </w:div>
    <w:div w:id="543757671">
      <w:bodyDiv w:val="1"/>
      <w:marLeft w:val="0"/>
      <w:marRight w:val="0"/>
      <w:marTop w:val="0"/>
      <w:marBottom w:val="0"/>
      <w:divBdr>
        <w:top w:val="none" w:sz="0" w:space="0" w:color="auto"/>
        <w:left w:val="none" w:sz="0" w:space="0" w:color="auto"/>
        <w:bottom w:val="none" w:sz="0" w:space="0" w:color="auto"/>
        <w:right w:val="none" w:sz="0" w:space="0" w:color="auto"/>
      </w:divBdr>
    </w:div>
    <w:div w:id="544759772">
      <w:bodyDiv w:val="1"/>
      <w:marLeft w:val="0"/>
      <w:marRight w:val="0"/>
      <w:marTop w:val="0"/>
      <w:marBottom w:val="0"/>
      <w:divBdr>
        <w:top w:val="none" w:sz="0" w:space="0" w:color="auto"/>
        <w:left w:val="none" w:sz="0" w:space="0" w:color="auto"/>
        <w:bottom w:val="none" w:sz="0" w:space="0" w:color="auto"/>
        <w:right w:val="none" w:sz="0" w:space="0" w:color="auto"/>
      </w:divBdr>
    </w:div>
    <w:div w:id="548152207">
      <w:bodyDiv w:val="1"/>
      <w:marLeft w:val="0"/>
      <w:marRight w:val="0"/>
      <w:marTop w:val="0"/>
      <w:marBottom w:val="0"/>
      <w:divBdr>
        <w:top w:val="none" w:sz="0" w:space="0" w:color="auto"/>
        <w:left w:val="none" w:sz="0" w:space="0" w:color="auto"/>
        <w:bottom w:val="none" w:sz="0" w:space="0" w:color="auto"/>
        <w:right w:val="none" w:sz="0" w:space="0" w:color="auto"/>
      </w:divBdr>
    </w:div>
    <w:div w:id="551189865">
      <w:bodyDiv w:val="1"/>
      <w:marLeft w:val="0"/>
      <w:marRight w:val="0"/>
      <w:marTop w:val="0"/>
      <w:marBottom w:val="0"/>
      <w:divBdr>
        <w:top w:val="none" w:sz="0" w:space="0" w:color="auto"/>
        <w:left w:val="none" w:sz="0" w:space="0" w:color="auto"/>
        <w:bottom w:val="none" w:sz="0" w:space="0" w:color="auto"/>
        <w:right w:val="none" w:sz="0" w:space="0" w:color="auto"/>
      </w:divBdr>
    </w:div>
    <w:div w:id="554512473">
      <w:bodyDiv w:val="1"/>
      <w:marLeft w:val="0"/>
      <w:marRight w:val="0"/>
      <w:marTop w:val="0"/>
      <w:marBottom w:val="0"/>
      <w:divBdr>
        <w:top w:val="none" w:sz="0" w:space="0" w:color="auto"/>
        <w:left w:val="none" w:sz="0" w:space="0" w:color="auto"/>
        <w:bottom w:val="none" w:sz="0" w:space="0" w:color="auto"/>
        <w:right w:val="none" w:sz="0" w:space="0" w:color="auto"/>
      </w:divBdr>
    </w:div>
    <w:div w:id="558057952">
      <w:bodyDiv w:val="1"/>
      <w:marLeft w:val="0"/>
      <w:marRight w:val="0"/>
      <w:marTop w:val="0"/>
      <w:marBottom w:val="0"/>
      <w:divBdr>
        <w:top w:val="none" w:sz="0" w:space="0" w:color="auto"/>
        <w:left w:val="none" w:sz="0" w:space="0" w:color="auto"/>
        <w:bottom w:val="none" w:sz="0" w:space="0" w:color="auto"/>
        <w:right w:val="none" w:sz="0" w:space="0" w:color="auto"/>
      </w:divBdr>
    </w:div>
    <w:div w:id="560482445">
      <w:bodyDiv w:val="1"/>
      <w:marLeft w:val="0"/>
      <w:marRight w:val="0"/>
      <w:marTop w:val="0"/>
      <w:marBottom w:val="0"/>
      <w:divBdr>
        <w:top w:val="none" w:sz="0" w:space="0" w:color="auto"/>
        <w:left w:val="none" w:sz="0" w:space="0" w:color="auto"/>
        <w:bottom w:val="none" w:sz="0" w:space="0" w:color="auto"/>
        <w:right w:val="none" w:sz="0" w:space="0" w:color="auto"/>
      </w:divBdr>
    </w:div>
    <w:div w:id="569579336">
      <w:bodyDiv w:val="1"/>
      <w:marLeft w:val="0"/>
      <w:marRight w:val="0"/>
      <w:marTop w:val="0"/>
      <w:marBottom w:val="0"/>
      <w:divBdr>
        <w:top w:val="none" w:sz="0" w:space="0" w:color="auto"/>
        <w:left w:val="none" w:sz="0" w:space="0" w:color="auto"/>
        <w:bottom w:val="none" w:sz="0" w:space="0" w:color="auto"/>
        <w:right w:val="none" w:sz="0" w:space="0" w:color="auto"/>
      </w:divBdr>
    </w:div>
    <w:div w:id="575020593">
      <w:bodyDiv w:val="1"/>
      <w:marLeft w:val="0"/>
      <w:marRight w:val="0"/>
      <w:marTop w:val="0"/>
      <w:marBottom w:val="0"/>
      <w:divBdr>
        <w:top w:val="none" w:sz="0" w:space="0" w:color="auto"/>
        <w:left w:val="none" w:sz="0" w:space="0" w:color="auto"/>
        <w:bottom w:val="none" w:sz="0" w:space="0" w:color="auto"/>
        <w:right w:val="none" w:sz="0" w:space="0" w:color="auto"/>
      </w:divBdr>
    </w:div>
    <w:div w:id="576598322">
      <w:bodyDiv w:val="1"/>
      <w:marLeft w:val="0"/>
      <w:marRight w:val="0"/>
      <w:marTop w:val="0"/>
      <w:marBottom w:val="0"/>
      <w:divBdr>
        <w:top w:val="none" w:sz="0" w:space="0" w:color="auto"/>
        <w:left w:val="none" w:sz="0" w:space="0" w:color="auto"/>
        <w:bottom w:val="none" w:sz="0" w:space="0" w:color="auto"/>
        <w:right w:val="none" w:sz="0" w:space="0" w:color="auto"/>
      </w:divBdr>
    </w:div>
    <w:div w:id="580722167">
      <w:bodyDiv w:val="1"/>
      <w:marLeft w:val="0"/>
      <w:marRight w:val="0"/>
      <w:marTop w:val="0"/>
      <w:marBottom w:val="0"/>
      <w:divBdr>
        <w:top w:val="none" w:sz="0" w:space="0" w:color="auto"/>
        <w:left w:val="none" w:sz="0" w:space="0" w:color="auto"/>
        <w:bottom w:val="none" w:sz="0" w:space="0" w:color="auto"/>
        <w:right w:val="none" w:sz="0" w:space="0" w:color="auto"/>
      </w:divBdr>
    </w:div>
    <w:div w:id="582640179">
      <w:bodyDiv w:val="1"/>
      <w:marLeft w:val="0"/>
      <w:marRight w:val="0"/>
      <w:marTop w:val="0"/>
      <w:marBottom w:val="0"/>
      <w:divBdr>
        <w:top w:val="none" w:sz="0" w:space="0" w:color="auto"/>
        <w:left w:val="none" w:sz="0" w:space="0" w:color="auto"/>
        <w:bottom w:val="none" w:sz="0" w:space="0" w:color="auto"/>
        <w:right w:val="none" w:sz="0" w:space="0" w:color="auto"/>
      </w:divBdr>
    </w:div>
    <w:div w:id="590815906">
      <w:bodyDiv w:val="1"/>
      <w:marLeft w:val="0"/>
      <w:marRight w:val="0"/>
      <w:marTop w:val="0"/>
      <w:marBottom w:val="0"/>
      <w:divBdr>
        <w:top w:val="none" w:sz="0" w:space="0" w:color="auto"/>
        <w:left w:val="none" w:sz="0" w:space="0" w:color="auto"/>
        <w:bottom w:val="none" w:sz="0" w:space="0" w:color="auto"/>
        <w:right w:val="none" w:sz="0" w:space="0" w:color="auto"/>
      </w:divBdr>
    </w:div>
    <w:div w:id="594558391">
      <w:bodyDiv w:val="1"/>
      <w:marLeft w:val="0"/>
      <w:marRight w:val="0"/>
      <w:marTop w:val="0"/>
      <w:marBottom w:val="0"/>
      <w:divBdr>
        <w:top w:val="none" w:sz="0" w:space="0" w:color="auto"/>
        <w:left w:val="none" w:sz="0" w:space="0" w:color="auto"/>
        <w:bottom w:val="none" w:sz="0" w:space="0" w:color="auto"/>
        <w:right w:val="none" w:sz="0" w:space="0" w:color="auto"/>
      </w:divBdr>
    </w:div>
    <w:div w:id="603415818">
      <w:bodyDiv w:val="1"/>
      <w:marLeft w:val="0"/>
      <w:marRight w:val="0"/>
      <w:marTop w:val="0"/>
      <w:marBottom w:val="0"/>
      <w:divBdr>
        <w:top w:val="none" w:sz="0" w:space="0" w:color="auto"/>
        <w:left w:val="none" w:sz="0" w:space="0" w:color="auto"/>
        <w:bottom w:val="none" w:sz="0" w:space="0" w:color="auto"/>
        <w:right w:val="none" w:sz="0" w:space="0" w:color="auto"/>
      </w:divBdr>
    </w:div>
    <w:div w:id="620649298">
      <w:bodyDiv w:val="1"/>
      <w:marLeft w:val="0"/>
      <w:marRight w:val="0"/>
      <w:marTop w:val="0"/>
      <w:marBottom w:val="0"/>
      <w:divBdr>
        <w:top w:val="none" w:sz="0" w:space="0" w:color="auto"/>
        <w:left w:val="none" w:sz="0" w:space="0" w:color="auto"/>
        <w:bottom w:val="none" w:sz="0" w:space="0" w:color="auto"/>
        <w:right w:val="none" w:sz="0" w:space="0" w:color="auto"/>
      </w:divBdr>
    </w:div>
    <w:div w:id="640504176">
      <w:bodyDiv w:val="1"/>
      <w:marLeft w:val="0"/>
      <w:marRight w:val="0"/>
      <w:marTop w:val="0"/>
      <w:marBottom w:val="0"/>
      <w:divBdr>
        <w:top w:val="none" w:sz="0" w:space="0" w:color="auto"/>
        <w:left w:val="none" w:sz="0" w:space="0" w:color="auto"/>
        <w:bottom w:val="none" w:sz="0" w:space="0" w:color="auto"/>
        <w:right w:val="none" w:sz="0" w:space="0" w:color="auto"/>
      </w:divBdr>
    </w:div>
    <w:div w:id="641154080">
      <w:bodyDiv w:val="1"/>
      <w:marLeft w:val="0"/>
      <w:marRight w:val="0"/>
      <w:marTop w:val="0"/>
      <w:marBottom w:val="0"/>
      <w:divBdr>
        <w:top w:val="none" w:sz="0" w:space="0" w:color="auto"/>
        <w:left w:val="none" w:sz="0" w:space="0" w:color="auto"/>
        <w:bottom w:val="none" w:sz="0" w:space="0" w:color="auto"/>
        <w:right w:val="none" w:sz="0" w:space="0" w:color="auto"/>
      </w:divBdr>
    </w:div>
    <w:div w:id="649405164">
      <w:bodyDiv w:val="1"/>
      <w:marLeft w:val="0"/>
      <w:marRight w:val="0"/>
      <w:marTop w:val="0"/>
      <w:marBottom w:val="0"/>
      <w:divBdr>
        <w:top w:val="none" w:sz="0" w:space="0" w:color="auto"/>
        <w:left w:val="none" w:sz="0" w:space="0" w:color="auto"/>
        <w:bottom w:val="none" w:sz="0" w:space="0" w:color="auto"/>
        <w:right w:val="none" w:sz="0" w:space="0" w:color="auto"/>
      </w:divBdr>
    </w:div>
    <w:div w:id="649941234">
      <w:bodyDiv w:val="1"/>
      <w:marLeft w:val="0"/>
      <w:marRight w:val="0"/>
      <w:marTop w:val="0"/>
      <w:marBottom w:val="0"/>
      <w:divBdr>
        <w:top w:val="none" w:sz="0" w:space="0" w:color="auto"/>
        <w:left w:val="none" w:sz="0" w:space="0" w:color="auto"/>
        <w:bottom w:val="none" w:sz="0" w:space="0" w:color="auto"/>
        <w:right w:val="none" w:sz="0" w:space="0" w:color="auto"/>
      </w:divBdr>
    </w:div>
    <w:div w:id="651104288">
      <w:bodyDiv w:val="1"/>
      <w:marLeft w:val="0"/>
      <w:marRight w:val="0"/>
      <w:marTop w:val="0"/>
      <w:marBottom w:val="0"/>
      <w:divBdr>
        <w:top w:val="none" w:sz="0" w:space="0" w:color="auto"/>
        <w:left w:val="none" w:sz="0" w:space="0" w:color="auto"/>
        <w:bottom w:val="none" w:sz="0" w:space="0" w:color="auto"/>
        <w:right w:val="none" w:sz="0" w:space="0" w:color="auto"/>
      </w:divBdr>
    </w:div>
    <w:div w:id="652300810">
      <w:bodyDiv w:val="1"/>
      <w:marLeft w:val="0"/>
      <w:marRight w:val="0"/>
      <w:marTop w:val="0"/>
      <w:marBottom w:val="0"/>
      <w:divBdr>
        <w:top w:val="none" w:sz="0" w:space="0" w:color="auto"/>
        <w:left w:val="none" w:sz="0" w:space="0" w:color="auto"/>
        <w:bottom w:val="none" w:sz="0" w:space="0" w:color="auto"/>
        <w:right w:val="none" w:sz="0" w:space="0" w:color="auto"/>
      </w:divBdr>
    </w:div>
    <w:div w:id="653263752">
      <w:bodyDiv w:val="1"/>
      <w:marLeft w:val="0"/>
      <w:marRight w:val="0"/>
      <w:marTop w:val="0"/>
      <w:marBottom w:val="0"/>
      <w:divBdr>
        <w:top w:val="none" w:sz="0" w:space="0" w:color="auto"/>
        <w:left w:val="none" w:sz="0" w:space="0" w:color="auto"/>
        <w:bottom w:val="none" w:sz="0" w:space="0" w:color="auto"/>
        <w:right w:val="none" w:sz="0" w:space="0" w:color="auto"/>
      </w:divBdr>
    </w:div>
    <w:div w:id="654991722">
      <w:bodyDiv w:val="1"/>
      <w:marLeft w:val="0"/>
      <w:marRight w:val="0"/>
      <w:marTop w:val="0"/>
      <w:marBottom w:val="0"/>
      <w:divBdr>
        <w:top w:val="none" w:sz="0" w:space="0" w:color="auto"/>
        <w:left w:val="none" w:sz="0" w:space="0" w:color="auto"/>
        <w:bottom w:val="none" w:sz="0" w:space="0" w:color="auto"/>
        <w:right w:val="none" w:sz="0" w:space="0" w:color="auto"/>
      </w:divBdr>
    </w:div>
    <w:div w:id="664019449">
      <w:bodyDiv w:val="1"/>
      <w:marLeft w:val="0"/>
      <w:marRight w:val="0"/>
      <w:marTop w:val="0"/>
      <w:marBottom w:val="0"/>
      <w:divBdr>
        <w:top w:val="none" w:sz="0" w:space="0" w:color="auto"/>
        <w:left w:val="none" w:sz="0" w:space="0" w:color="auto"/>
        <w:bottom w:val="none" w:sz="0" w:space="0" w:color="auto"/>
        <w:right w:val="none" w:sz="0" w:space="0" w:color="auto"/>
      </w:divBdr>
    </w:div>
    <w:div w:id="669941295">
      <w:bodyDiv w:val="1"/>
      <w:marLeft w:val="0"/>
      <w:marRight w:val="0"/>
      <w:marTop w:val="0"/>
      <w:marBottom w:val="0"/>
      <w:divBdr>
        <w:top w:val="none" w:sz="0" w:space="0" w:color="auto"/>
        <w:left w:val="none" w:sz="0" w:space="0" w:color="auto"/>
        <w:bottom w:val="none" w:sz="0" w:space="0" w:color="auto"/>
        <w:right w:val="none" w:sz="0" w:space="0" w:color="auto"/>
      </w:divBdr>
    </w:div>
    <w:div w:id="675569938">
      <w:bodyDiv w:val="1"/>
      <w:marLeft w:val="0"/>
      <w:marRight w:val="0"/>
      <w:marTop w:val="0"/>
      <w:marBottom w:val="0"/>
      <w:divBdr>
        <w:top w:val="none" w:sz="0" w:space="0" w:color="auto"/>
        <w:left w:val="none" w:sz="0" w:space="0" w:color="auto"/>
        <w:bottom w:val="none" w:sz="0" w:space="0" w:color="auto"/>
        <w:right w:val="none" w:sz="0" w:space="0" w:color="auto"/>
      </w:divBdr>
    </w:div>
    <w:div w:id="676154837">
      <w:bodyDiv w:val="1"/>
      <w:marLeft w:val="0"/>
      <w:marRight w:val="0"/>
      <w:marTop w:val="0"/>
      <w:marBottom w:val="0"/>
      <w:divBdr>
        <w:top w:val="none" w:sz="0" w:space="0" w:color="auto"/>
        <w:left w:val="none" w:sz="0" w:space="0" w:color="auto"/>
        <w:bottom w:val="none" w:sz="0" w:space="0" w:color="auto"/>
        <w:right w:val="none" w:sz="0" w:space="0" w:color="auto"/>
      </w:divBdr>
    </w:div>
    <w:div w:id="680739779">
      <w:bodyDiv w:val="1"/>
      <w:marLeft w:val="0"/>
      <w:marRight w:val="0"/>
      <w:marTop w:val="0"/>
      <w:marBottom w:val="0"/>
      <w:divBdr>
        <w:top w:val="none" w:sz="0" w:space="0" w:color="auto"/>
        <w:left w:val="none" w:sz="0" w:space="0" w:color="auto"/>
        <w:bottom w:val="none" w:sz="0" w:space="0" w:color="auto"/>
        <w:right w:val="none" w:sz="0" w:space="0" w:color="auto"/>
      </w:divBdr>
    </w:div>
    <w:div w:id="683287054">
      <w:bodyDiv w:val="1"/>
      <w:marLeft w:val="0"/>
      <w:marRight w:val="0"/>
      <w:marTop w:val="0"/>
      <w:marBottom w:val="0"/>
      <w:divBdr>
        <w:top w:val="none" w:sz="0" w:space="0" w:color="auto"/>
        <w:left w:val="none" w:sz="0" w:space="0" w:color="auto"/>
        <w:bottom w:val="none" w:sz="0" w:space="0" w:color="auto"/>
        <w:right w:val="none" w:sz="0" w:space="0" w:color="auto"/>
      </w:divBdr>
    </w:div>
    <w:div w:id="687950534">
      <w:bodyDiv w:val="1"/>
      <w:marLeft w:val="0"/>
      <w:marRight w:val="0"/>
      <w:marTop w:val="0"/>
      <w:marBottom w:val="0"/>
      <w:divBdr>
        <w:top w:val="none" w:sz="0" w:space="0" w:color="auto"/>
        <w:left w:val="none" w:sz="0" w:space="0" w:color="auto"/>
        <w:bottom w:val="none" w:sz="0" w:space="0" w:color="auto"/>
        <w:right w:val="none" w:sz="0" w:space="0" w:color="auto"/>
      </w:divBdr>
    </w:div>
    <w:div w:id="719327944">
      <w:bodyDiv w:val="1"/>
      <w:marLeft w:val="0"/>
      <w:marRight w:val="0"/>
      <w:marTop w:val="0"/>
      <w:marBottom w:val="0"/>
      <w:divBdr>
        <w:top w:val="none" w:sz="0" w:space="0" w:color="auto"/>
        <w:left w:val="none" w:sz="0" w:space="0" w:color="auto"/>
        <w:bottom w:val="none" w:sz="0" w:space="0" w:color="auto"/>
        <w:right w:val="none" w:sz="0" w:space="0" w:color="auto"/>
      </w:divBdr>
    </w:div>
    <w:div w:id="719479114">
      <w:bodyDiv w:val="1"/>
      <w:marLeft w:val="0"/>
      <w:marRight w:val="0"/>
      <w:marTop w:val="0"/>
      <w:marBottom w:val="0"/>
      <w:divBdr>
        <w:top w:val="none" w:sz="0" w:space="0" w:color="auto"/>
        <w:left w:val="none" w:sz="0" w:space="0" w:color="auto"/>
        <w:bottom w:val="none" w:sz="0" w:space="0" w:color="auto"/>
        <w:right w:val="none" w:sz="0" w:space="0" w:color="auto"/>
      </w:divBdr>
    </w:div>
    <w:div w:id="732192193">
      <w:bodyDiv w:val="1"/>
      <w:marLeft w:val="0"/>
      <w:marRight w:val="0"/>
      <w:marTop w:val="0"/>
      <w:marBottom w:val="0"/>
      <w:divBdr>
        <w:top w:val="none" w:sz="0" w:space="0" w:color="auto"/>
        <w:left w:val="none" w:sz="0" w:space="0" w:color="auto"/>
        <w:bottom w:val="none" w:sz="0" w:space="0" w:color="auto"/>
        <w:right w:val="none" w:sz="0" w:space="0" w:color="auto"/>
      </w:divBdr>
    </w:div>
    <w:div w:id="732973689">
      <w:bodyDiv w:val="1"/>
      <w:marLeft w:val="0"/>
      <w:marRight w:val="0"/>
      <w:marTop w:val="0"/>
      <w:marBottom w:val="0"/>
      <w:divBdr>
        <w:top w:val="none" w:sz="0" w:space="0" w:color="auto"/>
        <w:left w:val="none" w:sz="0" w:space="0" w:color="auto"/>
        <w:bottom w:val="none" w:sz="0" w:space="0" w:color="auto"/>
        <w:right w:val="none" w:sz="0" w:space="0" w:color="auto"/>
      </w:divBdr>
    </w:div>
    <w:div w:id="734595036">
      <w:bodyDiv w:val="1"/>
      <w:marLeft w:val="0"/>
      <w:marRight w:val="0"/>
      <w:marTop w:val="0"/>
      <w:marBottom w:val="0"/>
      <w:divBdr>
        <w:top w:val="none" w:sz="0" w:space="0" w:color="auto"/>
        <w:left w:val="none" w:sz="0" w:space="0" w:color="auto"/>
        <w:bottom w:val="none" w:sz="0" w:space="0" w:color="auto"/>
        <w:right w:val="none" w:sz="0" w:space="0" w:color="auto"/>
      </w:divBdr>
    </w:div>
    <w:div w:id="743458350">
      <w:bodyDiv w:val="1"/>
      <w:marLeft w:val="0"/>
      <w:marRight w:val="0"/>
      <w:marTop w:val="0"/>
      <w:marBottom w:val="0"/>
      <w:divBdr>
        <w:top w:val="none" w:sz="0" w:space="0" w:color="auto"/>
        <w:left w:val="none" w:sz="0" w:space="0" w:color="auto"/>
        <w:bottom w:val="none" w:sz="0" w:space="0" w:color="auto"/>
        <w:right w:val="none" w:sz="0" w:space="0" w:color="auto"/>
      </w:divBdr>
    </w:div>
    <w:div w:id="759109640">
      <w:bodyDiv w:val="1"/>
      <w:marLeft w:val="0"/>
      <w:marRight w:val="0"/>
      <w:marTop w:val="0"/>
      <w:marBottom w:val="0"/>
      <w:divBdr>
        <w:top w:val="none" w:sz="0" w:space="0" w:color="auto"/>
        <w:left w:val="none" w:sz="0" w:space="0" w:color="auto"/>
        <w:bottom w:val="none" w:sz="0" w:space="0" w:color="auto"/>
        <w:right w:val="none" w:sz="0" w:space="0" w:color="auto"/>
      </w:divBdr>
    </w:div>
    <w:div w:id="763307846">
      <w:bodyDiv w:val="1"/>
      <w:marLeft w:val="0"/>
      <w:marRight w:val="0"/>
      <w:marTop w:val="0"/>
      <w:marBottom w:val="0"/>
      <w:divBdr>
        <w:top w:val="none" w:sz="0" w:space="0" w:color="auto"/>
        <w:left w:val="none" w:sz="0" w:space="0" w:color="auto"/>
        <w:bottom w:val="none" w:sz="0" w:space="0" w:color="auto"/>
        <w:right w:val="none" w:sz="0" w:space="0" w:color="auto"/>
      </w:divBdr>
    </w:div>
    <w:div w:id="769349127">
      <w:bodyDiv w:val="1"/>
      <w:marLeft w:val="0"/>
      <w:marRight w:val="0"/>
      <w:marTop w:val="0"/>
      <w:marBottom w:val="0"/>
      <w:divBdr>
        <w:top w:val="none" w:sz="0" w:space="0" w:color="auto"/>
        <w:left w:val="none" w:sz="0" w:space="0" w:color="auto"/>
        <w:bottom w:val="none" w:sz="0" w:space="0" w:color="auto"/>
        <w:right w:val="none" w:sz="0" w:space="0" w:color="auto"/>
      </w:divBdr>
    </w:div>
    <w:div w:id="780031625">
      <w:bodyDiv w:val="1"/>
      <w:marLeft w:val="0"/>
      <w:marRight w:val="0"/>
      <w:marTop w:val="0"/>
      <w:marBottom w:val="0"/>
      <w:divBdr>
        <w:top w:val="none" w:sz="0" w:space="0" w:color="auto"/>
        <w:left w:val="none" w:sz="0" w:space="0" w:color="auto"/>
        <w:bottom w:val="none" w:sz="0" w:space="0" w:color="auto"/>
        <w:right w:val="none" w:sz="0" w:space="0" w:color="auto"/>
      </w:divBdr>
    </w:div>
    <w:div w:id="781730536">
      <w:bodyDiv w:val="1"/>
      <w:marLeft w:val="0"/>
      <w:marRight w:val="0"/>
      <w:marTop w:val="0"/>
      <w:marBottom w:val="0"/>
      <w:divBdr>
        <w:top w:val="none" w:sz="0" w:space="0" w:color="auto"/>
        <w:left w:val="none" w:sz="0" w:space="0" w:color="auto"/>
        <w:bottom w:val="none" w:sz="0" w:space="0" w:color="auto"/>
        <w:right w:val="none" w:sz="0" w:space="0" w:color="auto"/>
      </w:divBdr>
    </w:div>
    <w:div w:id="782503123">
      <w:bodyDiv w:val="1"/>
      <w:marLeft w:val="0"/>
      <w:marRight w:val="0"/>
      <w:marTop w:val="0"/>
      <w:marBottom w:val="0"/>
      <w:divBdr>
        <w:top w:val="none" w:sz="0" w:space="0" w:color="auto"/>
        <w:left w:val="none" w:sz="0" w:space="0" w:color="auto"/>
        <w:bottom w:val="none" w:sz="0" w:space="0" w:color="auto"/>
        <w:right w:val="none" w:sz="0" w:space="0" w:color="auto"/>
      </w:divBdr>
    </w:div>
    <w:div w:id="785929252">
      <w:bodyDiv w:val="1"/>
      <w:marLeft w:val="0"/>
      <w:marRight w:val="0"/>
      <w:marTop w:val="0"/>
      <w:marBottom w:val="0"/>
      <w:divBdr>
        <w:top w:val="none" w:sz="0" w:space="0" w:color="auto"/>
        <w:left w:val="none" w:sz="0" w:space="0" w:color="auto"/>
        <w:bottom w:val="none" w:sz="0" w:space="0" w:color="auto"/>
        <w:right w:val="none" w:sz="0" w:space="0" w:color="auto"/>
      </w:divBdr>
    </w:div>
    <w:div w:id="788159008">
      <w:bodyDiv w:val="1"/>
      <w:marLeft w:val="0"/>
      <w:marRight w:val="0"/>
      <w:marTop w:val="0"/>
      <w:marBottom w:val="0"/>
      <w:divBdr>
        <w:top w:val="none" w:sz="0" w:space="0" w:color="auto"/>
        <w:left w:val="none" w:sz="0" w:space="0" w:color="auto"/>
        <w:bottom w:val="none" w:sz="0" w:space="0" w:color="auto"/>
        <w:right w:val="none" w:sz="0" w:space="0" w:color="auto"/>
      </w:divBdr>
    </w:div>
    <w:div w:id="792332222">
      <w:bodyDiv w:val="1"/>
      <w:marLeft w:val="0"/>
      <w:marRight w:val="0"/>
      <w:marTop w:val="0"/>
      <w:marBottom w:val="0"/>
      <w:divBdr>
        <w:top w:val="none" w:sz="0" w:space="0" w:color="auto"/>
        <w:left w:val="none" w:sz="0" w:space="0" w:color="auto"/>
        <w:bottom w:val="none" w:sz="0" w:space="0" w:color="auto"/>
        <w:right w:val="none" w:sz="0" w:space="0" w:color="auto"/>
      </w:divBdr>
    </w:div>
    <w:div w:id="792481991">
      <w:bodyDiv w:val="1"/>
      <w:marLeft w:val="0"/>
      <w:marRight w:val="0"/>
      <w:marTop w:val="0"/>
      <w:marBottom w:val="0"/>
      <w:divBdr>
        <w:top w:val="none" w:sz="0" w:space="0" w:color="auto"/>
        <w:left w:val="none" w:sz="0" w:space="0" w:color="auto"/>
        <w:bottom w:val="none" w:sz="0" w:space="0" w:color="auto"/>
        <w:right w:val="none" w:sz="0" w:space="0" w:color="auto"/>
      </w:divBdr>
    </w:div>
    <w:div w:id="793141188">
      <w:bodyDiv w:val="1"/>
      <w:marLeft w:val="0"/>
      <w:marRight w:val="0"/>
      <w:marTop w:val="0"/>
      <w:marBottom w:val="0"/>
      <w:divBdr>
        <w:top w:val="none" w:sz="0" w:space="0" w:color="auto"/>
        <w:left w:val="none" w:sz="0" w:space="0" w:color="auto"/>
        <w:bottom w:val="none" w:sz="0" w:space="0" w:color="auto"/>
        <w:right w:val="none" w:sz="0" w:space="0" w:color="auto"/>
      </w:divBdr>
    </w:div>
    <w:div w:id="800029532">
      <w:bodyDiv w:val="1"/>
      <w:marLeft w:val="0"/>
      <w:marRight w:val="0"/>
      <w:marTop w:val="0"/>
      <w:marBottom w:val="0"/>
      <w:divBdr>
        <w:top w:val="none" w:sz="0" w:space="0" w:color="auto"/>
        <w:left w:val="none" w:sz="0" w:space="0" w:color="auto"/>
        <w:bottom w:val="none" w:sz="0" w:space="0" w:color="auto"/>
        <w:right w:val="none" w:sz="0" w:space="0" w:color="auto"/>
      </w:divBdr>
    </w:div>
    <w:div w:id="802506546">
      <w:bodyDiv w:val="1"/>
      <w:marLeft w:val="0"/>
      <w:marRight w:val="0"/>
      <w:marTop w:val="0"/>
      <w:marBottom w:val="0"/>
      <w:divBdr>
        <w:top w:val="none" w:sz="0" w:space="0" w:color="auto"/>
        <w:left w:val="none" w:sz="0" w:space="0" w:color="auto"/>
        <w:bottom w:val="none" w:sz="0" w:space="0" w:color="auto"/>
        <w:right w:val="none" w:sz="0" w:space="0" w:color="auto"/>
      </w:divBdr>
    </w:div>
    <w:div w:id="802700051">
      <w:bodyDiv w:val="1"/>
      <w:marLeft w:val="0"/>
      <w:marRight w:val="0"/>
      <w:marTop w:val="0"/>
      <w:marBottom w:val="0"/>
      <w:divBdr>
        <w:top w:val="none" w:sz="0" w:space="0" w:color="auto"/>
        <w:left w:val="none" w:sz="0" w:space="0" w:color="auto"/>
        <w:bottom w:val="none" w:sz="0" w:space="0" w:color="auto"/>
        <w:right w:val="none" w:sz="0" w:space="0" w:color="auto"/>
      </w:divBdr>
    </w:div>
    <w:div w:id="805195314">
      <w:bodyDiv w:val="1"/>
      <w:marLeft w:val="0"/>
      <w:marRight w:val="0"/>
      <w:marTop w:val="0"/>
      <w:marBottom w:val="0"/>
      <w:divBdr>
        <w:top w:val="none" w:sz="0" w:space="0" w:color="auto"/>
        <w:left w:val="none" w:sz="0" w:space="0" w:color="auto"/>
        <w:bottom w:val="none" w:sz="0" w:space="0" w:color="auto"/>
        <w:right w:val="none" w:sz="0" w:space="0" w:color="auto"/>
      </w:divBdr>
    </w:div>
    <w:div w:id="806049761">
      <w:bodyDiv w:val="1"/>
      <w:marLeft w:val="0"/>
      <w:marRight w:val="0"/>
      <w:marTop w:val="0"/>
      <w:marBottom w:val="0"/>
      <w:divBdr>
        <w:top w:val="none" w:sz="0" w:space="0" w:color="auto"/>
        <w:left w:val="none" w:sz="0" w:space="0" w:color="auto"/>
        <w:bottom w:val="none" w:sz="0" w:space="0" w:color="auto"/>
        <w:right w:val="none" w:sz="0" w:space="0" w:color="auto"/>
      </w:divBdr>
    </w:div>
    <w:div w:id="811290148">
      <w:bodyDiv w:val="1"/>
      <w:marLeft w:val="0"/>
      <w:marRight w:val="0"/>
      <w:marTop w:val="0"/>
      <w:marBottom w:val="0"/>
      <w:divBdr>
        <w:top w:val="none" w:sz="0" w:space="0" w:color="auto"/>
        <w:left w:val="none" w:sz="0" w:space="0" w:color="auto"/>
        <w:bottom w:val="none" w:sz="0" w:space="0" w:color="auto"/>
        <w:right w:val="none" w:sz="0" w:space="0" w:color="auto"/>
      </w:divBdr>
    </w:div>
    <w:div w:id="813255730">
      <w:bodyDiv w:val="1"/>
      <w:marLeft w:val="0"/>
      <w:marRight w:val="0"/>
      <w:marTop w:val="0"/>
      <w:marBottom w:val="0"/>
      <w:divBdr>
        <w:top w:val="none" w:sz="0" w:space="0" w:color="auto"/>
        <w:left w:val="none" w:sz="0" w:space="0" w:color="auto"/>
        <w:bottom w:val="none" w:sz="0" w:space="0" w:color="auto"/>
        <w:right w:val="none" w:sz="0" w:space="0" w:color="auto"/>
      </w:divBdr>
    </w:div>
    <w:div w:id="813370600">
      <w:bodyDiv w:val="1"/>
      <w:marLeft w:val="0"/>
      <w:marRight w:val="0"/>
      <w:marTop w:val="0"/>
      <w:marBottom w:val="0"/>
      <w:divBdr>
        <w:top w:val="none" w:sz="0" w:space="0" w:color="auto"/>
        <w:left w:val="none" w:sz="0" w:space="0" w:color="auto"/>
        <w:bottom w:val="none" w:sz="0" w:space="0" w:color="auto"/>
        <w:right w:val="none" w:sz="0" w:space="0" w:color="auto"/>
      </w:divBdr>
    </w:div>
    <w:div w:id="813718602">
      <w:bodyDiv w:val="1"/>
      <w:marLeft w:val="0"/>
      <w:marRight w:val="0"/>
      <w:marTop w:val="0"/>
      <w:marBottom w:val="0"/>
      <w:divBdr>
        <w:top w:val="none" w:sz="0" w:space="0" w:color="auto"/>
        <w:left w:val="none" w:sz="0" w:space="0" w:color="auto"/>
        <w:bottom w:val="none" w:sz="0" w:space="0" w:color="auto"/>
        <w:right w:val="none" w:sz="0" w:space="0" w:color="auto"/>
      </w:divBdr>
    </w:div>
    <w:div w:id="818688840">
      <w:bodyDiv w:val="1"/>
      <w:marLeft w:val="0"/>
      <w:marRight w:val="0"/>
      <w:marTop w:val="0"/>
      <w:marBottom w:val="0"/>
      <w:divBdr>
        <w:top w:val="none" w:sz="0" w:space="0" w:color="auto"/>
        <w:left w:val="none" w:sz="0" w:space="0" w:color="auto"/>
        <w:bottom w:val="none" w:sz="0" w:space="0" w:color="auto"/>
        <w:right w:val="none" w:sz="0" w:space="0" w:color="auto"/>
      </w:divBdr>
    </w:div>
    <w:div w:id="823474261">
      <w:bodyDiv w:val="1"/>
      <w:marLeft w:val="0"/>
      <w:marRight w:val="0"/>
      <w:marTop w:val="0"/>
      <w:marBottom w:val="0"/>
      <w:divBdr>
        <w:top w:val="none" w:sz="0" w:space="0" w:color="auto"/>
        <w:left w:val="none" w:sz="0" w:space="0" w:color="auto"/>
        <w:bottom w:val="none" w:sz="0" w:space="0" w:color="auto"/>
        <w:right w:val="none" w:sz="0" w:space="0" w:color="auto"/>
      </w:divBdr>
    </w:div>
    <w:div w:id="826015821">
      <w:bodyDiv w:val="1"/>
      <w:marLeft w:val="0"/>
      <w:marRight w:val="0"/>
      <w:marTop w:val="0"/>
      <w:marBottom w:val="0"/>
      <w:divBdr>
        <w:top w:val="none" w:sz="0" w:space="0" w:color="auto"/>
        <w:left w:val="none" w:sz="0" w:space="0" w:color="auto"/>
        <w:bottom w:val="none" w:sz="0" w:space="0" w:color="auto"/>
        <w:right w:val="none" w:sz="0" w:space="0" w:color="auto"/>
      </w:divBdr>
    </w:div>
    <w:div w:id="834228219">
      <w:bodyDiv w:val="1"/>
      <w:marLeft w:val="0"/>
      <w:marRight w:val="0"/>
      <w:marTop w:val="0"/>
      <w:marBottom w:val="0"/>
      <w:divBdr>
        <w:top w:val="none" w:sz="0" w:space="0" w:color="auto"/>
        <w:left w:val="none" w:sz="0" w:space="0" w:color="auto"/>
        <w:bottom w:val="none" w:sz="0" w:space="0" w:color="auto"/>
        <w:right w:val="none" w:sz="0" w:space="0" w:color="auto"/>
      </w:divBdr>
    </w:div>
    <w:div w:id="849951433">
      <w:bodyDiv w:val="1"/>
      <w:marLeft w:val="0"/>
      <w:marRight w:val="0"/>
      <w:marTop w:val="0"/>
      <w:marBottom w:val="0"/>
      <w:divBdr>
        <w:top w:val="none" w:sz="0" w:space="0" w:color="auto"/>
        <w:left w:val="none" w:sz="0" w:space="0" w:color="auto"/>
        <w:bottom w:val="none" w:sz="0" w:space="0" w:color="auto"/>
        <w:right w:val="none" w:sz="0" w:space="0" w:color="auto"/>
      </w:divBdr>
    </w:div>
    <w:div w:id="851455269">
      <w:bodyDiv w:val="1"/>
      <w:marLeft w:val="0"/>
      <w:marRight w:val="0"/>
      <w:marTop w:val="0"/>
      <w:marBottom w:val="0"/>
      <w:divBdr>
        <w:top w:val="none" w:sz="0" w:space="0" w:color="auto"/>
        <w:left w:val="none" w:sz="0" w:space="0" w:color="auto"/>
        <w:bottom w:val="none" w:sz="0" w:space="0" w:color="auto"/>
        <w:right w:val="none" w:sz="0" w:space="0" w:color="auto"/>
      </w:divBdr>
    </w:div>
    <w:div w:id="852106838">
      <w:bodyDiv w:val="1"/>
      <w:marLeft w:val="0"/>
      <w:marRight w:val="0"/>
      <w:marTop w:val="0"/>
      <w:marBottom w:val="0"/>
      <w:divBdr>
        <w:top w:val="none" w:sz="0" w:space="0" w:color="auto"/>
        <w:left w:val="none" w:sz="0" w:space="0" w:color="auto"/>
        <w:bottom w:val="none" w:sz="0" w:space="0" w:color="auto"/>
        <w:right w:val="none" w:sz="0" w:space="0" w:color="auto"/>
      </w:divBdr>
    </w:div>
    <w:div w:id="853761584">
      <w:bodyDiv w:val="1"/>
      <w:marLeft w:val="0"/>
      <w:marRight w:val="0"/>
      <w:marTop w:val="0"/>
      <w:marBottom w:val="0"/>
      <w:divBdr>
        <w:top w:val="none" w:sz="0" w:space="0" w:color="auto"/>
        <w:left w:val="none" w:sz="0" w:space="0" w:color="auto"/>
        <w:bottom w:val="none" w:sz="0" w:space="0" w:color="auto"/>
        <w:right w:val="none" w:sz="0" w:space="0" w:color="auto"/>
      </w:divBdr>
    </w:div>
    <w:div w:id="862864967">
      <w:bodyDiv w:val="1"/>
      <w:marLeft w:val="0"/>
      <w:marRight w:val="0"/>
      <w:marTop w:val="0"/>
      <w:marBottom w:val="0"/>
      <w:divBdr>
        <w:top w:val="none" w:sz="0" w:space="0" w:color="auto"/>
        <w:left w:val="none" w:sz="0" w:space="0" w:color="auto"/>
        <w:bottom w:val="none" w:sz="0" w:space="0" w:color="auto"/>
        <w:right w:val="none" w:sz="0" w:space="0" w:color="auto"/>
      </w:divBdr>
    </w:div>
    <w:div w:id="863903605">
      <w:bodyDiv w:val="1"/>
      <w:marLeft w:val="0"/>
      <w:marRight w:val="0"/>
      <w:marTop w:val="0"/>
      <w:marBottom w:val="0"/>
      <w:divBdr>
        <w:top w:val="none" w:sz="0" w:space="0" w:color="auto"/>
        <w:left w:val="none" w:sz="0" w:space="0" w:color="auto"/>
        <w:bottom w:val="none" w:sz="0" w:space="0" w:color="auto"/>
        <w:right w:val="none" w:sz="0" w:space="0" w:color="auto"/>
      </w:divBdr>
    </w:div>
    <w:div w:id="870461736">
      <w:bodyDiv w:val="1"/>
      <w:marLeft w:val="0"/>
      <w:marRight w:val="0"/>
      <w:marTop w:val="0"/>
      <w:marBottom w:val="0"/>
      <w:divBdr>
        <w:top w:val="none" w:sz="0" w:space="0" w:color="auto"/>
        <w:left w:val="none" w:sz="0" w:space="0" w:color="auto"/>
        <w:bottom w:val="none" w:sz="0" w:space="0" w:color="auto"/>
        <w:right w:val="none" w:sz="0" w:space="0" w:color="auto"/>
      </w:divBdr>
    </w:div>
    <w:div w:id="889270380">
      <w:bodyDiv w:val="1"/>
      <w:marLeft w:val="0"/>
      <w:marRight w:val="0"/>
      <w:marTop w:val="0"/>
      <w:marBottom w:val="0"/>
      <w:divBdr>
        <w:top w:val="none" w:sz="0" w:space="0" w:color="auto"/>
        <w:left w:val="none" w:sz="0" w:space="0" w:color="auto"/>
        <w:bottom w:val="none" w:sz="0" w:space="0" w:color="auto"/>
        <w:right w:val="none" w:sz="0" w:space="0" w:color="auto"/>
      </w:divBdr>
    </w:div>
    <w:div w:id="895628900">
      <w:bodyDiv w:val="1"/>
      <w:marLeft w:val="0"/>
      <w:marRight w:val="0"/>
      <w:marTop w:val="0"/>
      <w:marBottom w:val="0"/>
      <w:divBdr>
        <w:top w:val="none" w:sz="0" w:space="0" w:color="auto"/>
        <w:left w:val="none" w:sz="0" w:space="0" w:color="auto"/>
        <w:bottom w:val="none" w:sz="0" w:space="0" w:color="auto"/>
        <w:right w:val="none" w:sz="0" w:space="0" w:color="auto"/>
      </w:divBdr>
    </w:div>
    <w:div w:id="896549757">
      <w:bodyDiv w:val="1"/>
      <w:marLeft w:val="0"/>
      <w:marRight w:val="0"/>
      <w:marTop w:val="0"/>
      <w:marBottom w:val="0"/>
      <w:divBdr>
        <w:top w:val="none" w:sz="0" w:space="0" w:color="auto"/>
        <w:left w:val="none" w:sz="0" w:space="0" w:color="auto"/>
        <w:bottom w:val="none" w:sz="0" w:space="0" w:color="auto"/>
        <w:right w:val="none" w:sz="0" w:space="0" w:color="auto"/>
      </w:divBdr>
    </w:div>
    <w:div w:id="902103049">
      <w:bodyDiv w:val="1"/>
      <w:marLeft w:val="0"/>
      <w:marRight w:val="0"/>
      <w:marTop w:val="0"/>
      <w:marBottom w:val="0"/>
      <w:divBdr>
        <w:top w:val="none" w:sz="0" w:space="0" w:color="auto"/>
        <w:left w:val="none" w:sz="0" w:space="0" w:color="auto"/>
        <w:bottom w:val="none" w:sz="0" w:space="0" w:color="auto"/>
        <w:right w:val="none" w:sz="0" w:space="0" w:color="auto"/>
      </w:divBdr>
    </w:div>
    <w:div w:id="915242199">
      <w:bodyDiv w:val="1"/>
      <w:marLeft w:val="0"/>
      <w:marRight w:val="0"/>
      <w:marTop w:val="0"/>
      <w:marBottom w:val="0"/>
      <w:divBdr>
        <w:top w:val="none" w:sz="0" w:space="0" w:color="auto"/>
        <w:left w:val="none" w:sz="0" w:space="0" w:color="auto"/>
        <w:bottom w:val="none" w:sz="0" w:space="0" w:color="auto"/>
        <w:right w:val="none" w:sz="0" w:space="0" w:color="auto"/>
      </w:divBdr>
    </w:div>
    <w:div w:id="915744487">
      <w:bodyDiv w:val="1"/>
      <w:marLeft w:val="0"/>
      <w:marRight w:val="0"/>
      <w:marTop w:val="0"/>
      <w:marBottom w:val="0"/>
      <w:divBdr>
        <w:top w:val="none" w:sz="0" w:space="0" w:color="auto"/>
        <w:left w:val="none" w:sz="0" w:space="0" w:color="auto"/>
        <w:bottom w:val="none" w:sz="0" w:space="0" w:color="auto"/>
        <w:right w:val="none" w:sz="0" w:space="0" w:color="auto"/>
      </w:divBdr>
    </w:div>
    <w:div w:id="917404841">
      <w:bodyDiv w:val="1"/>
      <w:marLeft w:val="0"/>
      <w:marRight w:val="0"/>
      <w:marTop w:val="0"/>
      <w:marBottom w:val="0"/>
      <w:divBdr>
        <w:top w:val="none" w:sz="0" w:space="0" w:color="auto"/>
        <w:left w:val="none" w:sz="0" w:space="0" w:color="auto"/>
        <w:bottom w:val="none" w:sz="0" w:space="0" w:color="auto"/>
        <w:right w:val="none" w:sz="0" w:space="0" w:color="auto"/>
      </w:divBdr>
    </w:div>
    <w:div w:id="923799777">
      <w:bodyDiv w:val="1"/>
      <w:marLeft w:val="0"/>
      <w:marRight w:val="0"/>
      <w:marTop w:val="0"/>
      <w:marBottom w:val="0"/>
      <w:divBdr>
        <w:top w:val="none" w:sz="0" w:space="0" w:color="auto"/>
        <w:left w:val="none" w:sz="0" w:space="0" w:color="auto"/>
        <w:bottom w:val="none" w:sz="0" w:space="0" w:color="auto"/>
        <w:right w:val="none" w:sz="0" w:space="0" w:color="auto"/>
      </w:divBdr>
    </w:div>
    <w:div w:id="927039318">
      <w:bodyDiv w:val="1"/>
      <w:marLeft w:val="0"/>
      <w:marRight w:val="0"/>
      <w:marTop w:val="0"/>
      <w:marBottom w:val="0"/>
      <w:divBdr>
        <w:top w:val="none" w:sz="0" w:space="0" w:color="auto"/>
        <w:left w:val="none" w:sz="0" w:space="0" w:color="auto"/>
        <w:bottom w:val="none" w:sz="0" w:space="0" w:color="auto"/>
        <w:right w:val="none" w:sz="0" w:space="0" w:color="auto"/>
      </w:divBdr>
    </w:div>
    <w:div w:id="936062413">
      <w:bodyDiv w:val="1"/>
      <w:marLeft w:val="0"/>
      <w:marRight w:val="0"/>
      <w:marTop w:val="0"/>
      <w:marBottom w:val="0"/>
      <w:divBdr>
        <w:top w:val="none" w:sz="0" w:space="0" w:color="auto"/>
        <w:left w:val="none" w:sz="0" w:space="0" w:color="auto"/>
        <w:bottom w:val="none" w:sz="0" w:space="0" w:color="auto"/>
        <w:right w:val="none" w:sz="0" w:space="0" w:color="auto"/>
      </w:divBdr>
    </w:div>
    <w:div w:id="939148063">
      <w:bodyDiv w:val="1"/>
      <w:marLeft w:val="0"/>
      <w:marRight w:val="0"/>
      <w:marTop w:val="0"/>
      <w:marBottom w:val="0"/>
      <w:divBdr>
        <w:top w:val="none" w:sz="0" w:space="0" w:color="auto"/>
        <w:left w:val="none" w:sz="0" w:space="0" w:color="auto"/>
        <w:bottom w:val="none" w:sz="0" w:space="0" w:color="auto"/>
        <w:right w:val="none" w:sz="0" w:space="0" w:color="auto"/>
      </w:divBdr>
    </w:div>
    <w:div w:id="940407651">
      <w:bodyDiv w:val="1"/>
      <w:marLeft w:val="0"/>
      <w:marRight w:val="0"/>
      <w:marTop w:val="0"/>
      <w:marBottom w:val="0"/>
      <w:divBdr>
        <w:top w:val="none" w:sz="0" w:space="0" w:color="auto"/>
        <w:left w:val="none" w:sz="0" w:space="0" w:color="auto"/>
        <w:bottom w:val="none" w:sz="0" w:space="0" w:color="auto"/>
        <w:right w:val="none" w:sz="0" w:space="0" w:color="auto"/>
      </w:divBdr>
    </w:div>
    <w:div w:id="941110765">
      <w:bodyDiv w:val="1"/>
      <w:marLeft w:val="0"/>
      <w:marRight w:val="0"/>
      <w:marTop w:val="0"/>
      <w:marBottom w:val="0"/>
      <w:divBdr>
        <w:top w:val="none" w:sz="0" w:space="0" w:color="auto"/>
        <w:left w:val="none" w:sz="0" w:space="0" w:color="auto"/>
        <w:bottom w:val="none" w:sz="0" w:space="0" w:color="auto"/>
        <w:right w:val="none" w:sz="0" w:space="0" w:color="auto"/>
      </w:divBdr>
    </w:div>
    <w:div w:id="941183162">
      <w:bodyDiv w:val="1"/>
      <w:marLeft w:val="0"/>
      <w:marRight w:val="0"/>
      <w:marTop w:val="0"/>
      <w:marBottom w:val="0"/>
      <w:divBdr>
        <w:top w:val="none" w:sz="0" w:space="0" w:color="auto"/>
        <w:left w:val="none" w:sz="0" w:space="0" w:color="auto"/>
        <w:bottom w:val="none" w:sz="0" w:space="0" w:color="auto"/>
        <w:right w:val="none" w:sz="0" w:space="0" w:color="auto"/>
      </w:divBdr>
    </w:div>
    <w:div w:id="946616917">
      <w:bodyDiv w:val="1"/>
      <w:marLeft w:val="0"/>
      <w:marRight w:val="0"/>
      <w:marTop w:val="0"/>
      <w:marBottom w:val="0"/>
      <w:divBdr>
        <w:top w:val="none" w:sz="0" w:space="0" w:color="auto"/>
        <w:left w:val="none" w:sz="0" w:space="0" w:color="auto"/>
        <w:bottom w:val="none" w:sz="0" w:space="0" w:color="auto"/>
        <w:right w:val="none" w:sz="0" w:space="0" w:color="auto"/>
      </w:divBdr>
    </w:div>
    <w:div w:id="953632582">
      <w:bodyDiv w:val="1"/>
      <w:marLeft w:val="0"/>
      <w:marRight w:val="0"/>
      <w:marTop w:val="0"/>
      <w:marBottom w:val="0"/>
      <w:divBdr>
        <w:top w:val="none" w:sz="0" w:space="0" w:color="auto"/>
        <w:left w:val="none" w:sz="0" w:space="0" w:color="auto"/>
        <w:bottom w:val="none" w:sz="0" w:space="0" w:color="auto"/>
        <w:right w:val="none" w:sz="0" w:space="0" w:color="auto"/>
      </w:divBdr>
    </w:div>
    <w:div w:id="956914079">
      <w:bodyDiv w:val="1"/>
      <w:marLeft w:val="0"/>
      <w:marRight w:val="0"/>
      <w:marTop w:val="0"/>
      <w:marBottom w:val="0"/>
      <w:divBdr>
        <w:top w:val="none" w:sz="0" w:space="0" w:color="auto"/>
        <w:left w:val="none" w:sz="0" w:space="0" w:color="auto"/>
        <w:bottom w:val="none" w:sz="0" w:space="0" w:color="auto"/>
        <w:right w:val="none" w:sz="0" w:space="0" w:color="auto"/>
      </w:divBdr>
    </w:div>
    <w:div w:id="962272013">
      <w:bodyDiv w:val="1"/>
      <w:marLeft w:val="0"/>
      <w:marRight w:val="0"/>
      <w:marTop w:val="0"/>
      <w:marBottom w:val="0"/>
      <w:divBdr>
        <w:top w:val="none" w:sz="0" w:space="0" w:color="auto"/>
        <w:left w:val="none" w:sz="0" w:space="0" w:color="auto"/>
        <w:bottom w:val="none" w:sz="0" w:space="0" w:color="auto"/>
        <w:right w:val="none" w:sz="0" w:space="0" w:color="auto"/>
      </w:divBdr>
    </w:div>
    <w:div w:id="963195590">
      <w:bodyDiv w:val="1"/>
      <w:marLeft w:val="0"/>
      <w:marRight w:val="0"/>
      <w:marTop w:val="0"/>
      <w:marBottom w:val="0"/>
      <w:divBdr>
        <w:top w:val="none" w:sz="0" w:space="0" w:color="auto"/>
        <w:left w:val="none" w:sz="0" w:space="0" w:color="auto"/>
        <w:bottom w:val="none" w:sz="0" w:space="0" w:color="auto"/>
        <w:right w:val="none" w:sz="0" w:space="0" w:color="auto"/>
      </w:divBdr>
    </w:div>
    <w:div w:id="967668028">
      <w:bodyDiv w:val="1"/>
      <w:marLeft w:val="0"/>
      <w:marRight w:val="0"/>
      <w:marTop w:val="0"/>
      <w:marBottom w:val="0"/>
      <w:divBdr>
        <w:top w:val="none" w:sz="0" w:space="0" w:color="auto"/>
        <w:left w:val="none" w:sz="0" w:space="0" w:color="auto"/>
        <w:bottom w:val="none" w:sz="0" w:space="0" w:color="auto"/>
        <w:right w:val="none" w:sz="0" w:space="0" w:color="auto"/>
      </w:divBdr>
    </w:div>
    <w:div w:id="982349065">
      <w:bodyDiv w:val="1"/>
      <w:marLeft w:val="0"/>
      <w:marRight w:val="0"/>
      <w:marTop w:val="0"/>
      <w:marBottom w:val="0"/>
      <w:divBdr>
        <w:top w:val="none" w:sz="0" w:space="0" w:color="auto"/>
        <w:left w:val="none" w:sz="0" w:space="0" w:color="auto"/>
        <w:bottom w:val="none" w:sz="0" w:space="0" w:color="auto"/>
        <w:right w:val="none" w:sz="0" w:space="0" w:color="auto"/>
      </w:divBdr>
    </w:div>
    <w:div w:id="986086181">
      <w:bodyDiv w:val="1"/>
      <w:marLeft w:val="0"/>
      <w:marRight w:val="0"/>
      <w:marTop w:val="0"/>
      <w:marBottom w:val="0"/>
      <w:divBdr>
        <w:top w:val="none" w:sz="0" w:space="0" w:color="auto"/>
        <w:left w:val="none" w:sz="0" w:space="0" w:color="auto"/>
        <w:bottom w:val="none" w:sz="0" w:space="0" w:color="auto"/>
        <w:right w:val="none" w:sz="0" w:space="0" w:color="auto"/>
      </w:divBdr>
    </w:div>
    <w:div w:id="987589473">
      <w:bodyDiv w:val="1"/>
      <w:marLeft w:val="0"/>
      <w:marRight w:val="0"/>
      <w:marTop w:val="0"/>
      <w:marBottom w:val="0"/>
      <w:divBdr>
        <w:top w:val="none" w:sz="0" w:space="0" w:color="auto"/>
        <w:left w:val="none" w:sz="0" w:space="0" w:color="auto"/>
        <w:bottom w:val="none" w:sz="0" w:space="0" w:color="auto"/>
        <w:right w:val="none" w:sz="0" w:space="0" w:color="auto"/>
      </w:divBdr>
    </w:div>
    <w:div w:id="988242168">
      <w:bodyDiv w:val="1"/>
      <w:marLeft w:val="0"/>
      <w:marRight w:val="0"/>
      <w:marTop w:val="0"/>
      <w:marBottom w:val="0"/>
      <w:divBdr>
        <w:top w:val="none" w:sz="0" w:space="0" w:color="auto"/>
        <w:left w:val="none" w:sz="0" w:space="0" w:color="auto"/>
        <w:bottom w:val="none" w:sz="0" w:space="0" w:color="auto"/>
        <w:right w:val="none" w:sz="0" w:space="0" w:color="auto"/>
      </w:divBdr>
    </w:div>
    <w:div w:id="995303666">
      <w:bodyDiv w:val="1"/>
      <w:marLeft w:val="0"/>
      <w:marRight w:val="0"/>
      <w:marTop w:val="0"/>
      <w:marBottom w:val="0"/>
      <w:divBdr>
        <w:top w:val="none" w:sz="0" w:space="0" w:color="auto"/>
        <w:left w:val="none" w:sz="0" w:space="0" w:color="auto"/>
        <w:bottom w:val="none" w:sz="0" w:space="0" w:color="auto"/>
        <w:right w:val="none" w:sz="0" w:space="0" w:color="auto"/>
      </w:divBdr>
    </w:div>
    <w:div w:id="1004825393">
      <w:bodyDiv w:val="1"/>
      <w:marLeft w:val="0"/>
      <w:marRight w:val="0"/>
      <w:marTop w:val="0"/>
      <w:marBottom w:val="0"/>
      <w:divBdr>
        <w:top w:val="none" w:sz="0" w:space="0" w:color="auto"/>
        <w:left w:val="none" w:sz="0" w:space="0" w:color="auto"/>
        <w:bottom w:val="none" w:sz="0" w:space="0" w:color="auto"/>
        <w:right w:val="none" w:sz="0" w:space="0" w:color="auto"/>
      </w:divBdr>
    </w:div>
    <w:div w:id="1007102926">
      <w:bodyDiv w:val="1"/>
      <w:marLeft w:val="0"/>
      <w:marRight w:val="0"/>
      <w:marTop w:val="0"/>
      <w:marBottom w:val="0"/>
      <w:divBdr>
        <w:top w:val="none" w:sz="0" w:space="0" w:color="auto"/>
        <w:left w:val="none" w:sz="0" w:space="0" w:color="auto"/>
        <w:bottom w:val="none" w:sz="0" w:space="0" w:color="auto"/>
        <w:right w:val="none" w:sz="0" w:space="0" w:color="auto"/>
      </w:divBdr>
    </w:div>
    <w:div w:id="1011300733">
      <w:bodyDiv w:val="1"/>
      <w:marLeft w:val="0"/>
      <w:marRight w:val="0"/>
      <w:marTop w:val="0"/>
      <w:marBottom w:val="0"/>
      <w:divBdr>
        <w:top w:val="none" w:sz="0" w:space="0" w:color="auto"/>
        <w:left w:val="none" w:sz="0" w:space="0" w:color="auto"/>
        <w:bottom w:val="none" w:sz="0" w:space="0" w:color="auto"/>
        <w:right w:val="none" w:sz="0" w:space="0" w:color="auto"/>
      </w:divBdr>
    </w:div>
    <w:div w:id="1012612456">
      <w:bodyDiv w:val="1"/>
      <w:marLeft w:val="0"/>
      <w:marRight w:val="0"/>
      <w:marTop w:val="0"/>
      <w:marBottom w:val="0"/>
      <w:divBdr>
        <w:top w:val="none" w:sz="0" w:space="0" w:color="auto"/>
        <w:left w:val="none" w:sz="0" w:space="0" w:color="auto"/>
        <w:bottom w:val="none" w:sz="0" w:space="0" w:color="auto"/>
        <w:right w:val="none" w:sz="0" w:space="0" w:color="auto"/>
      </w:divBdr>
    </w:div>
    <w:div w:id="1021128003">
      <w:bodyDiv w:val="1"/>
      <w:marLeft w:val="0"/>
      <w:marRight w:val="0"/>
      <w:marTop w:val="0"/>
      <w:marBottom w:val="0"/>
      <w:divBdr>
        <w:top w:val="none" w:sz="0" w:space="0" w:color="auto"/>
        <w:left w:val="none" w:sz="0" w:space="0" w:color="auto"/>
        <w:bottom w:val="none" w:sz="0" w:space="0" w:color="auto"/>
        <w:right w:val="none" w:sz="0" w:space="0" w:color="auto"/>
      </w:divBdr>
    </w:div>
    <w:div w:id="1034576683">
      <w:bodyDiv w:val="1"/>
      <w:marLeft w:val="0"/>
      <w:marRight w:val="0"/>
      <w:marTop w:val="0"/>
      <w:marBottom w:val="0"/>
      <w:divBdr>
        <w:top w:val="none" w:sz="0" w:space="0" w:color="auto"/>
        <w:left w:val="none" w:sz="0" w:space="0" w:color="auto"/>
        <w:bottom w:val="none" w:sz="0" w:space="0" w:color="auto"/>
        <w:right w:val="none" w:sz="0" w:space="0" w:color="auto"/>
      </w:divBdr>
    </w:div>
    <w:div w:id="1038242354">
      <w:bodyDiv w:val="1"/>
      <w:marLeft w:val="0"/>
      <w:marRight w:val="0"/>
      <w:marTop w:val="0"/>
      <w:marBottom w:val="0"/>
      <w:divBdr>
        <w:top w:val="none" w:sz="0" w:space="0" w:color="auto"/>
        <w:left w:val="none" w:sz="0" w:space="0" w:color="auto"/>
        <w:bottom w:val="none" w:sz="0" w:space="0" w:color="auto"/>
        <w:right w:val="none" w:sz="0" w:space="0" w:color="auto"/>
      </w:divBdr>
    </w:div>
    <w:div w:id="1050956193">
      <w:bodyDiv w:val="1"/>
      <w:marLeft w:val="0"/>
      <w:marRight w:val="0"/>
      <w:marTop w:val="0"/>
      <w:marBottom w:val="0"/>
      <w:divBdr>
        <w:top w:val="none" w:sz="0" w:space="0" w:color="auto"/>
        <w:left w:val="none" w:sz="0" w:space="0" w:color="auto"/>
        <w:bottom w:val="none" w:sz="0" w:space="0" w:color="auto"/>
        <w:right w:val="none" w:sz="0" w:space="0" w:color="auto"/>
      </w:divBdr>
    </w:div>
    <w:div w:id="1057706074">
      <w:bodyDiv w:val="1"/>
      <w:marLeft w:val="0"/>
      <w:marRight w:val="0"/>
      <w:marTop w:val="0"/>
      <w:marBottom w:val="0"/>
      <w:divBdr>
        <w:top w:val="none" w:sz="0" w:space="0" w:color="auto"/>
        <w:left w:val="none" w:sz="0" w:space="0" w:color="auto"/>
        <w:bottom w:val="none" w:sz="0" w:space="0" w:color="auto"/>
        <w:right w:val="none" w:sz="0" w:space="0" w:color="auto"/>
      </w:divBdr>
    </w:div>
    <w:div w:id="1069881438">
      <w:bodyDiv w:val="1"/>
      <w:marLeft w:val="0"/>
      <w:marRight w:val="0"/>
      <w:marTop w:val="0"/>
      <w:marBottom w:val="0"/>
      <w:divBdr>
        <w:top w:val="none" w:sz="0" w:space="0" w:color="auto"/>
        <w:left w:val="none" w:sz="0" w:space="0" w:color="auto"/>
        <w:bottom w:val="none" w:sz="0" w:space="0" w:color="auto"/>
        <w:right w:val="none" w:sz="0" w:space="0" w:color="auto"/>
      </w:divBdr>
    </w:div>
    <w:div w:id="1071080036">
      <w:bodyDiv w:val="1"/>
      <w:marLeft w:val="0"/>
      <w:marRight w:val="0"/>
      <w:marTop w:val="0"/>
      <w:marBottom w:val="0"/>
      <w:divBdr>
        <w:top w:val="none" w:sz="0" w:space="0" w:color="auto"/>
        <w:left w:val="none" w:sz="0" w:space="0" w:color="auto"/>
        <w:bottom w:val="none" w:sz="0" w:space="0" w:color="auto"/>
        <w:right w:val="none" w:sz="0" w:space="0" w:color="auto"/>
      </w:divBdr>
    </w:div>
    <w:div w:id="1073506234">
      <w:bodyDiv w:val="1"/>
      <w:marLeft w:val="0"/>
      <w:marRight w:val="0"/>
      <w:marTop w:val="0"/>
      <w:marBottom w:val="0"/>
      <w:divBdr>
        <w:top w:val="none" w:sz="0" w:space="0" w:color="auto"/>
        <w:left w:val="none" w:sz="0" w:space="0" w:color="auto"/>
        <w:bottom w:val="none" w:sz="0" w:space="0" w:color="auto"/>
        <w:right w:val="none" w:sz="0" w:space="0" w:color="auto"/>
      </w:divBdr>
    </w:div>
    <w:div w:id="1091662841">
      <w:bodyDiv w:val="1"/>
      <w:marLeft w:val="0"/>
      <w:marRight w:val="0"/>
      <w:marTop w:val="0"/>
      <w:marBottom w:val="0"/>
      <w:divBdr>
        <w:top w:val="none" w:sz="0" w:space="0" w:color="auto"/>
        <w:left w:val="none" w:sz="0" w:space="0" w:color="auto"/>
        <w:bottom w:val="none" w:sz="0" w:space="0" w:color="auto"/>
        <w:right w:val="none" w:sz="0" w:space="0" w:color="auto"/>
      </w:divBdr>
    </w:div>
    <w:div w:id="1091971197">
      <w:bodyDiv w:val="1"/>
      <w:marLeft w:val="0"/>
      <w:marRight w:val="0"/>
      <w:marTop w:val="0"/>
      <w:marBottom w:val="0"/>
      <w:divBdr>
        <w:top w:val="none" w:sz="0" w:space="0" w:color="auto"/>
        <w:left w:val="none" w:sz="0" w:space="0" w:color="auto"/>
        <w:bottom w:val="none" w:sz="0" w:space="0" w:color="auto"/>
        <w:right w:val="none" w:sz="0" w:space="0" w:color="auto"/>
      </w:divBdr>
    </w:div>
    <w:div w:id="1103185067">
      <w:bodyDiv w:val="1"/>
      <w:marLeft w:val="0"/>
      <w:marRight w:val="0"/>
      <w:marTop w:val="0"/>
      <w:marBottom w:val="0"/>
      <w:divBdr>
        <w:top w:val="none" w:sz="0" w:space="0" w:color="auto"/>
        <w:left w:val="none" w:sz="0" w:space="0" w:color="auto"/>
        <w:bottom w:val="none" w:sz="0" w:space="0" w:color="auto"/>
        <w:right w:val="none" w:sz="0" w:space="0" w:color="auto"/>
      </w:divBdr>
    </w:div>
    <w:div w:id="1103577564">
      <w:bodyDiv w:val="1"/>
      <w:marLeft w:val="0"/>
      <w:marRight w:val="0"/>
      <w:marTop w:val="0"/>
      <w:marBottom w:val="0"/>
      <w:divBdr>
        <w:top w:val="none" w:sz="0" w:space="0" w:color="auto"/>
        <w:left w:val="none" w:sz="0" w:space="0" w:color="auto"/>
        <w:bottom w:val="none" w:sz="0" w:space="0" w:color="auto"/>
        <w:right w:val="none" w:sz="0" w:space="0" w:color="auto"/>
      </w:divBdr>
    </w:div>
    <w:div w:id="1105685218">
      <w:bodyDiv w:val="1"/>
      <w:marLeft w:val="0"/>
      <w:marRight w:val="0"/>
      <w:marTop w:val="0"/>
      <w:marBottom w:val="0"/>
      <w:divBdr>
        <w:top w:val="none" w:sz="0" w:space="0" w:color="auto"/>
        <w:left w:val="none" w:sz="0" w:space="0" w:color="auto"/>
        <w:bottom w:val="none" w:sz="0" w:space="0" w:color="auto"/>
        <w:right w:val="none" w:sz="0" w:space="0" w:color="auto"/>
      </w:divBdr>
    </w:div>
    <w:div w:id="1108281027">
      <w:bodyDiv w:val="1"/>
      <w:marLeft w:val="0"/>
      <w:marRight w:val="0"/>
      <w:marTop w:val="0"/>
      <w:marBottom w:val="0"/>
      <w:divBdr>
        <w:top w:val="none" w:sz="0" w:space="0" w:color="auto"/>
        <w:left w:val="none" w:sz="0" w:space="0" w:color="auto"/>
        <w:bottom w:val="none" w:sz="0" w:space="0" w:color="auto"/>
        <w:right w:val="none" w:sz="0" w:space="0" w:color="auto"/>
      </w:divBdr>
    </w:div>
    <w:div w:id="1113207141">
      <w:bodyDiv w:val="1"/>
      <w:marLeft w:val="0"/>
      <w:marRight w:val="0"/>
      <w:marTop w:val="0"/>
      <w:marBottom w:val="0"/>
      <w:divBdr>
        <w:top w:val="none" w:sz="0" w:space="0" w:color="auto"/>
        <w:left w:val="none" w:sz="0" w:space="0" w:color="auto"/>
        <w:bottom w:val="none" w:sz="0" w:space="0" w:color="auto"/>
        <w:right w:val="none" w:sz="0" w:space="0" w:color="auto"/>
      </w:divBdr>
    </w:div>
    <w:div w:id="1113211035">
      <w:bodyDiv w:val="1"/>
      <w:marLeft w:val="0"/>
      <w:marRight w:val="0"/>
      <w:marTop w:val="0"/>
      <w:marBottom w:val="0"/>
      <w:divBdr>
        <w:top w:val="none" w:sz="0" w:space="0" w:color="auto"/>
        <w:left w:val="none" w:sz="0" w:space="0" w:color="auto"/>
        <w:bottom w:val="none" w:sz="0" w:space="0" w:color="auto"/>
        <w:right w:val="none" w:sz="0" w:space="0" w:color="auto"/>
      </w:divBdr>
    </w:div>
    <w:div w:id="1113941696">
      <w:bodyDiv w:val="1"/>
      <w:marLeft w:val="0"/>
      <w:marRight w:val="0"/>
      <w:marTop w:val="0"/>
      <w:marBottom w:val="0"/>
      <w:divBdr>
        <w:top w:val="none" w:sz="0" w:space="0" w:color="auto"/>
        <w:left w:val="none" w:sz="0" w:space="0" w:color="auto"/>
        <w:bottom w:val="none" w:sz="0" w:space="0" w:color="auto"/>
        <w:right w:val="none" w:sz="0" w:space="0" w:color="auto"/>
      </w:divBdr>
    </w:div>
    <w:div w:id="1114055253">
      <w:bodyDiv w:val="1"/>
      <w:marLeft w:val="0"/>
      <w:marRight w:val="0"/>
      <w:marTop w:val="0"/>
      <w:marBottom w:val="0"/>
      <w:divBdr>
        <w:top w:val="none" w:sz="0" w:space="0" w:color="auto"/>
        <w:left w:val="none" w:sz="0" w:space="0" w:color="auto"/>
        <w:bottom w:val="none" w:sz="0" w:space="0" w:color="auto"/>
        <w:right w:val="none" w:sz="0" w:space="0" w:color="auto"/>
      </w:divBdr>
    </w:div>
    <w:div w:id="1114790676">
      <w:bodyDiv w:val="1"/>
      <w:marLeft w:val="0"/>
      <w:marRight w:val="0"/>
      <w:marTop w:val="0"/>
      <w:marBottom w:val="0"/>
      <w:divBdr>
        <w:top w:val="none" w:sz="0" w:space="0" w:color="auto"/>
        <w:left w:val="none" w:sz="0" w:space="0" w:color="auto"/>
        <w:bottom w:val="none" w:sz="0" w:space="0" w:color="auto"/>
        <w:right w:val="none" w:sz="0" w:space="0" w:color="auto"/>
      </w:divBdr>
    </w:div>
    <w:div w:id="1114981905">
      <w:bodyDiv w:val="1"/>
      <w:marLeft w:val="0"/>
      <w:marRight w:val="0"/>
      <w:marTop w:val="0"/>
      <w:marBottom w:val="0"/>
      <w:divBdr>
        <w:top w:val="none" w:sz="0" w:space="0" w:color="auto"/>
        <w:left w:val="none" w:sz="0" w:space="0" w:color="auto"/>
        <w:bottom w:val="none" w:sz="0" w:space="0" w:color="auto"/>
        <w:right w:val="none" w:sz="0" w:space="0" w:color="auto"/>
      </w:divBdr>
    </w:div>
    <w:div w:id="1117289146">
      <w:bodyDiv w:val="1"/>
      <w:marLeft w:val="0"/>
      <w:marRight w:val="0"/>
      <w:marTop w:val="0"/>
      <w:marBottom w:val="0"/>
      <w:divBdr>
        <w:top w:val="none" w:sz="0" w:space="0" w:color="auto"/>
        <w:left w:val="none" w:sz="0" w:space="0" w:color="auto"/>
        <w:bottom w:val="none" w:sz="0" w:space="0" w:color="auto"/>
        <w:right w:val="none" w:sz="0" w:space="0" w:color="auto"/>
      </w:divBdr>
    </w:div>
    <w:div w:id="1119302275">
      <w:bodyDiv w:val="1"/>
      <w:marLeft w:val="0"/>
      <w:marRight w:val="0"/>
      <w:marTop w:val="0"/>
      <w:marBottom w:val="0"/>
      <w:divBdr>
        <w:top w:val="none" w:sz="0" w:space="0" w:color="auto"/>
        <w:left w:val="none" w:sz="0" w:space="0" w:color="auto"/>
        <w:bottom w:val="none" w:sz="0" w:space="0" w:color="auto"/>
        <w:right w:val="none" w:sz="0" w:space="0" w:color="auto"/>
      </w:divBdr>
    </w:div>
    <w:div w:id="1119909244">
      <w:bodyDiv w:val="1"/>
      <w:marLeft w:val="0"/>
      <w:marRight w:val="0"/>
      <w:marTop w:val="0"/>
      <w:marBottom w:val="0"/>
      <w:divBdr>
        <w:top w:val="none" w:sz="0" w:space="0" w:color="auto"/>
        <w:left w:val="none" w:sz="0" w:space="0" w:color="auto"/>
        <w:bottom w:val="none" w:sz="0" w:space="0" w:color="auto"/>
        <w:right w:val="none" w:sz="0" w:space="0" w:color="auto"/>
      </w:divBdr>
    </w:div>
    <w:div w:id="1130319485">
      <w:bodyDiv w:val="1"/>
      <w:marLeft w:val="0"/>
      <w:marRight w:val="0"/>
      <w:marTop w:val="0"/>
      <w:marBottom w:val="0"/>
      <w:divBdr>
        <w:top w:val="none" w:sz="0" w:space="0" w:color="auto"/>
        <w:left w:val="none" w:sz="0" w:space="0" w:color="auto"/>
        <w:bottom w:val="none" w:sz="0" w:space="0" w:color="auto"/>
        <w:right w:val="none" w:sz="0" w:space="0" w:color="auto"/>
      </w:divBdr>
    </w:div>
    <w:div w:id="1130393251">
      <w:bodyDiv w:val="1"/>
      <w:marLeft w:val="0"/>
      <w:marRight w:val="0"/>
      <w:marTop w:val="0"/>
      <w:marBottom w:val="0"/>
      <w:divBdr>
        <w:top w:val="none" w:sz="0" w:space="0" w:color="auto"/>
        <w:left w:val="none" w:sz="0" w:space="0" w:color="auto"/>
        <w:bottom w:val="none" w:sz="0" w:space="0" w:color="auto"/>
        <w:right w:val="none" w:sz="0" w:space="0" w:color="auto"/>
      </w:divBdr>
    </w:div>
    <w:div w:id="1135030146">
      <w:bodyDiv w:val="1"/>
      <w:marLeft w:val="0"/>
      <w:marRight w:val="0"/>
      <w:marTop w:val="0"/>
      <w:marBottom w:val="0"/>
      <w:divBdr>
        <w:top w:val="none" w:sz="0" w:space="0" w:color="auto"/>
        <w:left w:val="none" w:sz="0" w:space="0" w:color="auto"/>
        <w:bottom w:val="none" w:sz="0" w:space="0" w:color="auto"/>
        <w:right w:val="none" w:sz="0" w:space="0" w:color="auto"/>
      </w:divBdr>
    </w:div>
    <w:div w:id="1137146440">
      <w:bodyDiv w:val="1"/>
      <w:marLeft w:val="0"/>
      <w:marRight w:val="0"/>
      <w:marTop w:val="0"/>
      <w:marBottom w:val="0"/>
      <w:divBdr>
        <w:top w:val="none" w:sz="0" w:space="0" w:color="auto"/>
        <w:left w:val="none" w:sz="0" w:space="0" w:color="auto"/>
        <w:bottom w:val="none" w:sz="0" w:space="0" w:color="auto"/>
        <w:right w:val="none" w:sz="0" w:space="0" w:color="auto"/>
      </w:divBdr>
    </w:div>
    <w:div w:id="1139037837">
      <w:bodyDiv w:val="1"/>
      <w:marLeft w:val="0"/>
      <w:marRight w:val="0"/>
      <w:marTop w:val="0"/>
      <w:marBottom w:val="0"/>
      <w:divBdr>
        <w:top w:val="none" w:sz="0" w:space="0" w:color="auto"/>
        <w:left w:val="none" w:sz="0" w:space="0" w:color="auto"/>
        <w:bottom w:val="none" w:sz="0" w:space="0" w:color="auto"/>
        <w:right w:val="none" w:sz="0" w:space="0" w:color="auto"/>
      </w:divBdr>
    </w:div>
    <w:div w:id="1154877682">
      <w:bodyDiv w:val="1"/>
      <w:marLeft w:val="0"/>
      <w:marRight w:val="0"/>
      <w:marTop w:val="0"/>
      <w:marBottom w:val="0"/>
      <w:divBdr>
        <w:top w:val="none" w:sz="0" w:space="0" w:color="auto"/>
        <w:left w:val="none" w:sz="0" w:space="0" w:color="auto"/>
        <w:bottom w:val="none" w:sz="0" w:space="0" w:color="auto"/>
        <w:right w:val="none" w:sz="0" w:space="0" w:color="auto"/>
      </w:divBdr>
    </w:div>
    <w:div w:id="1164122818">
      <w:bodyDiv w:val="1"/>
      <w:marLeft w:val="0"/>
      <w:marRight w:val="0"/>
      <w:marTop w:val="0"/>
      <w:marBottom w:val="0"/>
      <w:divBdr>
        <w:top w:val="none" w:sz="0" w:space="0" w:color="auto"/>
        <w:left w:val="none" w:sz="0" w:space="0" w:color="auto"/>
        <w:bottom w:val="none" w:sz="0" w:space="0" w:color="auto"/>
        <w:right w:val="none" w:sz="0" w:space="0" w:color="auto"/>
      </w:divBdr>
    </w:div>
    <w:div w:id="1164665050">
      <w:bodyDiv w:val="1"/>
      <w:marLeft w:val="0"/>
      <w:marRight w:val="0"/>
      <w:marTop w:val="0"/>
      <w:marBottom w:val="0"/>
      <w:divBdr>
        <w:top w:val="none" w:sz="0" w:space="0" w:color="auto"/>
        <w:left w:val="none" w:sz="0" w:space="0" w:color="auto"/>
        <w:bottom w:val="none" w:sz="0" w:space="0" w:color="auto"/>
        <w:right w:val="none" w:sz="0" w:space="0" w:color="auto"/>
      </w:divBdr>
    </w:div>
    <w:div w:id="1167206580">
      <w:bodyDiv w:val="1"/>
      <w:marLeft w:val="0"/>
      <w:marRight w:val="0"/>
      <w:marTop w:val="0"/>
      <w:marBottom w:val="0"/>
      <w:divBdr>
        <w:top w:val="none" w:sz="0" w:space="0" w:color="auto"/>
        <w:left w:val="none" w:sz="0" w:space="0" w:color="auto"/>
        <w:bottom w:val="none" w:sz="0" w:space="0" w:color="auto"/>
        <w:right w:val="none" w:sz="0" w:space="0" w:color="auto"/>
      </w:divBdr>
    </w:div>
    <w:div w:id="1167750526">
      <w:bodyDiv w:val="1"/>
      <w:marLeft w:val="0"/>
      <w:marRight w:val="0"/>
      <w:marTop w:val="0"/>
      <w:marBottom w:val="0"/>
      <w:divBdr>
        <w:top w:val="none" w:sz="0" w:space="0" w:color="auto"/>
        <w:left w:val="none" w:sz="0" w:space="0" w:color="auto"/>
        <w:bottom w:val="none" w:sz="0" w:space="0" w:color="auto"/>
        <w:right w:val="none" w:sz="0" w:space="0" w:color="auto"/>
      </w:divBdr>
    </w:div>
    <w:div w:id="1174221923">
      <w:bodyDiv w:val="1"/>
      <w:marLeft w:val="0"/>
      <w:marRight w:val="0"/>
      <w:marTop w:val="0"/>
      <w:marBottom w:val="0"/>
      <w:divBdr>
        <w:top w:val="none" w:sz="0" w:space="0" w:color="auto"/>
        <w:left w:val="none" w:sz="0" w:space="0" w:color="auto"/>
        <w:bottom w:val="none" w:sz="0" w:space="0" w:color="auto"/>
        <w:right w:val="none" w:sz="0" w:space="0" w:color="auto"/>
      </w:divBdr>
    </w:div>
    <w:div w:id="1176966129">
      <w:bodyDiv w:val="1"/>
      <w:marLeft w:val="0"/>
      <w:marRight w:val="0"/>
      <w:marTop w:val="0"/>
      <w:marBottom w:val="0"/>
      <w:divBdr>
        <w:top w:val="none" w:sz="0" w:space="0" w:color="auto"/>
        <w:left w:val="none" w:sz="0" w:space="0" w:color="auto"/>
        <w:bottom w:val="none" w:sz="0" w:space="0" w:color="auto"/>
        <w:right w:val="none" w:sz="0" w:space="0" w:color="auto"/>
      </w:divBdr>
    </w:div>
    <w:div w:id="1178421161">
      <w:bodyDiv w:val="1"/>
      <w:marLeft w:val="0"/>
      <w:marRight w:val="0"/>
      <w:marTop w:val="0"/>
      <w:marBottom w:val="0"/>
      <w:divBdr>
        <w:top w:val="none" w:sz="0" w:space="0" w:color="auto"/>
        <w:left w:val="none" w:sz="0" w:space="0" w:color="auto"/>
        <w:bottom w:val="none" w:sz="0" w:space="0" w:color="auto"/>
        <w:right w:val="none" w:sz="0" w:space="0" w:color="auto"/>
      </w:divBdr>
    </w:div>
    <w:div w:id="1188057301">
      <w:bodyDiv w:val="1"/>
      <w:marLeft w:val="0"/>
      <w:marRight w:val="0"/>
      <w:marTop w:val="0"/>
      <w:marBottom w:val="0"/>
      <w:divBdr>
        <w:top w:val="none" w:sz="0" w:space="0" w:color="auto"/>
        <w:left w:val="none" w:sz="0" w:space="0" w:color="auto"/>
        <w:bottom w:val="none" w:sz="0" w:space="0" w:color="auto"/>
        <w:right w:val="none" w:sz="0" w:space="0" w:color="auto"/>
      </w:divBdr>
    </w:div>
    <w:div w:id="1195801201">
      <w:bodyDiv w:val="1"/>
      <w:marLeft w:val="0"/>
      <w:marRight w:val="0"/>
      <w:marTop w:val="0"/>
      <w:marBottom w:val="0"/>
      <w:divBdr>
        <w:top w:val="none" w:sz="0" w:space="0" w:color="auto"/>
        <w:left w:val="none" w:sz="0" w:space="0" w:color="auto"/>
        <w:bottom w:val="none" w:sz="0" w:space="0" w:color="auto"/>
        <w:right w:val="none" w:sz="0" w:space="0" w:color="auto"/>
      </w:divBdr>
    </w:div>
    <w:div w:id="1196505092">
      <w:bodyDiv w:val="1"/>
      <w:marLeft w:val="0"/>
      <w:marRight w:val="0"/>
      <w:marTop w:val="0"/>
      <w:marBottom w:val="0"/>
      <w:divBdr>
        <w:top w:val="none" w:sz="0" w:space="0" w:color="auto"/>
        <w:left w:val="none" w:sz="0" w:space="0" w:color="auto"/>
        <w:bottom w:val="none" w:sz="0" w:space="0" w:color="auto"/>
        <w:right w:val="none" w:sz="0" w:space="0" w:color="auto"/>
      </w:divBdr>
    </w:div>
    <w:div w:id="1198280552">
      <w:bodyDiv w:val="1"/>
      <w:marLeft w:val="0"/>
      <w:marRight w:val="0"/>
      <w:marTop w:val="0"/>
      <w:marBottom w:val="0"/>
      <w:divBdr>
        <w:top w:val="none" w:sz="0" w:space="0" w:color="auto"/>
        <w:left w:val="none" w:sz="0" w:space="0" w:color="auto"/>
        <w:bottom w:val="none" w:sz="0" w:space="0" w:color="auto"/>
        <w:right w:val="none" w:sz="0" w:space="0" w:color="auto"/>
      </w:divBdr>
    </w:div>
    <w:div w:id="1201430869">
      <w:bodyDiv w:val="1"/>
      <w:marLeft w:val="0"/>
      <w:marRight w:val="0"/>
      <w:marTop w:val="0"/>
      <w:marBottom w:val="0"/>
      <w:divBdr>
        <w:top w:val="none" w:sz="0" w:space="0" w:color="auto"/>
        <w:left w:val="none" w:sz="0" w:space="0" w:color="auto"/>
        <w:bottom w:val="none" w:sz="0" w:space="0" w:color="auto"/>
        <w:right w:val="none" w:sz="0" w:space="0" w:color="auto"/>
      </w:divBdr>
    </w:div>
    <w:div w:id="1205555255">
      <w:bodyDiv w:val="1"/>
      <w:marLeft w:val="0"/>
      <w:marRight w:val="0"/>
      <w:marTop w:val="0"/>
      <w:marBottom w:val="0"/>
      <w:divBdr>
        <w:top w:val="none" w:sz="0" w:space="0" w:color="auto"/>
        <w:left w:val="none" w:sz="0" w:space="0" w:color="auto"/>
        <w:bottom w:val="none" w:sz="0" w:space="0" w:color="auto"/>
        <w:right w:val="none" w:sz="0" w:space="0" w:color="auto"/>
      </w:divBdr>
    </w:div>
    <w:div w:id="1209563684">
      <w:bodyDiv w:val="1"/>
      <w:marLeft w:val="0"/>
      <w:marRight w:val="0"/>
      <w:marTop w:val="0"/>
      <w:marBottom w:val="0"/>
      <w:divBdr>
        <w:top w:val="none" w:sz="0" w:space="0" w:color="auto"/>
        <w:left w:val="none" w:sz="0" w:space="0" w:color="auto"/>
        <w:bottom w:val="none" w:sz="0" w:space="0" w:color="auto"/>
        <w:right w:val="none" w:sz="0" w:space="0" w:color="auto"/>
      </w:divBdr>
    </w:div>
    <w:div w:id="1214779479">
      <w:bodyDiv w:val="1"/>
      <w:marLeft w:val="0"/>
      <w:marRight w:val="0"/>
      <w:marTop w:val="0"/>
      <w:marBottom w:val="0"/>
      <w:divBdr>
        <w:top w:val="none" w:sz="0" w:space="0" w:color="auto"/>
        <w:left w:val="none" w:sz="0" w:space="0" w:color="auto"/>
        <w:bottom w:val="none" w:sz="0" w:space="0" w:color="auto"/>
        <w:right w:val="none" w:sz="0" w:space="0" w:color="auto"/>
      </w:divBdr>
    </w:div>
    <w:div w:id="1218735598">
      <w:bodyDiv w:val="1"/>
      <w:marLeft w:val="0"/>
      <w:marRight w:val="0"/>
      <w:marTop w:val="0"/>
      <w:marBottom w:val="0"/>
      <w:divBdr>
        <w:top w:val="none" w:sz="0" w:space="0" w:color="auto"/>
        <w:left w:val="none" w:sz="0" w:space="0" w:color="auto"/>
        <w:bottom w:val="none" w:sz="0" w:space="0" w:color="auto"/>
        <w:right w:val="none" w:sz="0" w:space="0" w:color="auto"/>
      </w:divBdr>
    </w:div>
    <w:div w:id="1220944724">
      <w:bodyDiv w:val="1"/>
      <w:marLeft w:val="0"/>
      <w:marRight w:val="0"/>
      <w:marTop w:val="0"/>
      <w:marBottom w:val="0"/>
      <w:divBdr>
        <w:top w:val="none" w:sz="0" w:space="0" w:color="auto"/>
        <w:left w:val="none" w:sz="0" w:space="0" w:color="auto"/>
        <w:bottom w:val="none" w:sz="0" w:space="0" w:color="auto"/>
        <w:right w:val="none" w:sz="0" w:space="0" w:color="auto"/>
      </w:divBdr>
    </w:div>
    <w:div w:id="1235817782">
      <w:bodyDiv w:val="1"/>
      <w:marLeft w:val="0"/>
      <w:marRight w:val="0"/>
      <w:marTop w:val="0"/>
      <w:marBottom w:val="0"/>
      <w:divBdr>
        <w:top w:val="none" w:sz="0" w:space="0" w:color="auto"/>
        <w:left w:val="none" w:sz="0" w:space="0" w:color="auto"/>
        <w:bottom w:val="none" w:sz="0" w:space="0" w:color="auto"/>
        <w:right w:val="none" w:sz="0" w:space="0" w:color="auto"/>
      </w:divBdr>
    </w:div>
    <w:div w:id="1242060735">
      <w:bodyDiv w:val="1"/>
      <w:marLeft w:val="0"/>
      <w:marRight w:val="0"/>
      <w:marTop w:val="0"/>
      <w:marBottom w:val="0"/>
      <w:divBdr>
        <w:top w:val="none" w:sz="0" w:space="0" w:color="auto"/>
        <w:left w:val="none" w:sz="0" w:space="0" w:color="auto"/>
        <w:bottom w:val="none" w:sz="0" w:space="0" w:color="auto"/>
        <w:right w:val="none" w:sz="0" w:space="0" w:color="auto"/>
      </w:divBdr>
    </w:div>
    <w:div w:id="1243176443">
      <w:bodyDiv w:val="1"/>
      <w:marLeft w:val="0"/>
      <w:marRight w:val="0"/>
      <w:marTop w:val="0"/>
      <w:marBottom w:val="0"/>
      <w:divBdr>
        <w:top w:val="none" w:sz="0" w:space="0" w:color="auto"/>
        <w:left w:val="none" w:sz="0" w:space="0" w:color="auto"/>
        <w:bottom w:val="none" w:sz="0" w:space="0" w:color="auto"/>
        <w:right w:val="none" w:sz="0" w:space="0" w:color="auto"/>
      </w:divBdr>
    </w:div>
    <w:div w:id="1249121552">
      <w:bodyDiv w:val="1"/>
      <w:marLeft w:val="0"/>
      <w:marRight w:val="0"/>
      <w:marTop w:val="0"/>
      <w:marBottom w:val="0"/>
      <w:divBdr>
        <w:top w:val="none" w:sz="0" w:space="0" w:color="auto"/>
        <w:left w:val="none" w:sz="0" w:space="0" w:color="auto"/>
        <w:bottom w:val="none" w:sz="0" w:space="0" w:color="auto"/>
        <w:right w:val="none" w:sz="0" w:space="0" w:color="auto"/>
      </w:divBdr>
    </w:div>
    <w:div w:id="1250846445">
      <w:bodyDiv w:val="1"/>
      <w:marLeft w:val="0"/>
      <w:marRight w:val="0"/>
      <w:marTop w:val="0"/>
      <w:marBottom w:val="0"/>
      <w:divBdr>
        <w:top w:val="none" w:sz="0" w:space="0" w:color="auto"/>
        <w:left w:val="none" w:sz="0" w:space="0" w:color="auto"/>
        <w:bottom w:val="none" w:sz="0" w:space="0" w:color="auto"/>
        <w:right w:val="none" w:sz="0" w:space="0" w:color="auto"/>
      </w:divBdr>
    </w:div>
    <w:div w:id="1254315319">
      <w:bodyDiv w:val="1"/>
      <w:marLeft w:val="0"/>
      <w:marRight w:val="0"/>
      <w:marTop w:val="0"/>
      <w:marBottom w:val="0"/>
      <w:divBdr>
        <w:top w:val="none" w:sz="0" w:space="0" w:color="auto"/>
        <w:left w:val="none" w:sz="0" w:space="0" w:color="auto"/>
        <w:bottom w:val="none" w:sz="0" w:space="0" w:color="auto"/>
        <w:right w:val="none" w:sz="0" w:space="0" w:color="auto"/>
      </w:divBdr>
    </w:div>
    <w:div w:id="1258950525">
      <w:bodyDiv w:val="1"/>
      <w:marLeft w:val="0"/>
      <w:marRight w:val="0"/>
      <w:marTop w:val="0"/>
      <w:marBottom w:val="0"/>
      <w:divBdr>
        <w:top w:val="none" w:sz="0" w:space="0" w:color="auto"/>
        <w:left w:val="none" w:sz="0" w:space="0" w:color="auto"/>
        <w:bottom w:val="none" w:sz="0" w:space="0" w:color="auto"/>
        <w:right w:val="none" w:sz="0" w:space="0" w:color="auto"/>
      </w:divBdr>
    </w:div>
    <w:div w:id="1259211190">
      <w:bodyDiv w:val="1"/>
      <w:marLeft w:val="0"/>
      <w:marRight w:val="0"/>
      <w:marTop w:val="0"/>
      <w:marBottom w:val="0"/>
      <w:divBdr>
        <w:top w:val="none" w:sz="0" w:space="0" w:color="auto"/>
        <w:left w:val="none" w:sz="0" w:space="0" w:color="auto"/>
        <w:bottom w:val="none" w:sz="0" w:space="0" w:color="auto"/>
        <w:right w:val="none" w:sz="0" w:space="0" w:color="auto"/>
      </w:divBdr>
    </w:div>
    <w:div w:id="1259749108">
      <w:bodyDiv w:val="1"/>
      <w:marLeft w:val="0"/>
      <w:marRight w:val="0"/>
      <w:marTop w:val="0"/>
      <w:marBottom w:val="0"/>
      <w:divBdr>
        <w:top w:val="none" w:sz="0" w:space="0" w:color="auto"/>
        <w:left w:val="none" w:sz="0" w:space="0" w:color="auto"/>
        <w:bottom w:val="none" w:sz="0" w:space="0" w:color="auto"/>
        <w:right w:val="none" w:sz="0" w:space="0" w:color="auto"/>
      </w:divBdr>
    </w:div>
    <w:div w:id="1259754989">
      <w:bodyDiv w:val="1"/>
      <w:marLeft w:val="0"/>
      <w:marRight w:val="0"/>
      <w:marTop w:val="0"/>
      <w:marBottom w:val="0"/>
      <w:divBdr>
        <w:top w:val="none" w:sz="0" w:space="0" w:color="auto"/>
        <w:left w:val="none" w:sz="0" w:space="0" w:color="auto"/>
        <w:bottom w:val="none" w:sz="0" w:space="0" w:color="auto"/>
        <w:right w:val="none" w:sz="0" w:space="0" w:color="auto"/>
      </w:divBdr>
    </w:div>
    <w:div w:id="1260413375">
      <w:bodyDiv w:val="1"/>
      <w:marLeft w:val="0"/>
      <w:marRight w:val="0"/>
      <w:marTop w:val="0"/>
      <w:marBottom w:val="0"/>
      <w:divBdr>
        <w:top w:val="none" w:sz="0" w:space="0" w:color="auto"/>
        <w:left w:val="none" w:sz="0" w:space="0" w:color="auto"/>
        <w:bottom w:val="none" w:sz="0" w:space="0" w:color="auto"/>
        <w:right w:val="none" w:sz="0" w:space="0" w:color="auto"/>
      </w:divBdr>
    </w:div>
    <w:div w:id="1268270454">
      <w:bodyDiv w:val="1"/>
      <w:marLeft w:val="0"/>
      <w:marRight w:val="0"/>
      <w:marTop w:val="0"/>
      <w:marBottom w:val="0"/>
      <w:divBdr>
        <w:top w:val="none" w:sz="0" w:space="0" w:color="auto"/>
        <w:left w:val="none" w:sz="0" w:space="0" w:color="auto"/>
        <w:bottom w:val="none" w:sz="0" w:space="0" w:color="auto"/>
        <w:right w:val="none" w:sz="0" w:space="0" w:color="auto"/>
      </w:divBdr>
    </w:div>
    <w:div w:id="1272205655">
      <w:bodyDiv w:val="1"/>
      <w:marLeft w:val="0"/>
      <w:marRight w:val="0"/>
      <w:marTop w:val="0"/>
      <w:marBottom w:val="0"/>
      <w:divBdr>
        <w:top w:val="none" w:sz="0" w:space="0" w:color="auto"/>
        <w:left w:val="none" w:sz="0" w:space="0" w:color="auto"/>
        <w:bottom w:val="none" w:sz="0" w:space="0" w:color="auto"/>
        <w:right w:val="none" w:sz="0" w:space="0" w:color="auto"/>
      </w:divBdr>
    </w:div>
    <w:div w:id="1275986299">
      <w:bodyDiv w:val="1"/>
      <w:marLeft w:val="0"/>
      <w:marRight w:val="0"/>
      <w:marTop w:val="0"/>
      <w:marBottom w:val="0"/>
      <w:divBdr>
        <w:top w:val="none" w:sz="0" w:space="0" w:color="auto"/>
        <w:left w:val="none" w:sz="0" w:space="0" w:color="auto"/>
        <w:bottom w:val="none" w:sz="0" w:space="0" w:color="auto"/>
        <w:right w:val="none" w:sz="0" w:space="0" w:color="auto"/>
      </w:divBdr>
    </w:div>
    <w:div w:id="1276064452">
      <w:bodyDiv w:val="1"/>
      <w:marLeft w:val="0"/>
      <w:marRight w:val="0"/>
      <w:marTop w:val="0"/>
      <w:marBottom w:val="0"/>
      <w:divBdr>
        <w:top w:val="none" w:sz="0" w:space="0" w:color="auto"/>
        <w:left w:val="none" w:sz="0" w:space="0" w:color="auto"/>
        <w:bottom w:val="none" w:sz="0" w:space="0" w:color="auto"/>
        <w:right w:val="none" w:sz="0" w:space="0" w:color="auto"/>
      </w:divBdr>
    </w:div>
    <w:div w:id="1281110641">
      <w:bodyDiv w:val="1"/>
      <w:marLeft w:val="0"/>
      <w:marRight w:val="0"/>
      <w:marTop w:val="0"/>
      <w:marBottom w:val="0"/>
      <w:divBdr>
        <w:top w:val="none" w:sz="0" w:space="0" w:color="auto"/>
        <w:left w:val="none" w:sz="0" w:space="0" w:color="auto"/>
        <w:bottom w:val="none" w:sz="0" w:space="0" w:color="auto"/>
        <w:right w:val="none" w:sz="0" w:space="0" w:color="auto"/>
      </w:divBdr>
    </w:div>
    <w:div w:id="1292202242">
      <w:bodyDiv w:val="1"/>
      <w:marLeft w:val="0"/>
      <w:marRight w:val="0"/>
      <w:marTop w:val="0"/>
      <w:marBottom w:val="0"/>
      <w:divBdr>
        <w:top w:val="none" w:sz="0" w:space="0" w:color="auto"/>
        <w:left w:val="none" w:sz="0" w:space="0" w:color="auto"/>
        <w:bottom w:val="none" w:sz="0" w:space="0" w:color="auto"/>
        <w:right w:val="none" w:sz="0" w:space="0" w:color="auto"/>
      </w:divBdr>
    </w:div>
    <w:div w:id="1297636458">
      <w:bodyDiv w:val="1"/>
      <w:marLeft w:val="0"/>
      <w:marRight w:val="0"/>
      <w:marTop w:val="0"/>
      <w:marBottom w:val="0"/>
      <w:divBdr>
        <w:top w:val="none" w:sz="0" w:space="0" w:color="auto"/>
        <w:left w:val="none" w:sz="0" w:space="0" w:color="auto"/>
        <w:bottom w:val="none" w:sz="0" w:space="0" w:color="auto"/>
        <w:right w:val="none" w:sz="0" w:space="0" w:color="auto"/>
      </w:divBdr>
    </w:div>
    <w:div w:id="1302226284">
      <w:bodyDiv w:val="1"/>
      <w:marLeft w:val="0"/>
      <w:marRight w:val="0"/>
      <w:marTop w:val="0"/>
      <w:marBottom w:val="0"/>
      <w:divBdr>
        <w:top w:val="none" w:sz="0" w:space="0" w:color="auto"/>
        <w:left w:val="none" w:sz="0" w:space="0" w:color="auto"/>
        <w:bottom w:val="none" w:sz="0" w:space="0" w:color="auto"/>
        <w:right w:val="none" w:sz="0" w:space="0" w:color="auto"/>
      </w:divBdr>
    </w:div>
    <w:div w:id="1319722215">
      <w:bodyDiv w:val="1"/>
      <w:marLeft w:val="0"/>
      <w:marRight w:val="0"/>
      <w:marTop w:val="0"/>
      <w:marBottom w:val="0"/>
      <w:divBdr>
        <w:top w:val="none" w:sz="0" w:space="0" w:color="auto"/>
        <w:left w:val="none" w:sz="0" w:space="0" w:color="auto"/>
        <w:bottom w:val="none" w:sz="0" w:space="0" w:color="auto"/>
        <w:right w:val="none" w:sz="0" w:space="0" w:color="auto"/>
      </w:divBdr>
    </w:div>
    <w:div w:id="1321344923">
      <w:bodyDiv w:val="1"/>
      <w:marLeft w:val="0"/>
      <w:marRight w:val="0"/>
      <w:marTop w:val="0"/>
      <w:marBottom w:val="0"/>
      <w:divBdr>
        <w:top w:val="none" w:sz="0" w:space="0" w:color="auto"/>
        <w:left w:val="none" w:sz="0" w:space="0" w:color="auto"/>
        <w:bottom w:val="none" w:sz="0" w:space="0" w:color="auto"/>
        <w:right w:val="none" w:sz="0" w:space="0" w:color="auto"/>
      </w:divBdr>
    </w:div>
    <w:div w:id="1322004836">
      <w:bodyDiv w:val="1"/>
      <w:marLeft w:val="0"/>
      <w:marRight w:val="0"/>
      <w:marTop w:val="0"/>
      <w:marBottom w:val="0"/>
      <w:divBdr>
        <w:top w:val="none" w:sz="0" w:space="0" w:color="auto"/>
        <w:left w:val="none" w:sz="0" w:space="0" w:color="auto"/>
        <w:bottom w:val="none" w:sz="0" w:space="0" w:color="auto"/>
        <w:right w:val="none" w:sz="0" w:space="0" w:color="auto"/>
      </w:divBdr>
    </w:div>
    <w:div w:id="1324235323">
      <w:bodyDiv w:val="1"/>
      <w:marLeft w:val="0"/>
      <w:marRight w:val="0"/>
      <w:marTop w:val="0"/>
      <w:marBottom w:val="0"/>
      <w:divBdr>
        <w:top w:val="none" w:sz="0" w:space="0" w:color="auto"/>
        <w:left w:val="none" w:sz="0" w:space="0" w:color="auto"/>
        <w:bottom w:val="none" w:sz="0" w:space="0" w:color="auto"/>
        <w:right w:val="none" w:sz="0" w:space="0" w:color="auto"/>
      </w:divBdr>
    </w:div>
    <w:div w:id="1325860222">
      <w:bodyDiv w:val="1"/>
      <w:marLeft w:val="0"/>
      <w:marRight w:val="0"/>
      <w:marTop w:val="0"/>
      <w:marBottom w:val="0"/>
      <w:divBdr>
        <w:top w:val="none" w:sz="0" w:space="0" w:color="auto"/>
        <w:left w:val="none" w:sz="0" w:space="0" w:color="auto"/>
        <w:bottom w:val="none" w:sz="0" w:space="0" w:color="auto"/>
        <w:right w:val="none" w:sz="0" w:space="0" w:color="auto"/>
      </w:divBdr>
    </w:div>
    <w:div w:id="1327629314">
      <w:bodyDiv w:val="1"/>
      <w:marLeft w:val="0"/>
      <w:marRight w:val="0"/>
      <w:marTop w:val="0"/>
      <w:marBottom w:val="0"/>
      <w:divBdr>
        <w:top w:val="none" w:sz="0" w:space="0" w:color="auto"/>
        <w:left w:val="none" w:sz="0" w:space="0" w:color="auto"/>
        <w:bottom w:val="none" w:sz="0" w:space="0" w:color="auto"/>
        <w:right w:val="none" w:sz="0" w:space="0" w:color="auto"/>
      </w:divBdr>
    </w:div>
    <w:div w:id="1330409012">
      <w:bodyDiv w:val="1"/>
      <w:marLeft w:val="0"/>
      <w:marRight w:val="0"/>
      <w:marTop w:val="0"/>
      <w:marBottom w:val="0"/>
      <w:divBdr>
        <w:top w:val="none" w:sz="0" w:space="0" w:color="auto"/>
        <w:left w:val="none" w:sz="0" w:space="0" w:color="auto"/>
        <w:bottom w:val="none" w:sz="0" w:space="0" w:color="auto"/>
        <w:right w:val="none" w:sz="0" w:space="0" w:color="auto"/>
      </w:divBdr>
    </w:div>
    <w:div w:id="1335376198">
      <w:bodyDiv w:val="1"/>
      <w:marLeft w:val="0"/>
      <w:marRight w:val="0"/>
      <w:marTop w:val="0"/>
      <w:marBottom w:val="0"/>
      <w:divBdr>
        <w:top w:val="none" w:sz="0" w:space="0" w:color="auto"/>
        <w:left w:val="none" w:sz="0" w:space="0" w:color="auto"/>
        <w:bottom w:val="none" w:sz="0" w:space="0" w:color="auto"/>
        <w:right w:val="none" w:sz="0" w:space="0" w:color="auto"/>
      </w:divBdr>
    </w:div>
    <w:div w:id="1336568435">
      <w:bodyDiv w:val="1"/>
      <w:marLeft w:val="0"/>
      <w:marRight w:val="0"/>
      <w:marTop w:val="0"/>
      <w:marBottom w:val="0"/>
      <w:divBdr>
        <w:top w:val="none" w:sz="0" w:space="0" w:color="auto"/>
        <w:left w:val="none" w:sz="0" w:space="0" w:color="auto"/>
        <w:bottom w:val="none" w:sz="0" w:space="0" w:color="auto"/>
        <w:right w:val="none" w:sz="0" w:space="0" w:color="auto"/>
      </w:divBdr>
    </w:div>
    <w:div w:id="1341463977">
      <w:bodyDiv w:val="1"/>
      <w:marLeft w:val="0"/>
      <w:marRight w:val="0"/>
      <w:marTop w:val="0"/>
      <w:marBottom w:val="0"/>
      <w:divBdr>
        <w:top w:val="none" w:sz="0" w:space="0" w:color="auto"/>
        <w:left w:val="none" w:sz="0" w:space="0" w:color="auto"/>
        <w:bottom w:val="none" w:sz="0" w:space="0" w:color="auto"/>
        <w:right w:val="none" w:sz="0" w:space="0" w:color="auto"/>
      </w:divBdr>
    </w:div>
    <w:div w:id="1344700406">
      <w:bodyDiv w:val="1"/>
      <w:marLeft w:val="0"/>
      <w:marRight w:val="0"/>
      <w:marTop w:val="0"/>
      <w:marBottom w:val="0"/>
      <w:divBdr>
        <w:top w:val="none" w:sz="0" w:space="0" w:color="auto"/>
        <w:left w:val="none" w:sz="0" w:space="0" w:color="auto"/>
        <w:bottom w:val="none" w:sz="0" w:space="0" w:color="auto"/>
        <w:right w:val="none" w:sz="0" w:space="0" w:color="auto"/>
      </w:divBdr>
    </w:div>
    <w:div w:id="1348406022">
      <w:bodyDiv w:val="1"/>
      <w:marLeft w:val="0"/>
      <w:marRight w:val="0"/>
      <w:marTop w:val="0"/>
      <w:marBottom w:val="0"/>
      <w:divBdr>
        <w:top w:val="none" w:sz="0" w:space="0" w:color="auto"/>
        <w:left w:val="none" w:sz="0" w:space="0" w:color="auto"/>
        <w:bottom w:val="none" w:sz="0" w:space="0" w:color="auto"/>
        <w:right w:val="none" w:sz="0" w:space="0" w:color="auto"/>
      </w:divBdr>
    </w:div>
    <w:div w:id="1355308170">
      <w:bodyDiv w:val="1"/>
      <w:marLeft w:val="0"/>
      <w:marRight w:val="0"/>
      <w:marTop w:val="0"/>
      <w:marBottom w:val="0"/>
      <w:divBdr>
        <w:top w:val="none" w:sz="0" w:space="0" w:color="auto"/>
        <w:left w:val="none" w:sz="0" w:space="0" w:color="auto"/>
        <w:bottom w:val="none" w:sz="0" w:space="0" w:color="auto"/>
        <w:right w:val="none" w:sz="0" w:space="0" w:color="auto"/>
      </w:divBdr>
    </w:div>
    <w:div w:id="1361398248">
      <w:bodyDiv w:val="1"/>
      <w:marLeft w:val="0"/>
      <w:marRight w:val="0"/>
      <w:marTop w:val="0"/>
      <w:marBottom w:val="0"/>
      <w:divBdr>
        <w:top w:val="none" w:sz="0" w:space="0" w:color="auto"/>
        <w:left w:val="none" w:sz="0" w:space="0" w:color="auto"/>
        <w:bottom w:val="none" w:sz="0" w:space="0" w:color="auto"/>
        <w:right w:val="none" w:sz="0" w:space="0" w:color="auto"/>
      </w:divBdr>
    </w:div>
    <w:div w:id="1363088637">
      <w:bodyDiv w:val="1"/>
      <w:marLeft w:val="0"/>
      <w:marRight w:val="0"/>
      <w:marTop w:val="0"/>
      <w:marBottom w:val="0"/>
      <w:divBdr>
        <w:top w:val="none" w:sz="0" w:space="0" w:color="auto"/>
        <w:left w:val="none" w:sz="0" w:space="0" w:color="auto"/>
        <w:bottom w:val="none" w:sz="0" w:space="0" w:color="auto"/>
        <w:right w:val="none" w:sz="0" w:space="0" w:color="auto"/>
      </w:divBdr>
    </w:div>
    <w:div w:id="1363440274">
      <w:bodyDiv w:val="1"/>
      <w:marLeft w:val="0"/>
      <w:marRight w:val="0"/>
      <w:marTop w:val="0"/>
      <w:marBottom w:val="0"/>
      <w:divBdr>
        <w:top w:val="none" w:sz="0" w:space="0" w:color="auto"/>
        <w:left w:val="none" w:sz="0" w:space="0" w:color="auto"/>
        <w:bottom w:val="none" w:sz="0" w:space="0" w:color="auto"/>
        <w:right w:val="none" w:sz="0" w:space="0" w:color="auto"/>
      </w:divBdr>
    </w:div>
    <w:div w:id="1365255608">
      <w:bodyDiv w:val="1"/>
      <w:marLeft w:val="0"/>
      <w:marRight w:val="0"/>
      <w:marTop w:val="0"/>
      <w:marBottom w:val="0"/>
      <w:divBdr>
        <w:top w:val="none" w:sz="0" w:space="0" w:color="auto"/>
        <w:left w:val="none" w:sz="0" w:space="0" w:color="auto"/>
        <w:bottom w:val="none" w:sz="0" w:space="0" w:color="auto"/>
        <w:right w:val="none" w:sz="0" w:space="0" w:color="auto"/>
      </w:divBdr>
    </w:div>
    <w:div w:id="1365980845">
      <w:bodyDiv w:val="1"/>
      <w:marLeft w:val="0"/>
      <w:marRight w:val="0"/>
      <w:marTop w:val="0"/>
      <w:marBottom w:val="0"/>
      <w:divBdr>
        <w:top w:val="none" w:sz="0" w:space="0" w:color="auto"/>
        <w:left w:val="none" w:sz="0" w:space="0" w:color="auto"/>
        <w:bottom w:val="none" w:sz="0" w:space="0" w:color="auto"/>
        <w:right w:val="none" w:sz="0" w:space="0" w:color="auto"/>
      </w:divBdr>
    </w:div>
    <w:div w:id="1370490565">
      <w:bodyDiv w:val="1"/>
      <w:marLeft w:val="0"/>
      <w:marRight w:val="0"/>
      <w:marTop w:val="0"/>
      <w:marBottom w:val="0"/>
      <w:divBdr>
        <w:top w:val="none" w:sz="0" w:space="0" w:color="auto"/>
        <w:left w:val="none" w:sz="0" w:space="0" w:color="auto"/>
        <w:bottom w:val="none" w:sz="0" w:space="0" w:color="auto"/>
        <w:right w:val="none" w:sz="0" w:space="0" w:color="auto"/>
      </w:divBdr>
    </w:div>
    <w:div w:id="1393388597">
      <w:bodyDiv w:val="1"/>
      <w:marLeft w:val="0"/>
      <w:marRight w:val="0"/>
      <w:marTop w:val="0"/>
      <w:marBottom w:val="0"/>
      <w:divBdr>
        <w:top w:val="none" w:sz="0" w:space="0" w:color="auto"/>
        <w:left w:val="none" w:sz="0" w:space="0" w:color="auto"/>
        <w:bottom w:val="none" w:sz="0" w:space="0" w:color="auto"/>
        <w:right w:val="none" w:sz="0" w:space="0" w:color="auto"/>
      </w:divBdr>
    </w:div>
    <w:div w:id="1394351876">
      <w:bodyDiv w:val="1"/>
      <w:marLeft w:val="0"/>
      <w:marRight w:val="0"/>
      <w:marTop w:val="0"/>
      <w:marBottom w:val="0"/>
      <w:divBdr>
        <w:top w:val="none" w:sz="0" w:space="0" w:color="auto"/>
        <w:left w:val="none" w:sz="0" w:space="0" w:color="auto"/>
        <w:bottom w:val="none" w:sz="0" w:space="0" w:color="auto"/>
        <w:right w:val="none" w:sz="0" w:space="0" w:color="auto"/>
      </w:divBdr>
    </w:div>
    <w:div w:id="1401562081">
      <w:bodyDiv w:val="1"/>
      <w:marLeft w:val="0"/>
      <w:marRight w:val="0"/>
      <w:marTop w:val="0"/>
      <w:marBottom w:val="0"/>
      <w:divBdr>
        <w:top w:val="none" w:sz="0" w:space="0" w:color="auto"/>
        <w:left w:val="none" w:sz="0" w:space="0" w:color="auto"/>
        <w:bottom w:val="none" w:sz="0" w:space="0" w:color="auto"/>
        <w:right w:val="none" w:sz="0" w:space="0" w:color="auto"/>
      </w:divBdr>
    </w:div>
    <w:div w:id="1411729383">
      <w:bodyDiv w:val="1"/>
      <w:marLeft w:val="0"/>
      <w:marRight w:val="0"/>
      <w:marTop w:val="0"/>
      <w:marBottom w:val="0"/>
      <w:divBdr>
        <w:top w:val="none" w:sz="0" w:space="0" w:color="auto"/>
        <w:left w:val="none" w:sz="0" w:space="0" w:color="auto"/>
        <w:bottom w:val="none" w:sz="0" w:space="0" w:color="auto"/>
        <w:right w:val="none" w:sz="0" w:space="0" w:color="auto"/>
      </w:divBdr>
    </w:div>
    <w:div w:id="1412117210">
      <w:bodyDiv w:val="1"/>
      <w:marLeft w:val="0"/>
      <w:marRight w:val="0"/>
      <w:marTop w:val="0"/>
      <w:marBottom w:val="0"/>
      <w:divBdr>
        <w:top w:val="none" w:sz="0" w:space="0" w:color="auto"/>
        <w:left w:val="none" w:sz="0" w:space="0" w:color="auto"/>
        <w:bottom w:val="none" w:sz="0" w:space="0" w:color="auto"/>
        <w:right w:val="none" w:sz="0" w:space="0" w:color="auto"/>
      </w:divBdr>
    </w:div>
    <w:div w:id="1429735499">
      <w:bodyDiv w:val="1"/>
      <w:marLeft w:val="0"/>
      <w:marRight w:val="0"/>
      <w:marTop w:val="0"/>
      <w:marBottom w:val="0"/>
      <w:divBdr>
        <w:top w:val="none" w:sz="0" w:space="0" w:color="auto"/>
        <w:left w:val="none" w:sz="0" w:space="0" w:color="auto"/>
        <w:bottom w:val="none" w:sz="0" w:space="0" w:color="auto"/>
        <w:right w:val="none" w:sz="0" w:space="0" w:color="auto"/>
      </w:divBdr>
    </w:div>
    <w:div w:id="1430733082">
      <w:bodyDiv w:val="1"/>
      <w:marLeft w:val="0"/>
      <w:marRight w:val="0"/>
      <w:marTop w:val="0"/>
      <w:marBottom w:val="0"/>
      <w:divBdr>
        <w:top w:val="none" w:sz="0" w:space="0" w:color="auto"/>
        <w:left w:val="none" w:sz="0" w:space="0" w:color="auto"/>
        <w:bottom w:val="none" w:sz="0" w:space="0" w:color="auto"/>
        <w:right w:val="none" w:sz="0" w:space="0" w:color="auto"/>
      </w:divBdr>
    </w:div>
    <w:div w:id="1434352696">
      <w:bodyDiv w:val="1"/>
      <w:marLeft w:val="0"/>
      <w:marRight w:val="0"/>
      <w:marTop w:val="0"/>
      <w:marBottom w:val="0"/>
      <w:divBdr>
        <w:top w:val="none" w:sz="0" w:space="0" w:color="auto"/>
        <w:left w:val="none" w:sz="0" w:space="0" w:color="auto"/>
        <w:bottom w:val="none" w:sz="0" w:space="0" w:color="auto"/>
        <w:right w:val="none" w:sz="0" w:space="0" w:color="auto"/>
      </w:divBdr>
    </w:div>
    <w:div w:id="1440028733">
      <w:bodyDiv w:val="1"/>
      <w:marLeft w:val="0"/>
      <w:marRight w:val="0"/>
      <w:marTop w:val="0"/>
      <w:marBottom w:val="0"/>
      <w:divBdr>
        <w:top w:val="none" w:sz="0" w:space="0" w:color="auto"/>
        <w:left w:val="none" w:sz="0" w:space="0" w:color="auto"/>
        <w:bottom w:val="none" w:sz="0" w:space="0" w:color="auto"/>
        <w:right w:val="none" w:sz="0" w:space="0" w:color="auto"/>
      </w:divBdr>
    </w:div>
    <w:div w:id="1440947470">
      <w:bodyDiv w:val="1"/>
      <w:marLeft w:val="0"/>
      <w:marRight w:val="0"/>
      <w:marTop w:val="0"/>
      <w:marBottom w:val="0"/>
      <w:divBdr>
        <w:top w:val="none" w:sz="0" w:space="0" w:color="auto"/>
        <w:left w:val="none" w:sz="0" w:space="0" w:color="auto"/>
        <w:bottom w:val="none" w:sz="0" w:space="0" w:color="auto"/>
        <w:right w:val="none" w:sz="0" w:space="0" w:color="auto"/>
      </w:divBdr>
    </w:div>
    <w:div w:id="1445345965">
      <w:bodyDiv w:val="1"/>
      <w:marLeft w:val="0"/>
      <w:marRight w:val="0"/>
      <w:marTop w:val="0"/>
      <w:marBottom w:val="0"/>
      <w:divBdr>
        <w:top w:val="none" w:sz="0" w:space="0" w:color="auto"/>
        <w:left w:val="none" w:sz="0" w:space="0" w:color="auto"/>
        <w:bottom w:val="none" w:sz="0" w:space="0" w:color="auto"/>
        <w:right w:val="none" w:sz="0" w:space="0" w:color="auto"/>
      </w:divBdr>
    </w:div>
    <w:div w:id="1447777775">
      <w:bodyDiv w:val="1"/>
      <w:marLeft w:val="0"/>
      <w:marRight w:val="0"/>
      <w:marTop w:val="0"/>
      <w:marBottom w:val="0"/>
      <w:divBdr>
        <w:top w:val="none" w:sz="0" w:space="0" w:color="auto"/>
        <w:left w:val="none" w:sz="0" w:space="0" w:color="auto"/>
        <w:bottom w:val="none" w:sz="0" w:space="0" w:color="auto"/>
        <w:right w:val="none" w:sz="0" w:space="0" w:color="auto"/>
      </w:divBdr>
    </w:div>
    <w:div w:id="1452430779">
      <w:bodyDiv w:val="1"/>
      <w:marLeft w:val="0"/>
      <w:marRight w:val="0"/>
      <w:marTop w:val="0"/>
      <w:marBottom w:val="0"/>
      <w:divBdr>
        <w:top w:val="none" w:sz="0" w:space="0" w:color="auto"/>
        <w:left w:val="none" w:sz="0" w:space="0" w:color="auto"/>
        <w:bottom w:val="none" w:sz="0" w:space="0" w:color="auto"/>
        <w:right w:val="none" w:sz="0" w:space="0" w:color="auto"/>
      </w:divBdr>
    </w:div>
    <w:div w:id="1460535366">
      <w:bodyDiv w:val="1"/>
      <w:marLeft w:val="0"/>
      <w:marRight w:val="0"/>
      <w:marTop w:val="0"/>
      <w:marBottom w:val="0"/>
      <w:divBdr>
        <w:top w:val="none" w:sz="0" w:space="0" w:color="auto"/>
        <w:left w:val="none" w:sz="0" w:space="0" w:color="auto"/>
        <w:bottom w:val="none" w:sz="0" w:space="0" w:color="auto"/>
        <w:right w:val="none" w:sz="0" w:space="0" w:color="auto"/>
      </w:divBdr>
    </w:div>
    <w:div w:id="1465536748">
      <w:bodyDiv w:val="1"/>
      <w:marLeft w:val="0"/>
      <w:marRight w:val="0"/>
      <w:marTop w:val="0"/>
      <w:marBottom w:val="0"/>
      <w:divBdr>
        <w:top w:val="none" w:sz="0" w:space="0" w:color="auto"/>
        <w:left w:val="none" w:sz="0" w:space="0" w:color="auto"/>
        <w:bottom w:val="none" w:sz="0" w:space="0" w:color="auto"/>
        <w:right w:val="none" w:sz="0" w:space="0" w:color="auto"/>
      </w:divBdr>
    </w:div>
    <w:div w:id="1470787407">
      <w:bodyDiv w:val="1"/>
      <w:marLeft w:val="0"/>
      <w:marRight w:val="0"/>
      <w:marTop w:val="0"/>
      <w:marBottom w:val="0"/>
      <w:divBdr>
        <w:top w:val="none" w:sz="0" w:space="0" w:color="auto"/>
        <w:left w:val="none" w:sz="0" w:space="0" w:color="auto"/>
        <w:bottom w:val="none" w:sz="0" w:space="0" w:color="auto"/>
        <w:right w:val="none" w:sz="0" w:space="0" w:color="auto"/>
      </w:divBdr>
    </w:div>
    <w:div w:id="1471291561">
      <w:bodyDiv w:val="1"/>
      <w:marLeft w:val="0"/>
      <w:marRight w:val="0"/>
      <w:marTop w:val="0"/>
      <w:marBottom w:val="0"/>
      <w:divBdr>
        <w:top w:val="none" w:sz="0" w:space="0" w:color="auto"/>
        <w:left w:val="none" w:sz="0" w:space="0" w:color="auto"/>
        <w:bottom w:val="none" w:sz="0" w:space="0" w:color="auto"/>
        <w:right w:val="none" w:sz="0" w:space="0" w:color="auto"/>
      </w:divBdr>
    </w:div>
    <w:div w:id="1472751041">
      <w:bodyDiv w:val="1"/>
      <w:marLeft w:val="0"/>
      <w:marRight w:val="0"/>
      <w:marTop w:val="0"/>
      <w:marBottom w:val="0"/>
      <w:divBdr>
        <w:top w:val="none" w:sz="0" w:space="0" w:color="auto"/>
        <w:left w:val="none" w:sz="0" w:space="0" w:color="auto"/>
        <w:bottom w:val="none" w:sz="0" w:space="0" w:color="auto"/>
        <w:right w:val="none" w:sz="0" w:space="0" w:color="auto"/>
      </w:divBdr>
    </w:div>
    <w:div w:id="1474328325">
      <w:bodyDiv w:val="1"/>
      <w:marLeft w:val="0"/>
      <w:marRight w:val="0"/>
      <w:marTop w:val="0"/>
      <w:marBottom w:val="0"/>
      <w:divBdr>
        <w:top w:val="none" w:sz="0" w:space="0" w:color="auto"/>
        <w:left w:val="none" w:sz="0" w:space="0" w:color="auto"/>
        <w:bottom w:val="none" w:sz="0" w:space="0" w:color="auto"/>
        <w:right w:val="none" w:sz="0" w:space="0" w:color="auto"/>
      </w:divBdr>
    </w:div>
    <w:div w:id="1474445661">
      <w:bodyDiv w:val="1"/>
      <w:marLeft w:val="0"/>
      <w:marRight w:val="0"/>
      <w:marTop w:val="0"/>
      <w:marBottom w:val="0"/>
      <w:divBdr>
        <w:top w:val="none" w:sz="0" w:space="0" w:color="auto"/>
        <w:left w:val="none" w:sz="0" w:space="0" w:color="auto"/>
        <w:bottom w:val="none" w:sz="0" w:space="0" w:color="auto"/>
        <w:right w:val="none" w:sz="0" w:space="0" w:color="auto"/>
      </w:divBdr>
    </w:div>
    <w:div w:id="1477457963">
      <w:bodyDiv w:val="1"/>
      <w:marLeft w:val="0"/>
      <w:marRight w:val="0"/>
      <w:marTop w:val="0"/>
      <w:marBottom w:val="0"/>
      <w:divBdr>
        <w:top w:val="none" w:sz="0" w:space="0" w:color="auto"/>
        <w:left w:val="none" w:sz="0" w:space="0" w:color="auto"/>
        <w:bottom w:val="none" w:sz="0" w:space="0" w:color="auto"/>
        <w:right w:val="none" w:sz="0" w:space="0" w:color="auto"/>
      </w:divBdr>
    </w:div>
    <w:div w:id="1480614781">
      <w:bodyDiv w:val="1"/>
      <w:marLeft w:val="0"/>
      <w:marRight w:val="0"/>
      <w:marTop w:val="0"/>
      <w:marBottom w:val="0"/>
      <w:divBdr>
        <w:top w:val="none" w:sz="0" w:space="0" w:color="auto"/>
        <w:left w:val="none" w:sz="0" w:space="0" w:color="auto"/>
        <w:bottom w:val="none" w:sz="0" w:space="0" w:color="auto"/>
        <w:right w:val="none" w:sz="0" w:space="0" w:color="auto"/>
      </w:divBdr>
    </w:div>
    <w:div w:id="1493109301">
      <w:bodyDiv w:val="1"/>
      <w:marLeft w:val="0"/>
      <w:marRight w:val="0"/>
      <w:marTop w:val="0"/>
      <w:marBottom w:val="0"/>
      <w:divBdr>
        <w:top w:val="none" w:sz="0" w:space="0" w:color="auto"/>
        <w:left w:val="none" w:sz="0" w:space="0" w:color="auto"/>
        <w:bottom w:val="none" w:sz="0" w:space="0" w:color="auto"/>
        <w:right w:val="none" w:sz="0" w:space="0" w:color="auto"/>
      </w:divBdr>
    </w:div>
    <w:div w:id="1503231863">
      <w:bodyDiv w:val="1"/>
      <w:marLeft w:val="0"/>
      <w:marRight w:val="0"/>
      <w:marTop w:val="0"/>
      <w:marBottom w:val="0"/>
      <w:divBdr>
        <w:top w:val="none" w:sz="0" w:space="0" w:color="auto"/>
        <w:left w:val="none" w:sz="0" w:space="0" w:color="auto"/>
        <w:bottom w:val="none" w:sz="0" w:space="0" w:color="auto"/>
        <w:right w:val="none" w:sz="0" w:space="0" w:color="auto"/>
      </w:divBdr>
    </w:div>
    <w:div w:id="1508667217">
      <w:bodyDiv w:val="1"/>
      <w:marLeft w:val="0"/>
      <w:marRight w:val="0"/>
      <w:marTop w:val="0"/>
      <w:marBottom w:val="0"/>
      <w:divBdr>
        <w:top w:val="none" w:sz="0" w:space="0" w:color="auto"/>
        <w:left w:val="none" w:sz="0" w:space="0" w:color="auto"/>
        <w:bottom w:val="none" w:sz="0" w:space="0" w:color="auto"/>
        <w:right w:val="none" w:sz="0" w:space="0" w:color="auto"/>
      </w:divBdr>
    </w:div>
    <w:div w:id="1516115456">
      <w:bodyDiv w:val="1"/>
      <w:marLeft w:val="0"/>
      <w:marRight w:val="0"/>
      <w:marTop w:val="0"/>
      <w:marBottom w:val="0"/>
      <w:divBdr>
        <w:top w:val="none" w:sz="0" w:space="0" w:color="auto"/>
        <w:left w:val="none" w:sz="0" w:space="0" w:color="auto"/>
        <w:bottom w:val="none" w:sz="0" w:space="0" w:color="auto"/>
        <w:right w:val="none" w:sz="0" w:space="0" w:color="auto"/>
      </w:divBdr>
    </w:div>
    <w:div w:id="1516991988">
      <w:bodyDiv w:val="1"/>
      <w:marLeft w:val="0"/>
      <w:marRight w:val="0"/>
      <w:marTop w:val="0"/>
      <w:marBottom w:val="0"/>
      <w:divBdr>
        <w:top w:val="none" w:sz="0" w:space="0" w:color="auto"/>
        <w:left w:val="none" w:sz="0" w:space="0" w:color="auto"/>
        <w:bottom w:val="none" w:sz="0" w:space="0" w:color="auto"/>
        <w:right w:val="none" w:sz="0" w:space="0" w:color="auto"/>
      </w:divBdr>
    </w:div>
    <w:div w:id="1519809351">
      <w:bodyDiv w:val="1"/>
      <w:marLeft w:val="0"/>
      <w:marRight w:val="0"/>
      <w:marTop w:val="0"/>
      <w:marBottom w:val="0"/>
      <w:divBdr>
        <w:top w:val="none" w:sz="0" w:space="0" w:color="auto"/>
        <w:left w:val="none" w:sz="0" w:space="0" w:color="auto"/>
        <w:bottom w:val="none" w:sz="0" w:space="0" w:color="auto"/>
        <w:right w:val="none" w:sz="0" w:space="0" w:color="auto"/>
      </w:divBdr>
    </w:div>
    <w:div w:id="1522744029">
      <w:bodyDiv w:val="1"/>
      <w:marLeft w:val="0"/>
      <w:marRight w:val="0"/>
      <w:marTop w:val="0"/>
      <w:marBottom w:val="0"/>
      <w:divBdr>
        <w:top w:val="none" w:sz="0" w:space="0" w:color="auto"/>
        <w:left w:val="none" w:sz="0" w:space="0" w:color="auto"/>
        <w:bottom w:val="none" w:sz="0" w:space="0" w:color="auto"/>
        <w:right w:val="none" w:sz="0" w:space="0" w:color="auto"/>
      </w:divBdr>
    </w:div>
    <w:div w:id="1529873597">
      <w:bodyDiv w:val="1"/>
      <w:marLeft w:val="0"/>
      <w:marRight w:val="0"/>
      <w:marTop w:val="0"/>
      <w:marBottom w:val="0"/>
      <w:divBdr>
        <w:top w:val="none" w:sz="0" w:space="0" w:color="auto"/>
        <w:left w:val="none" w:sz="0" w:space="0" w:color="auto"/>
        <w:bottom w:val="none" w:sz="0" w:space="0" w:color="auto"/>
        <w:right w:val="none" w:sz="0" w:space="0" w:color="auto"/>
      </w:divBdr>
    </w:div>
    <w:div w:id="1530605883">
      <w:bodyDiv w:val="1"/>
      <w:marLeft w:val="0"/>
      <w:marRight w:val="0"/>
      <w:marTop w:val="0"/>
      <w:marBottom w:val="0"/>
      <w:divBdr>
        <w:top w:val="none" w:sz="0" w:space="0" w:color="auto"/>
        <w:left w:val="none" w:sz="0" w:space="0" w:color="auto"/>
        <w:bottom w:val="none" w:sz="0" w:space="0" w:color="auto"/>
        <w:right w:val="none" w:sz="0" w:space="0" w:color="auto"/>
      </w:divBdr>
    </w:div>
    <w:div w:id="1540507518">
      <w:bodyDiv w:val="1"/>
      <w:marLeft w:val="0"/>
      <w:marRight w:val="0"/>
      <w:marTop w:val="0"/>
      <w:marBottom w:val="0"/>
      <w:divBdr>
        <w:top w:val="none" w:sz="0" w:space="0" w:color="auto"/>
        <w:left w:val="none" w:sz="0" w:space="0" w:color="auto"/>
        <w:bottom w:val="none" w:sz="0" w:space="0" w:color="auto"/>
        <w:right w:val="none" w:sz="0" w:space="0" w:color="auto"/>
      </w:divBdr>
    </w:div>
    <w:div w:id="1540779944">
      <w:bodyDiv w:val="1"/>
      <w:marLeft w:val="0"/>
      <w:marRight w:val="0"/>
      <w:marTop w:val="0"/>
      <w:marBottom w:val="0"/>
      <w:divBdr>
        <w:top w:val="none" w:sz="0" w:space="0" w:color="auto"/>
        <w:left w:val="none" w:sz="0" w:space="0" w:color="auto"/>
        <w:bottom w:val="none" w:sz="0" w:space="0" w:color="auto"/>
        <w:right w:val="none" w:sz="0" w:space="0" w:color="auto"/>
      </w:divBdr>
    </w:div>
    <w:div w:id="1548688371">
      <w:bodyDiv w:val="1"/>
      <w:marLeft w:val="0"/>
      <w:marRight w:val="0"/>
      <w:marTop w:val="0"/>
      <w:marBottom w:val="0"/>
      <w:divBdr>
        <w:top w:val="none" w:sz="0" w:space="0" w:color="auto"/>
        <w:left w:val="none" w:sz="0" w:space="0" w:color="auto"/>
        <w:bottom w:val="none" w:sz="0" w:space="0" w:color="auto"/>
        <w:right w:val="none" w:sz="0" w:space="0" w:color="auto"/>
      </w:divBdr>
    </w:div>
    <w:div w:id="1549486951">
      <w:bodyDiv w:val="1"/>
      <w:marLeft w:val="0"/>
      <w:marRight w:val="0"/>
      <w:marTop w:val="0"/>
      <w:marBottom w:val="0"/>
      <w:divBdr>
        <w:top w:val="none" w:sz="0" w:space="0" w:color="auto"/>
        <w:left w:val="none" w:sz="0" w:space="0" w:color="auto"/>
        <w:bottom w:val="none" w:sz="0" w:space="0" w:color="auto"/>
        <w:right w:val="none" w:sz="0" w:space="0" w:color="auto"/>
      </w:divBdr>
    </w:div>
    <w:div w:id="1554074440">
      <w:bodyDiv w:val="1"/>
      <w:marLeft w:val="0"/>
      <w:marRight w:val="0"/>
      <w:marTop w:val="0"/>
      <w:marBottom w:val="0"/>
      <w:divBdr>
        <w:top w:val="none" w:sz="0" w:space="0" w:color="auto"/>
        <w:left w:val="none" w:sz="0" w:space="0" w:color="auto"/>
        <w:bottom w:val="none" w:sz="0" w:space="0" w:color="auto"/>
        <w:right w:val="none" w:sz="0" w:space="0" w:color="auto"/>
      </w:divBdr>
    </w:div>
    <w:div w:id="1565219240">
      <w:bodyDiv w:val="1"/>
      <w:marLeft w:val="0"/>
      <w:marRight w:val="0"/>
      <w:marTop w:val="0"/>
      <w:marBottom w:val="0"/>
      <w:divBdr>
        <w:top w:val="none" w:sz="0" w:space="0" w:color="auto"/>
        <w:left w:val="none" w:sz="0" w:space="0" w:color="auto"/>
        <w:bottom w:val="none" w:sz="0" w:space="0" w:color="auto"/>
        <w:right w:val="none" w:sz="0" w:space="0" w:color="auto"/>
      </w:divBdr>
    </w:div>
    <w:div w:id="1571773973">
      <w:bodyDiv w:val="1"/>
      <w:marLeft w:val="0"/>
      <w:marRight w:val="0"/>
      <w:marTop w:val="0"/>
      <w:marBottom w:val="0"/>
      <w:divBdr>
        <w:top w:val="none" w:sz="0" w:space="0" w:color="auto"/>
        <w:left w:val="none" w:sz="0" w:space="0" w:color="auto"/>
        <w:bottom w:val="none" w:sz="0" w:space="0" w:color="auto"/>
        <w:right w:val="none" w:sz="0" w:space="0" w:color="auto"/>
      </w:divBdr>
    </w:div>
    <w:div w:id="1574437261">
      <w:bodyDiv w:val="1"/>
      <w:marLeft w:val="0"/>
      <w:marRight w:val="0"/>
      <w:marTop w:val="0"/>
      <w:marBottom w:val="0"/>
      <w:divBdr>
        <w:top w:val="none" w:sz="0" w:space="0" w:color="auto"/>
        <w:left w:val="none" w:sz="0" w:space="0" w:color="auto"/>
        <w:bottom w:val="none" w:sz="0" w:space="0" w:color="auto"/>
        <w:right w:val="none" w:sz="0" w:space="0" w:color="auto"/>
      </w:divBdr>
    </w:div>
    <w:div w:id="1579903722">
      <w:bodyDiv w:val="1"/>
      <w:marLeft w:val="0"/>
      <w:marRight w:val="0"/>
      <w:marTop w:val="0"/>
      <w:marBottom w:val="0"/>
      <w:divBdr>
        <w:top w:val="none" w:sz="0" w:space="0" w:color="auto"/>
        <w:left w:val="none" w:sz="0" w:space="0" w:color="auto"/>
        <w:bottom w:val="none" w:sz="0" w:space="0" w:color="auto"/>
        <w:right w:val="none" w:sz="0" w:space="0" w:color="auto"/>
      </w:divBdr>
    </w:div>
    <w:div w:id="1580599231">
      <w:bodyDiv w:val="1"/>
      <w:marLeft w:val="0"/>
      <w:marRight w:val="0"/>
      <w:marTop w:val="0"/>
      <w:marBottom w:val="0"/>
      <w:divBdr>
        <w:top w:val="none" w:sz="0" w:space="0" w:color="auto"/>
        <w:left w:val="none" w:sz="0" w:space="0" w:color="auto"/>
        <w:bottom w:val="none" w:sz="0" w:space="0" w:color="auto"/>
        <w:right w:val="none" w:sz="0" w:space="0" w:color="auto"/>
      </w:divBdr>
    </w:div>
    <w:div w:id="1584338741">
      <w:bodyDiv w:val="1"/>
      <w:marLeft w:val="0"/>
      <w:marRight w:val="0"/>
      <w:marTop w:val="0"/>
      <w:marBottom w:val="0"/>
      <w:divBdr>
        <w:top w:val="none" w:sz="0" w:space="0" w:color="auto"/>
        <w:left w:val="none" w:sz="0" w:space="0" w:color="auto"/>
        <w:bottom w:val="none" w:sz="0" w:space="0" w:color="auto"/>
        <w:right w:val="none" w:sz="0" w:space="0" w:color="auto"/>
      </w:divBdr>
    </w:div>
    <w:div w:id="1584997026">
      <w:bodyDiv w:val="1"/>
      <w:marLeft w:val="0"/>
      <w:marRight w:val="0"/>
      <w:marTop w:val="0"/>
      <w:marBottom w:val="0"/>
      <w:divBdr>
        <w:top w:val="none" w:sz="0" w:space="0" w:color="auto"/>
        <w:left w:val="none" w:sz="0" w:space="0" w:color="auto"/>
        <w:bottom w:val="none" w:sz="0" w:space="0" w:color="auto"/>
        <w:right w:val="none" w:sz="0" w:space="0" w:color="auto"/>
      </w:divBdr>
    </w:div>
    <w:div w:id="1589729380">
      <w:bodyDiv w:val="1"/>
      <w:marLeft w:val="0"/>
      <w:marRight w:val="0"/>
      <w:marTop w:val="0"/>
      <w:marBottom w:val="0"/>
      <w:divBdr>
        <w:top w:val="none" w:sz="0" w:space="0" w:color="auto"/>
        <w:left w:val="none" w:sz="0" w:space="0" w:color="auto"/>
        <w:bottom w:val="none" w:sz="0" w:space="0" w:color="auto"/>
        <w:right w:val="none" w:sz="0" w:space="0" w:color="auto"/>
      </w:divBdr>
    </w:div>
    <w:div w:id="1592622122">
      <w:bodyDiv w:val="1"/>
      <w:marLeft w:val="0"/>
      <w:marRight w:val="0"/>
      <w:marTop w:val="0"/>
      <w:marBottom w:val="0"/>
      <w:divBdr>
        <w:top w:val="none" w:sz="0" w:space="0" w:color="auto"/>
        <w:left w:val="none" w:sz="0" w:space="0" w:color="auto"/>
        <w:bottom w:val="none" w:sz="0" w:space="0" w:color="auto"/>
        <w:right w:val="none" w:sz="0" w:space="0" w:color="auto"/>
      </w:divBdr>
    </w:div>
    <w:div w:id="1600334976">
      <w:bodyDiv w:val="1"/>
      <w:marLeft w:val="0"/>
      <w:marRight w:val="0"/>
      <w:marTop w:val="0"/>
      <w:marBottom w:val="0"/>
      <w:divBdr>
        <w:top w:val="none" w:sz="0" w:space="0" w:color="auto"/>
        <w:left w:val="none" w:sz="0" w:space="0" w:color="auto"/>
        <w:bottom w:val="none" w:sz="0" w:space="0" w:color="auto"/>
        <w:right w:val="none" w:sz="0" w:space="0" w:color="auto"/>
      </w:divBdr>
    </w:div>
    <w:div w:id="1611038404">
      <w:bodyDiv w:val="1"/>
      <w:marLeft w:val="0"/>
      <w:marRight w:val="0"/>
      <w:marTop w:val="0"/>
      <w:marBottom w:val="0"/>
      <w:divBdr>
        <w:top w:val="none" w:sz="0" w:space="0" w:color="auto"/>
        <w:left w:val="none" w:sz="0" w:space="0" w:color="auto"/>
        <w:bottom w:val="none" w:sz="0" w:space="0" w:color="auto"/>
        <w:right w:val="none" w:sz="0" w:space="0" w:color="auto"/>
      </w:divBdr>
    </w:div>
    <w:div w:id="1616517060">
      <w:bodyDiv w:val="1"/>
      <w:marLeft w:val="0"/>
      <w:marRight w:val="0"/>
      <w:marTop w:val="0"/>
      <w:marBottom w:val="0"/>
      <w:divBdr>
        <w:top w:val="none" w:sz="0" w:space="0" w:color="auto"/>
        <w:left w:val="none" w:sz="0" w:space="0" w:color="auto"/>
        <w:bottom w:val="none" w:sz="0" w:space="0" w:color="auto"/>
        <w:right w:val="none" w:sz="0" w:space="0" w:color="auto"/>
      </w:divBdr>
    </w:div>
    <w:div w:id="1625310447">
      <w:bodyDiv w:val="1"/>
      <w:marLeft w:val="0"/>
      <w:marRight w:val="0"/>
      <w:marTop w:val="0"/>
      <w:marBottom w:val="0"/>
      <w:divBdr>
        <w:top w:val="none" w:sz="0" w:space="0" w:color="auto"/>
        <w:left w:val="none" w:sz="0" w:space="0" w:color="auto"/>
        <w:bottom w:val="none" w:sz="0" w:space="0" w:color="auto"/>
        <w:right w:val="none" w:sz="0" w:space="0" w:color="auto"/>
      </w:divBdr>
    </w:div>
    <w:div w:id="1629044621">
      <w:bodyDiv w:val="1"/>
      <w:marLeft w:val="0"/>
      <w:marRight w:val="0"/>
      <w:marTop w:val="0"/>
      <w:marBottom w:val="0"/>
      <w:divBdr>
        <w:top w:val="none" w:sz="0" w:space="0" w:color="auto"/>
        <w:left w:val="none" w:sz="0" w:space="0" w:color="auto"/>
        <w:bottom w:val="none" w:sz="0" w:space="0" w:color="auto"/>
        <w:right w:val="none" w:sz="0" w:space="0" w:color="auto"/>
      </w:divBdr>
    </w:div>
    <w:div w:id="1635866939">
      <w:bodyDiv w:val="1"/>
      <w:marLeft w:val="0"/>
      <w:marRight w:val="0"/>
      <w:marTop w:val="0"/>
      <w:marBottom w:val="0"/>
      <w:divBdr>
        <w:top w:val="none" w:sz="0" w:space="0" w:color="auto"/>
        <w:left w:val="none" w:sz="0" w:space="0" w:color="auto"/>
        <w:bottom w:val="none" w:sz="0" w:space="0" w:color="auto"/>
        <w:right w:val="none" w:sz="0" w:space="0" w:color="auto"/>
      </w:divBdr>
    </w:div>
    <w:div w:id="1643533119">
      <w:bodyDiv w:val="1"/>
      <w:marLeft w:val="0"/>
      <w:marRight w:val="0"/>
      <w:marTop w:val="0"/>
      <w:marBottom w:val="0"/>
      <w:divBdr>
        <w:top w:val="none" w:sz="0" w:space="0" w:color="auto"/>
        <w:left w:val="none" w:sz="0" w:space="0" w:color="auto"/>
        <w:bottom w:val="none" w:sz="0" w:space="0" w:color="auto"/>
        <w:right w:val="none" w:sz="0" w:space="0" w:color="auto"/>
      </w:divBdr>
    </w:div>
    <w:div w:id="1644194751">
      <w:bodyDiv w:val="1"/>
      <w:marLeft w:val="0"/>
      <w:marRight w:val="0"/>
      <w:marTop w:val="0"/>
      <w:marBottom w:val="0"/>
      <w:divBdr>
        <w:top w:val="none" w:sz="0" w:space="0" w:color="auto"/>
        <w:left w:val="none" w:sz="0" w:space="0" w:color="auto"/>
        <w:bottom w:val="none" w:sz="0" w:space="0" w:color="auto"/>
        <w:right w:val="none" w:sz="0" w:space="0" w:color="auto"/>
      </w:divBdr>
    </w:div>
    <w:div w:id="1644236314">
      <w:bodyDiv w:val="1"/>
      <w:marLeft w:val="0"/>
      <w:marRight w:val="0"/>
      <w:marTop w:val="0"/>
      <w:marBottom w:val="0"/>
      <w:divBdr>
        <w:top w:val="none" w:sz="0" w:space="0" w:color="auto"/>
        <w:left w:val="none" w:sz="0" w:space="0" w:color="auto"/>
        <w:bottom w:val="none" w:sz="0" w:space="0" w:color="auto"/>
        <w:right w:val="none" w:sz="0" w:space="0" w:color="auto"/>
      </w:divBdr>
    </w:div>
    <w:div w:id="1650136991">
      <w:bodyDiv w:val="1"/>
      <w:marLeft w:val="0"/>
      <w:marRight w:val="0"/>
      <w:marTop w:val="0"/>
      <w:marBottom w:val="0"/>
      <w:divBdr>
        <w:top w:val="none" w:sz="0" w:space="0" w:color="auto"/>
        <w:left w:val="none" w:sz="0" w:space="0" w:color="auto"/>
        <w:bottom w:val="none" w:sz="0" w:space="0" w:color="auto"/>
        <w:right w:val="none" w:sz="0" w:space="0" w:color="auto"/>
      </w:divBdr>
    </w:div>
    <w:div w:id="1651136726">
      <w:bodyDiv w:val="1"/>
      <w:marLeft w:val="0"/>
      <w:marRight w:val="0"/>
      <w:marTop w:val="0"/>
      <w:marBottom w:val="0"/>
      <w:divBdr>
        <w:top w:val="none" w:sz="0" w:space="0" w:color="auto"/>
        <w:left w:val="none" w:sz="0" w:space="0" w:color="auto"/>
        <w:bottom w:val="none" w:sz="0" w:space="0" w:color="auto"/>
        <w:right w:val="none" w:sz="0" w:space="0" w:color="auto"/>
      </w:divBdr>
    </w:div>
    <w:div w:id="1655328783">
      <w:bodyDiv w:val="1"/>
      <w:marLeft w:val="0"/>
      <w:marRight w:val="0"/>
      <w:marTop w:val="0"/>
      <w:marBottom w:val="0"/>
      <w:divBdr>
        <w:top w:val="none" w:sz="0" w:space="0" w:color="auto"/>
        <w:left w:val="none" w:sz="0" w:space="0" w:color="auto"/>
        <w:bottom w:val="none" w:sz="0" w:space="0" w:color="auto"/>
        <w:right w:val="none" w:sz="0" w:space="0" w:color="auto"/>
      </w:divBdr>
    </w:div>
    <w:div w:id="1655330932">
      <w:bodyDiv w:val="1"/>
      <w:marLeft w:val="0"/>
      <w:marRight w:val="0"/>
      <w:marTop w:val="0"/>
      <w:marBottom w:val="0"/>
      <w:divBdr>
        <w:top w:val="none" w:sz="0" w:space="0" w:color="auto"/>
        <w:left w:val="none" w:sz="0" w:space="0" w:color="auto"/>
        <w:bottom w:val="none" w:sz="0" w:space="0" w:color="auto"/>
        <w:right w:val="none" w:sz="0" w:space="0" w:color="auto"/>
      </w:divBdr>
    </w:div>
    <w:div w:id="1664159897">
      <w:bodyDiv w:val="1"/>
      <w:marLeft w:val="0"/>
      <w:marRight w:val="0"/>
      <w:marTop w:val="0"/>
      <w:marBottom w:val="0"/>
      <w:divBdr>
        <w:top w:val="none" w:sz="0" w:space="0" w:color="auto"/>
        <w:left w:val="none" w:sz="0" w:space="0" w:color="auto"/>
        <w:bottom w:val="none" w:sz="0" w:space="0" w:color="auto"/>
        <w:right w:val="none" w:sz="0" w:space="0" w:color="auto"/>
      </w:divBdr>
    </w:div>
    <w:div w:id="1666785636">
      <w:bodyDiv w:val="1"/>
      <w:marLeft w:val="0"/>
      <w:marRight w:val="0"/>
      <w:marTop w:val="0"/>
      <w:marBottom w:val="0"/>
      <w:divBdr>
        <w:top w:val="none" w:sz="0" w:space="0" w:color="auto"/>
        <w:left w:val="none" w:sz="0" w:space="0" w:color="auto"/>
        <w:bottom w:val="none" w:sz="0" w:space="0" w:color="auto"/>
        <w:right w:val="none" w:sz="0" w:space="0" w:color="auto"/>
      </w:divBdr>
    </w:div>
    <w:div w:id="1668242995">
      <w:bodyDiv w:val="1"/>
      <w:marLeft w:val="0"/>
      <w:marRight w:val="0"/>
      <w:marTop w:val="0"/>
      <w:marBottom w:val="0"/>
      <w:divBdr>
        <w:top w:val="none" w:sz="0" w:space="0" w:color="auto"/>
        <w:left w:val="none" w:sz="0" w:space="0" w:color="auto"/>
        <w:bottom w:val="none" w:sz="0" w:space="0" w:color="auto"/>
        <w:right w:val="none" w:sz="0" w:space="0" w:color="auto"/>
      </w:divBdr>
    </w:div>
    <w:div w:id="1675569208">
      <w:bodyDiv w:val="1"/>
      <w:marLeft w:val="0"/>
      <w:marRight w:val="0"/>
      <w:marTop w:val="0"/>
      <w:marBottom w:val="0"/>
      <w:divBdr>
        <w:top w:val="none" w:sz="0" w:space="0" w:color="auto"/>
        <w:left w:val="none" w:sz="0" w:space="0" w:color="auto"/>
        <w:bottom w:val="none" w:sz="0" w:space="0" w:color="auto"/>
        <w:right w:val="none" w:sz="0" w:space="0" w:color="auto"/>
      </w:divBdr>
    </w:div>
    <w:div w:id="1683972696">
      <w:bodyDiv w:val="1"/>
      <w:marLeft w:val="0"/>
      <w:marRight w:val="0"/>
      <w:marTop w:val="0"/>
      <w:marBottom w:val="0"/>
      <w:divBdr>
        <w:top w:val="none" w:sz="0" w:space="0" w:color="auto"/>
        <w:left w:val="none" w:sz="0" w:space="0" w:color="auto"/>
        <w:bottom w:val="none" w:sz="0" w:space="0" w:color="auto"/>
        <w:right w:val="none" w:sz="0" w:space="0" w:color="auto"/>
      </w:divBdr>
    </w:div>
    <w:div w:id="1685739027">
      <w:bodyDiv w:val="1"/>
      <w:marLeft w:val="0"/>
      <w:marRight w:val="0"/>
      <w:marTop w:val="0"/>
      <w:marBottom w:val="0"/>
      <w:divBdr>
        <w:top w:val="none" w:sz="0" w:space="0" w:color="auto"/>
        <w:left w:val="none" w:sz="0" w:space="0" w:color="auto"/>
        <w:bottom w:val="none" w:sz="0" w:space="0" w:color="auto"/>
        <w:right w:val="none" w:sz="0" w:space="0" w:color="auto"/>
      </w:divBdr>
    </w:div>
    <w:div w:id="1686324014">
      <w:bodyDiv w:val="1"/>
      <w:marLeft w:val="0"/>
      <w:marRight w:val="0"/>
      <w:marTop w:val="0"/>
      <w:marBottom w:val="0"/>
      <w:divBdr>
        <w:top w:val="none" w:sz="0" w:space="0" w:color="auto"/>
        <w:left w:val="none" w:sz="0" w:space="0" w:color="auto"/>
        <w:bottom w:val="none" w:sz="0" w:space="0" w:color="auto"/>
        <w:right w:val="none" w:sz="0" w:space="0" w:color="auto"/>
      </w:divBdr>
    </w:div>
    <w:div w:id="1702439983">
      <w:bodyDiv w:val="1"/>
      <w:marLeft w:val="0"/>
      <w:marRight w:val="0"/>
      <w:marTop w:val="0"/>
      <w:marBottom w:val="0"/>
      <w:divBdr>
        <w:top w:val="none" w:sz="0" w:space="0" w:color="auto"/>
        <w:left w:val="none" w:sz="0" w:space="0" w:color="auto"/>
        <w:bottom w:val="none" w:sz="0" w:space="0" w:color="auto"/>
        <w:right w:val="none" w:sz="0" w:space="0" w:color="auto"/>
      </w:divBdr>
    </w:div>
    <w:div w:id="1713459955">
      <w:bodyDiv w:val="1"/>
      <w:marLeft w:val="0"/>
      <w:marRight w:val="0"/>
      <w:marTop w:val="0"/>
      <w:marBottom w:val="0"/>
      <w:divBdr>
        <w:top w:val="none" w:sz="0" w:space="0" w:color="auto"/>
        <w:left w:val="none" w:sz="0" w:space="0" w:color="auto"/>
        <w:bottom w:val="none" w:sz="0" w:space="0" w:color="auto"/>
        <w:right w:val="none" w:sz="0" w:space="0" w:color="auto"/>
      </w:divBdr>
    </w:div>
    <w:div w:id="1729375666">
      <w:bodyDiv w:val="1"/>
      <w:marLeft w:val="0"/>
      <w:marRight w:val="0"/>
      <w:marTop w:val="0"/>
      <w:marBottom w:val="0"/>
      <w:divBdr>
        <w:top w:val="none" w:sz="0" w:space="0" w:color="auto"/>
        <w:left w:val="none" w:sz="0" w:space="0" w:color="auto"/>
        <w:bottom w:val="none" w:sz="0" w:space="0" w:color="auto"/>
        <w:right w:val="none" w:sz="0" w:space="0" w:color="auto"/>
      </w:divBdr>
    </w:div>
    <w:div w:id="1732732518">
      <w:bodyDiv w:val="1"/>
      <w:marLeft w:val="0"/>
      <w:marRight w:val="0"/>
      <w:marTop w:val="0"/>
      <w:marBottom w:val="0"/>
      <w:divBdr>
        <w:top w:val="none" w:sz="0" w:space="0" w:color="auto"/>
        <w:left w:val="none" w:sz="0" w:space="0" w:color="auto"/>
        <w:bottom w:val="none" w:sz="0" w:space="0" w:color="auto"/>
        <w:right w:val="none" w:sz="0" w:space="0" w:color="auto"/>
      </w:divBdr>
    </w:div>
    <w:div w:id="1745713891">
      <w:bodyDiv w:val="1"/>
      <w:marLeft w:val="0"/>
      <w:marRight w:val="0"/>
      <w:marTop w:val="0"/>
      <w:marBottom w:val="0"/>
      <w:divBdr>
        <w:top w:val="none" w:sz="0" w:space="0" w:color="auto"/>
        <w:left w:val="none" w:sz="0" w:space="0" w:color="auto"/>
        <w:bottom w:val="none" w:sz="0" w:space="0" w:color="auto"/>
        <w:right w:val="none" w:sz="0" w:space="0" w:color="auto"/>
      </w:divBdr>
    </w:div>
    <w:div w:id="1753040643">
      <w:bodyDiv w:val="1"/>
      <w:marLeft w:val="0"/>
      <w:marRight w:val="0"/>
      <w:marTop w:val="0"/>
      <w:marBottom w:val="0"/>
      <w:divBdr>
        <w:top w:val="none" w:sz="0" w:space="0" w:color="auto"/>
        <w:left w:val="none" w:sz="0" w:space="0" w:color="auto"/>
        <w:bottom w:val="none" w:sz="0" w:space="0" w:color="auto"/>
        <w:right w:val="none" w:sz="0" w:space="0" w:color="auto"/>
      </w:divBdr>
    </w:div>
    <w:div w:id="1753895195">
      <w:bodyDiv w:val="1"/>
      <w:marLeft w:val="0"/>
      <w:marRight w:val="0"/>
      <w:marTop w:val="0"/>
      <w:marBottom w:val="0"/>
      <w:divBdr>
        <w:top w:val="none" w:sz="0" w:space="0" w:color="auto"/>
        <w:left w:val="none" w:sz="0" w:space="0" w:color="auto"/>
        <w:bottom w:val="none" w:sz="0" w:space="0" w:color="auto"/>
        <w:right w:val="none" w:sz="0" w:space="0" w:color="auto"/>
      </w:divBdr>
    </w:div>
    <w:div w:id="1760560872">
      <w:bodyDiv w:val="1"/>
      <w:marLeft w:val="0"/>
      <w:marRight w:val="0"/>
      <w:marTop w:val="0"/>
      <w:marBottom w:val="0"/>
      <w:divBdr>
        <w:top w:val="none" w:sz="0" w:space="0" w:color="auto"/>
        <w:left w:val="none" w:sz="0" w:space="0" w:color="auto"/>
        <w:bottom w:val="none" w:sz="0" w:space="0" w:color="auto"/>
        <w:right w:val="none" w:sz="0" w:space="0" w:color="auto"/>
      </w:divBdr>
    </w:div>
    <w:div w:id="1765298740">
      <w:bodyDiv w:val="1"/>
      <w:marLeft w:val="0"/>
      <w:marRight w:val="0"/>
      <w:marTop w:val="0"/>
      <w:marBottom w:val="0"/>
      <w:divBdr>
        <w:top w:val="none" w:sz="0" w:space="0" w:color="auto"/>
        <w:left w:val="none" w:sz="0" w:space="0" w:color="auto"/>
        <w:bottom w:val="none" w:sz="0" w:space="0" w:color="auto"/>
        <w:right w:val="none" w:sz="0" w:space="0" w:color="auto"/>
      </w:divBdr>
    </w:div>
    <w:div w:id="1767773417">
      <w:bodyDiv w:val="1"/>
      <w:marLeft w:val="0"/>
      <w:marRight w:val="0"/>
      <w:marTop w:val="0"/>
      <w:marBottom w:val="0"/>
      <w:divBdr>
        <w:top w:val="none" w:sz="0" w:space="0" w:color="auto"/>
        <w:left w:val="none" w:sz="0" w:space="0" w:color="auto"/>
        <w:bottom w:val="none" w:sz="0" w:space="0" w:color="auto"/>
        <w:right w:val="none" w:sz="0" w:space="0" w:color="auto"/>
      </w:divBdr>
    </w:div>
    <w:div w:id="1768312029">
      <w:bodyDiv w:val="1"/>
      <w:marLeft w:val="0"/>
      <w:marRight w:val="0"/>
      <w:marTop w:val="0"/>
      <w:marBottom w:val="0"/>
      <w:divBdr>
        <w:top w:val="none" w:sz="0" w:space="0" w:color="auto"/>
        <w:left w:val="none" w:sz="0" w:space="0" w:color="auto"/>
        <w:bottom w:val="none" w:sz="0" w:space="0" w:color="auto"/>
        <w:right w:val="none" w:sz="0" w:space="0" w:color="auto"/>
      </w:divBdr>
    </w:div>
    <w:div w:id="1770546632">
      <w:bodyDiv w:val="1"/>
      <w:marLeft w:val="0"/>
      <w:marRight w:val="0"/>
      <w:marTop w:val="0"/>
      <w:marBottom w:val="0"/>
      <w:divBdr>
        <w:top w:val="none" w:sz="0" w:space="0" w:color="auto"/>
        <w:left w:val="none" w:sz="0" w:space="0" w:color="auto"/>
        <w:bottom w:val="none" w:sz="0" w:space="0" w:color="auto"/>
        <w:right w:val="none" w:sz="0" w:space="0" w:color="auto"/>
      </w:divBdr>
    </w:div>
    <w:div w:id="1775857756">
      <w:bodyDiv w:val="1"/>
      <w:marLeft w:val="0"/>
      <w:marRight w:val="0"/>
      <w:marTop w:val="0"/>
      <w:marBottom w:val="0"/>
      <w:divBdr>
        <w:top w:val="none" w:sz="0" w:space="0" w:color="auto"/>
        <w:left w:val="none" w:sz="0" w:space="0" w:color="auto"/>
        <w:bottom w:val="none" w:sz="0" w:space="0" w:color="auto"/>
        <w:right w:val="none" w:sz="0" w:space="0" w:color="auto"/>
      </w:divBdr>
    </w:div>
    <w:div w:id="1793203158">
      <w:bodyDiv w:val="1"/>
      <w:marLeft w:val="0"/>
      <w:marRight w:val="0"/>
      <w:marTop w:val="0"/>
      <w:marBottom w:val="0"/>
      <w:divBdr>
        <w:top w:val="none" w:sz="0" w:space="0" w:color="auto"/>
        <w:left w:val="none" w:sz="0" w:space="0" w:color="auto"/>
        <w:bottom w:val="none" w:sz="0" w:space="0" w:color="auto"/>
        <w:right w:val="none" w:sz="0" w:space="0" w:color="auto"/>
      </w:divBdr>
    </w:div>
    <w:div w:id="1804082273">
      <w:bodyDiv w:val="1"/>
      <w:marLeft w:val="0"/>
      <w:marRight w:val="0"/>
      <w:marTop w:val="0"/>
      <w:marBottom w:val="0"/>
      <w:divBdr>
        <w:top w:val="none" w:sz="0" w:space="0" w:color="auto"/>
        <w:left w:val="none" w:sz="0" w:space="0" w:color="auto"/>
        <w:bottom w:val="none" w:sz="0" w:space="0" w:color="auto"/>
        <w:right w:val="none" w:sz="0" w:space="0" w:color="auto"/>
      </w:divBdr>
    </w:div>
    <w:div w:id="1806241177">
      <w:bodyDiv w:val="1"/>
      <w:marLeft w:val="0"/>
      <w:marRight w:val="0"/>
      <w:marTop w:val="0"/>
      <w:marBottom w:val="0"/>
      <w:divBdr>
        <w:top w:val="none" w:sz="0" w:space="0" w:color="auto"/>
        <w:left w:val="none" w:sz="0" w:space="0" w:color="auto"/>
        <w:bottom w:val="none" w:sz="0" w:space="0" w:color="auto"/>
        <w:right w:val="none" w:sz="0" w:space="0" w:color="auto"/>
      </w:divBdr>
    </w:div>
    <w:div w:id="1809589665">
      <w:bodyDiv w:val="1"/>
      <w:marLeft w:val="0"/>
      <w:marRight w:val="0"/>
      <w:marTop w:val="0"/>
      <w:marBottom w:val="0"/>
      <w:divBdr>
        <w:top w:val="none" w:sz="0" w:space="0" w:color="auto"/>
        <w:left w:val="none" w:sz="0" w:space="0" w:color="auto"/>
        <w:bottom w:val="none" w:sz="0" w:space="0" w:color="auto"/>
        <w:right w:val="none" w:sz="0" w:space="0" w:color="auto"/>
      </w:divBdr>
    </w:div>
    <w:div w:id="1814985937">
      <w:bodyDiv w:val="1"/>
      <w:marLeft w:val="0"/>
      <w:marRight w:val="0"/>
      <w:marTop w:val="0"/>
      <w:marBottom w:val="0"/>
      <w:divBdr>
        <w:top w:val="none" w:sz="0" w:space="0" w:color="auto"/>
        <w:left w:val="none" w:sz="0" w:space="0" w:color="auto"/>
        <w:bottom w:val="none" w:sz="0" w:space="0" w:color="auto"/>
        <w:right w:val="none" w:sz="0" w:space="0" w:color="auto"/>
      </w:divBdr>
    </w:div>
    <w:div w:id="1822307344">
      <w:bodyDiv w:val="1"/>
      <w:marLeft w:val="0"/>
      <w:marRight w:val="0"/>
      <w:marTop w:val="0"/>
      <w:marBottom w:val="0"/>
      <w:divBdr>
        <w:top w:val="none" w:sz="0" w:space="0" w:color="auto"/>
        <w:left w:val="none" w:sz="0" w:space="0" w:color="auto"/>
        <w:bottom w:val="none" w:sz="0" w:space="0" w:color="auto"/>
        <w:right w:val="none" w:sz="0" w:space="0" w:color="auto"/>
      </w:divBdr>
    </w:div>
    <w:div w:id="1831797425">
      <w:bodyDiv w:val="1"/>
      <w:marLeft w:val="0"/>
      <w:marRight w:val="0"/>
      <w:marTop w:val="0"/>
      <w:marBottom w:val="0"/>
      <w:divBdr>
        <w:top w:val="none" w:sz="0" w:space="0" w:color="auto"/>
        <w:left w:val="none" w:sz="0" w:space="0" w:color="auto"/>
        <w:bottom w:val="none" w:sz="0" w:space="0" w:color="auto"/>
        <w:right w:val="none" w:sz="0" w:space="0" w:color="auto"/>
      </w:divBdr>
    </w:div>
    <w:div w:id="1836337414">
      <w:bodyDiv w:val="1"/>
      <w:marLeft w:val="0"/>
      <w:marRight w:val="0"/>
      <w:marTop w:val="0"/>
      <w:marBottom w:val="0"/>
      <w:divBdr>
        <w:top w:val="none" w:sz="0" w:space="0" w:color="auto"/>
        <w:left w:val="none" w:sz="0" w:space="0" w:color="auto"/>
        <w:bottom w:val="none" w:sz="0" w:space="0" w:color="auto"/>
        <w:right w:val="none" w:sz="0" w:space="0" w:color="auto"/>
      </w:divBdr>
    </w:div>
    <w:div w:id="1842503438">
      <w:bodyDiv w:val="1"/>
      <w:marLeft w:val="0"/>
      <w:marRight w:val="0"/>
      <w:marTop w:val="0"/>
      <w:marBottom w:val="0"/>
      <w:divBdr>
        <w:top w:val="none" w:sz="0" w:space="0" w:color="auto"/>
        <w:left w:val="none" w:sz="0" w:space="0" w:color="auto"/>
        <w:bottom w:val="none" w:sz="0" w:space="0" w:color="auto"/>
        <w:right w:val="none" w:sz="0" w:space="0" w:color="auto"/>
      </w:divBdr>
    </w:div>
    <w:div w:id="1854566092">
      <w:bodyDiv w:val="1"/>
      <w:marLeft w:val="0"/>
      <w:marRight w:val="0"/>
      <w:marTop w:val="0"/>
      <w:marBottom w:val="0"/>
      <w:divBdr>
        <w:top w:val="none" w:sz="0" w:space="0" w:color="auto"/>
        <w:left w:val="none" w:sz="0" w:space="0" w:color="auto"/>
        <w:bottom w:val="none" w:sz="0" w:space="0" w:color="auto"/>
        <w:right w:val="none" w:sz="0" w:space="0" w:color="auto"/>
      </w:divBdr>
    </w:div>
    <w:div w:id="1867519399">
      <w:bodyDiv w:val="1"/>
      <w:marLeft w:val="0"/>
      <w:marRight w:val="0"/>
      <w:marTop w:val="0"/>
      <w:marBottom w:val="0"/>
      <w:divBdr>
        <w:top w:val="none" w:sz="0" w:space="0" w:color="auto"/>
        <w:left w:val="none" w:sz="0" w:space="0" w:color="auto"/>
        <w:bottom w:val="none" w:sz="0" w:space="0" w:color="auto"/>
        <w:right w:val="none" w:sz="0" w:space="0" w:color="auto"/>
      </w:divBdr>
    </w:div>
    <w:div w:id="1867793051">
      <w:bodyDiv w:val="1"/>
      <w:marLeft w:val="0"/>
      <w:marRight w:val="0"/>
      <w:marTop w:val="0"/>
      <w:marBottom w:val="0"/>
      <w:divBdr>
        <w:top w:val="none" w:sz="0" w:space="0" w:color="auto"/>
        <w:left w:val="none" w:sz="0" w:space="0" w:color="auto"/>
        <w:bottom w:val="none" w:sz="0" w:space="0" w:color="auto"/>
        <w:right w:val="none" w:sz="0" w:space="0" w:color="auto"/>
      </w:divBdr>
    </w:div>
    <w:div w:id="1872454826">
      <w:bodyDiv w:val="1"/>
      <w:marLeft w:val="0"/>
      <w:marRight w:val="0"/>
      <w:marTop w:val="0"/>
      <w:marBottom w:val="0"/>
      <w:divBdr>
        <w:top w:val="none" w:sz="0" w:space="0" w:color="auto"/>
        <w:left w:val="none" w:sz="0" w:space="0" w:color="auto"/>
        <w:bottom w:val="none" w:sz="0" w:space="0" w:color="auto"/>
        <w:right w:val="none" w:sz="0" w:space="0" w:color="auto"/>
      </w:divBdr>
    </w:div>
    <w:div w:id="1872956131">
      <w:bodyDiv w:val="1"/>
      <w:marLeft w:val="0"/>
      <w:marRight w:val="0"/>
      <w:marTop w:val="0"/>
      <w:marBottom w:val="0"/>
      <w:divBdr>
        <w:top w:val="none" w:sz="0" w:space="0" w:color="auto"/>
        <w:left w:val="none" w:sz="0" w:space="0" w:color="auto"/>
        <w:bottom w:val="none" w:sz="0" w:space="0" w:color="auto"/>
        <w:right w:val="none" w:sz="0" w:space="0" w:color="auto"/>
      </w:divBdr>
    </w:div>
    <w:div w:id="1873416251">
      <w:bodyDiv w:val="1"/>
      <w:marLeft w:val="0"/>
      <w:marRight w:val="0"/>
      <w:marTop w:val="0"/>
      <w:marBottom w:val="0"/>
      <w:divBdr>
        <w:top w:val="none" w:sz="0" w:space="0" w:color="auto"/>
        <w:left w:val="none" w:sz="0" w:space="0" w:color="auto"/>
        <w:bottom w:val="none" w:sz="0" w:space="0" w:color="auto"/>
        <w:right w:val="none" w:sz="0" w:space="0" w:color="auto"/>
      </w:divBdr>
    </w:div>
    <w:div w:id="1873611039">
      <w:bodyDiv w:val="1"/>
      <w:marLeft w:val="0"/>
      <w:marRight w:val="0"/>
      <w:marTop w:val="0"/>
      <w:marBottom w:val="0"/>
      <w:divBdr>
        <w:top w:val="none" w:sz="0" w:space="0" w:color="auto"/>
        <w:left w:val="none" w:sz="0" w:space="0" w:color="auto"/>
        <w:bottom w:val="none" w:sz="0" w:space="0" w:color="auto"/>
        <w:right w:val="none" w:sz="0" w:space="0" w:color="auto"/>
      </w:divBdr>
    </w:div>
    <w:div w:id="1876965270">
      <w:bodyDiv w:val="1"/>
      <w:marLeft w:val="0"/>
      <w:marRight w:val="0"/>
      <w:marTop w:val="0"/>
      <w:marBottom w:val="0"/>
      <w:divBdr>
        <w:top w:val="none" w:sz="0" w:space="0" w:color="auto"/>
        <w:left w:val="none" w:sz="0" w:space="0" w:color="auto"/>
        <w:bottom w:val="none" w:sz="0" w:space="0" w:color="auto"/>
        <w:right w:val="none" w:sz="0" w:space="0" w:color="auto"/>
      </w:divBdr>
    </w:div>
    <w:div w:id="1877228488">
      <w:bodyDiv w:val="1"/>
      <w:marLeft w:val="0"/>
      <w:marRight w:val="0"/>
      <w:marTop w:val="0"/>
      <w:marBottom w:val="0"/>
      <w:divBdr>
        <w:top w:val="none" w:sz="0" w:space="0" w:color="auto"/>
        <w:left w:val="none" w:sz="0" w:space="0" w:color="auto"/>
        <w:bottom w:val="none" w:sz="0" w:space="0" w:color="auto"/>
        <w:right w:val="none" w:sz="0" w:space="0" w:color="auto"/>
      </w:divBdr>
    </w:div>
    <w:div w:id="1877739020">
      <w:bodyDiv w:val="1"/>
      <w:marLeft w:val="0"/>
      <w:marRight w:val="0"/>
      <w:marTop w:val="0"/>
      <w:marBottom w:val="0"/>
      <w:divBdr>
        <w:top w:val="none" w:sz="0" w:space="0" w:color="auto"/>
        <w:left w:val="none" w:sz="0" w:space="0" w:color="auto"/>
        <w:bottom w:val="none" w:sz="0" w:space="0" w:color="auto"/>
        <w:right w:val="none" w:sz="0" w:space="0" w:color="auto"/>
      </w:divBdr>
    </w:div>
    <w:div w:id="1879315064">
      <w:bodyDiv w:val="1"/>
      <w:marLeft w:val="0"/>
      <w:marRight w:val="0"/>
      <w:marTop w:val="0"/>
      <w:marBottom w:val="0"/>
      <w:divBdr>
        <w:top w:val="none" w:sz="0" w:space="0" w:color="auto"/>
        <w:left w:val="none" w:sz="0" w:space="0" w:color="auto"/>
        <w:bottom w:val="none" w:sz="0" w:space="0" w:color="auto"/>
        <w:right w:val="none" w:sz="0" w:space="0" w:color="auto"/>
      </w:divBdr>
    </w:div>
    <w:div w:id="1883589743">
      <w:bodyDiv w:val="1"/>
      <w:marLeft w:val="0"/>
      <w:marRight w:val="0"/>
      <w:marTop w:val="0"/>
      <w:marBottom w:val="0"/>
      <w:divBdr>
        <w:top w:val="none" w:sz="0" w:space="0" w:color="auto"/>
        <w:left w:val="none" w:sz="0" w:space="0" w:color="auto"/>
        <w:bottom w:val="none" w:sz="0" w:space="0" w:color="auto"/>
        <w:right w:val="none" w:sz="0" w:space="0" w:color="auto"/>
      </w:divBdr>
    </w:div>
    <w:div w:id="1883595761">
      <w:bodyDiv w:val="1"/>
      <w:marLeft w:val="0"/>
      <w:marRight w:val="0"/>
      <w:marTop w:val="0"/>
      <w:marBottom w:val="0"/>
      <w:divBdr>
        <w:top w:val="none" w:sz="0" w:space="0" w:color="auto"/>
        <w:left w:val="none" w:sz="0" w:space="0" w:color="auto"/>
        <w:bottom w:val="none" w:sz="0" w:space="0" w:color="auto"/>
        <w:right w:val="none" w:sz="0" w:space="0" w:color="auto"/>
      </w:divBdr>
    </w:div>
    <w:div w:id="1887521670">
      <w:bodyDiv w:val="1"/>
      <w:marLeft w:val="0"/>
      <w:marRight w:val="0"/>
      <w:marTop w:val="0"/>
      <w:marBottom w:val="0"/>
      <w:divBdr>
        <w:top w:val="none" w:sz="0" w:space="0" w:color="auto"/>
        <w:left w:val="none" w:sz="0" w:space="0" w:color="auto"/>
        <w:bottom w:val="none" w:sz="0" w:space="0" w:color="auto"/>
        <w:right w:val="none" w:sz="0" w:space="0" w:color="auto"/>
      </w:divBdr>
    </w:div>
    <w:div w:id="1890459628">
      <w:bodyDiv w:val="1"/>
      <w:marLeft w:val="0"/>
      <w:marRight w:val="0"/>
      <w:marTop w:val="0"/>
      <w:marBottom w:val="0"/>
      <w:divBdr>
        <w:top w:val="none" w:sz="0" w:space="0" w:color="auto"/>
        <w:left w:val="none" w:sz="0" w:space="0" w:color="auto"/>
        <w:bottom w:val="none" w:sz="0" w:space="0" w:color="auto"/>
        <w:right w:val="none" w:sz="0" w:space="0" w:color="auto"/>
      </w:divBdr>
    </w:div>
    <w:div w:id="1891841383">
      <w:bodyDiv w:val="1"/>
      <w:marLeft w:val="0"/>
      <w:marRight w:val="0"/>
      <w:marTop w:val="0"/>
      <w:marBottom w:val="0"/>
      <w:divBdr>
        <w:top w:val="none" w:sz="0" w:space="0" w:color="auto"/>
        <w:left w:val="none" w:sz="0" w:space="0" w:color="auto"/>
        <w:bottom w:val="none" w:sz="0" w:space="0" w:color="auto"/>
        <w:right w:val="none" w:sz="0" w:space="0" w:color="auto"/>
      </w:divBdr>
    </w:div>
    <w:div w:id="1893155835">
      <w:bodyDiv w:val="1"/>
      <w:marLeft w:val="0"/>
      <w:marRight w:val="0"/>
      <w:marTop w:val="0"/>
      <w:marBottom w:val="0"/>
      <w:divBdr>
        <w:top w:val="none" w:sz="0" w:space="0" w:color="auto"/>
        <w:left w:val="none" w:sz="0" w:space="0" w:color="auto"/>
        <w:bottom w:val="none" w:sz="0" w:space="0" w:color="auto"/>
        <w:right w:val="none" w:sz="0" w:space="0" w:color="auto"/>
      </w:divBdr>
    </w:div>
    <w:div w:id="1901553552">
      <w:bodyDiv w:val="1"/>
      <w:marLeft w:val="0"/>
      <w:marRight w:val="0"/>
      <w:marTop w:val="0"/>
      <w:marBottom w:val="0"/>
      <w:divBdr>
        <w:top w:val="none" w:sz="0" w:space="0" w:color="auto"/>
        <w:left w:val="none" w:sz="0" w:space="0" w:color="auto"/>
        <w:bottom w:val="none" w:sz="0" w:space="0" w:color="auto"/>
        <w:right w:val="none" w:sz="0" w:space="0" w:color="auto"/>
      </w:divBdr>
    </w:div>
    <w:div w:id="1909148676">
      <w:bodyDiv w:val="1"/>
      <w:marLeft w:val="0"/>
      <w:marRight w:val="0"/>
      <w:marTop w:val="0"/>
      <w:marBottom w:val="0"/>
      <w:divBdr>
        <w:top w:val="none" w:sz="0" w:space="0" w:color="auto"/>
        <w:left w:val="none" w:sz="0" w:space="0" w:color="auto"/>
        <w:bottom w:val="none" w:sz="0" w:space="0" w:color="auto"/>
        <w:right w:val="none" w:sz="0" w:space="0" w:color="auto"/>
      </w:divBdr>
    </w:div>
    <w:div w:id="1917934092">
      <w:bodyDiv w:val="1"/>
      <w:marLeft w:val="0"/>
      <w:marRight w:val="0"/>
      <w:marTop w:val="0"/>
      <w:marBottom w:val="0"/>
      <w:divBdr>
        <w:top w:val="none" w:sz="0" w:space="0" w:color="auto"/>
        <w:left w:val="none" w:sz="0" w:space="0" w:color="auto"/>
        <w:bottom w:val="none" w:sz="0" w:space="0" w:color="auto"/>
        <w:right w:val="none" w:sz="0" w:space="0" w:color="auto"/>
      </w:divBdr>
    </w:div>
    <w:div w:id="1924101965">
      <w:bodyDiv w:val="1"/>
      <w:marLeft w:val="0"/>
      <w:marRight w:val="0"/>
      <w:marTop w:val="0"/>
      <w:marBottom w:val="0"/>
      <w:divBdr>
        <w:top w:val="none" w:sz="0" w:space="0" w:color="auto"/>
        <w:left w:val="none" w:sz="0" w:space="0" w:color="auto"/>
        <w:bottom w:val="none" w:sz="0" w:space="0" w:color="auto"/>
        <w:right w:val="none" w:sz="0" w:space="0" w:color="auto"/>
      </w:divBdr>
    </w:div>
    <w:div w:id="1925412271">
      <w:bodyDiv w:val="1"/>
      <w:marLeft w:val="0"/>
      <w:marRight w:val="0"/>
      <w:marTop w:val="0"/>
      <w:marBottom w:val="0"/>
      <w:divBdr>
        <w:top w:val="none" w:sz="0" w:space="0" w:color="auto"/>
        <w:left w:val="none" w:sz="0" w:space="0" w:color="auto"/>
        <w:bottom w:val="none" w:sz="0" w:space="0" w:color="auto"/>
        <w:right w:val="none" w:sz="0" w:space="0" w:color="auto"/>
      </w:divBdr>
    </w:div>
    <w:div w:id="1930771582">
      <w:bodyDiv w:val="1"/>
      <w:marLeft w:val="0"/>
      <w:marRight w:val="0"/>
      <w:marTop w:val="0"/>
      <w:marBottom w:val="0"/>
      <w:divBdr>
        <w:top w:val="none" w:sz="0" w:space="0" w:color="auto"/>
        <w:left w:val="none" w:sz="0" w:space="0" w:color="auto"/>
        <w:bottom w:val="none" w:sz="0" w:space="0" w:color="auto"/>
        <w:right w:val="none" w:sz="0" w:space="0" w:color="auto"/>
      </w:divBdr>
    </w:div>
    <w:div w:id="1932272412">
      <w:bodyDiv w:val="1"/>
      <w:marLeft w:val="0"/>
      <w:marRight w:val="0"/>
      <w:marTop w:val="0"/>
      <w:marBottom w:val="0"/>
      <w:divBdr>
        <w:top w:val="none" w:sz="0" w:space="0" w:color="auto"/>
        <w:left w:val="none" w:sz="0" w:space="0" w:color="auto"/>
        <w:bottom w:val="none" w:sz="0" w:space="0" w:color="auto"/>
        <w:right w:val="none" w:sz="0" w:space="0" w:color="auto"/>
      </w:divBdr>
    </w:div>
    <w:div w:id="1932349216">
      <w:bodyDiv w:val="1"/>
      <w:marLeft w:val="0"/>
      <w:marRight w:val="0"/>
      <w:marTop w:val="0"/>
      <w:marBottom w:val="0"/>
      <w:divBdr>
        <w:top w:val="none" w:sz="0" w:space="0" w:color="auto"/>
        <w:left w:val="none" w:sz="0" w:space="0" w:color="auto"/>
        <w:bottom w:val="none" w:sz="0" w:space="0" w:color="auto"/>
        <w:right w:val="none" w:sz="0" w:space="0" w:color="auto"/>
      </w:divBdr>
    </w:div>
    <w:div w:id="1934433257">
      <w:bodyDiv w:val="1"/>
      <w:marLeft w:val="0"/>
      <w:marRight w:val="0"/>
      <w:marTop w:val="0"/>
      <w:marBottom w:val="0"/>
      <w:divBdr>
        <w:top w:val="none" w:sz="0" w:space="0" w:color="auto"/>
        <w:left w:val="none" w:sz="0" w:space="0" w:color="auto"/>
        <w:bottom w:val="none" w:sz="0" w:space="0" w:color="auto"/>
        <w:right w:val="none" w:sz="0" w:space="0" w:color="auto"/>
      </w:divBdr>
    </w:div>
    <w:div w:id="1936009828">
      <w:bodyDiv w:val="1"/>
      <w:marLeft w:val="0"/>
      <w:marRight w:val="0"/>
      <w:marTop w:val="0"/>
      <w:marBottom w:val="0"/>
      <w:divBdr>
        <w:top w:val="none" w:sz="0" w:space="0" w:color="auto"/>
        <w:left w:val="none" w:sz="0" w:space="0" w:color="auto"/>
        <w:bottom w:val="none" w:sz="0" w:space="0" w:color="auto"/>
        <w:right w:val="none" w:sz="0" w:space="0" w:color="auto"/>
      </w:divBdr>
    </w:div>
    <w:div w:id="1939750944">
      <w:bodyDiv w:val="1"/>
      <w:marLeft w:val="0"/>
      <w:marRight w:val="0"/>
      <w:marTop w:val="0"/>
      <w:marBottom w:val="0"/>
      <w:divBdr>
        <w:top w:val="none" w:sz="0" w:space="0" w:color="auto"/>
        <w:left w:val="none" w:sz="0" w:space="0" w:color="auto"/>
        <w:bottom w:val="none" w:sz="0" w:space="0" w:color="auto"/>
        <w:right w:val="none" w:sz="0" w:space="0" w:color="auto"/>
      </w:divBdr>
    </w:div>
    <w:div w:id="1943802836">
      <w:bodyDiv w:val="1"/>
      <w:marLeft w:val="0"/>
      <w:marRight w:val="0"/>
      <w:marTop w:val="0"/>
      <w:marBottom w:val="0"/>
      <w:divBdr>
        <w:top w:val="none" w:sz="0" w:space="0" w:color="auto"/>
        <w:left w:val="none" w:sz="0" w:space="0" w:color="auto"/>
        <w:bottom w:val="none" w:sz="0" w:space="0" w:color="auto"/>
        <w:right w:val="none" w:sz="0" w:space="0" w:color="auto"/>
      </w:divBdr>
    </w:div>
    <w:div w:id="1947999162">
      <w:bodyDiv w:val="1"/>
      <w:marLeft w:val="0"/>
      <w:marRight w:val="0"/>
      <w:marTop w:val="0"/>
      <w:marBottom w:val="0"/>
      <w:divBdr>
        <w:top w:val="none" w:sz="0" w:space="0" w:color="auto"/>
        <w:left w:val="none" w:sz="0" w:space="0" w:color="auto"/>
        <w:bottom w:val="none" w:sz="0" w:space="0" w:color="auto"/>
        <w:right w:val="none" w:sz="0" w:space="0" w:color="auto"/>
      </w:divBdr>
    </w:div>
    <w:div w:id="1955166948">
      <w:bodyDiv w:val="1"/>
      <w:marLeft w:val="0"/>
      <w:marRight w:val="0"/>
      <w:marTop w:val="0"/>
      <w:marBottom w:val="0"/>
      <w:divBdr>
        <w:top w:val="none" w:sz="0" w:space="0" w:color="auto"/>
        <w:left w:val="none" w:sz="0" w:space="0" w:color="auto"/>
        <w:bottom w:val="none" w:sz="0" w:space="0" w:color="auto"/>
        <w:right w:val="none" w:sz="0" w:space="0" w:color="auto"/>
      </w:divBdr>
    </w:div>
    <w:div w:id="1967616754">
      <w:bodyDiv w:val="1"/>
      <w:marLeft w:val="0"/>
      <w:marRight w:val="0"/>
      <w:marTop w:val="0"/>
      <w:marBottom w:val="0"/>
      <w:divBdr>
        <w:top w:val="none" w:sz="0" w:space="0" w:color="auto"/>
        <w:left w:val="none" w:sz="0" w:space="0" w:color="auto"/>
        <w:bottom w:val="none" w:sz="0" w:space="0" w:color="auto"/>
        <w:right w:val="none" w:sz="0" w:space="0" w:color="auto"/>
      </w:divBdr>
    </w:div>
    <w:div w:id="1969389059">
      <w:bodyDiv w:val="1"/>
      <w:marLeft w:val="0"/>
      <w:marRight w:val="0"/>
      <w:marTop w:val="0"/>
      <w:marBottom w:val="0"/>
      <w:divBdr>
        <w:top w:val="none" w:sz="0" w:space="0" w:color="auto"/>
        <w:left w:val="none" w:sz="0" w:space="0" w:color="auto"/>
        <w:bottom w:val="none" w:sz="0" w:space="0" w:color="auto"/>
        <w:right w:val="none" w:sz="0" w:space="0" w:color="auto"/>
      </w:divBdr>
    </w:div>
    <w:div w:id="1972394329">
      <w:bodyDiv w:val="1"/>
      <w:marLeft w:val="0"/>
      <w:marRight w:val="0"/>
      <w:marTop w:val="0"/>
      <w:marBottom w:val="0"/>
      <w:divBdr>
        <w:top w:val="none" w:sz="0" w:space="0" w:color="auto"/>
        <w:left w:val="none" w:sz="0" w:space="0" w:color="auto"/>
        <w:bottom w:val="none" w:sz="0" w:space="0" w:color="auto"/>
        <w:right w:val="none" w:sz="0" w:space="0" w:color="auto"/>
      </w:divBdr>
    </w:div>
    <w:div w:id="1975790921">
      <w:bodyDiv w:val="1"/>
      <w:marLeft w:val="0"/>
      <w:marRight w:val="0"/>
      <w:marTop w:val="0"/>
      <w:marBottom w:val="0"/>
      <w:divBdr>
        <w:top w:val="none" w:sz="0" w:space="0" w:color="auto"/>
        <w:left w:val="none" w:sz="0" w:space="0" w:color="auto"/>
        <w:bottom w:val="none" w:sz="0" w:space="0" w:color="auto"/>
        <w:right w:val="none" w:sz="0" w:space="0" w:color="auto"/>
      </w:divBdr>
    </w:div>
    <w:div w:id="1978029066">
      <w:bodyDiv w:val="1"/>
      <w:marLeft w:val="0"/>
      <w:marRight w:val="0"/>
      <w:marTop w:val="0"/>
      <w:marBottom w:val="0"/>
      <w:divBdr>
        <w:top w:val="none" w:sz="0" w:space="0" w:color="auto"/>
        <w:left w:val="none" w:sz="0" w:space="0" w:color="auto"/>
        <w:bottom w:val="none" w:sz="0" w:space="0" w:color="auto"/>
        <w:right w:val="none" w:sz="0" w:space="0" w:color="auto"/>
      </w:divBdr>
    </w:div>
    <w:div w:id="1982614927">
      <w:bodyDiv w:val="1"/>
      <w:marLeft w:val="0"/>
      <w:marRight w:val="0"/>
      <w:marTop w:val="0"/>
      <w:marBottom w:val="0"/>
      <w:divBdr>
        <w:top w:val="none" w:sz="0" w:space="0" w:color="auto"/>
        <w:left w:val="none" w:sz="0" w:space="0" w:color="auto"/>
        <w:bottom w:val="none" w:sz="0" w:space="0" w:color="auto"/>
        <w:right w:val="none" w:sz="0" w:space="0" w:color="auto"/>
      </w:divBdr>
    </w:div>
    <w:div w:id="1985086828">
      <w:bodyDiv w:val="1"/>
      <w:marLeft w:val="0"/>
      <w:marRight w:val="0"/>
      <w:marTop w:val="0"/>
      <w:marBottom w:val="0"/>
      <w:divBdr>
        <w:top w:val="none" w:sz="0" w:space="0" w:color="auto"/>
        <w:left w:val="none" w:sz="0" w:space="0" w:color="auto"/>
        <w:bottom w:val="none" w:sz="0" w:space="0" w:color="auto"/>
        <w:right w:val="none" w:sz="0" w:space="0" w:color="auto"/>
      </w:divBdr>
    </w:div>
    <w:div w:id="2001031795">
      <w:bodyDiv w:val="1"/>
      <w:marLeft w:val="0"/>
      <w:marRight w:val="0"/>
      <w:marTop w:val="0"/>
      <w:marBottom w:val="0"/>
      <w:divBdr>
        <w:top w:val="none" w:sz="0" w:space="0" w:color="auto"/>
        <w:left w:val="none" w:sz="0" w:space="0" w:color="auto"/>
        <w:bottom w:val="none" w:sz="0" w:space="0" w:color="auto"/>
        <w:right w:val="none" w:sz="0" w:space="0" w:color="auto"/>
      </w:divBdr>
    </w:div>
    <w:div w:id="2009667961">
      <w:bodyDiv w:val="1"/>
      <w:marLeft w:val="0"/>
      <w:marRight w:val="0"/>
      <w:marTop w:val="0"/>
      <w:marBottom w:val="0"/>
      <w:divBdr>
        <w:top w:val="none" w:sz="0" w:space="0" w:color="auto"/>
        <w:left w:val="none" w:sz="0" w:space="0" w:color="auto"/>
        <w:bottom w:val="none" w:sz="0" w:space="0" w:color="auto"/>
        <w:right w:val="none" w:sz="0" w:space="0" w:color="auto"/>
      </w:divBdr>
    </w:div>
    <w:div w:id="2013987037">
      <w:bodyDiv w:val="1"/>
      <w:marLeft w:val="0"/>
      <w:marRight w:val="0"/>
      <w:marTop w:val="0"/>
      <w:marBottom w:val="0"/>
      <w:divBdr>
        <w:top w:val="none" w:sz="0" w:space="0" w:color="auto"/>
        <w:left w:val="none" w:sz="0" w:space="0" w:color="auto"/>
        <w:bottom w:val="none" w:sz="0" w:space="0" w:color="auto"/>
        <w:right w:val="none" w:sz="0" w:space="0" w:color="auto"/>
      </w:divBdr>
    </w:div>
    <w:div w:id="2016566148">
      <w:bodyDiv w:val="1"/>
      <w:marLeft w:val="0"/>
      <w:marRight w:val="0"/>
      <w:marTop w:val="0"/>
      <w:marBottom w:val="0"/>
      <w:divBdr>
        <w:top w:val="none" w:sz="0" w:space="0" w:color="auto"/>
        <w:left w:val="none" w:sz="0" w:space="0" w:color="auto"/>
        <w:bottom w:val="none" w:sz="0" w:space="0" w:color="auto"/>
        <w:right w:val="none" w:sz="0" w:space="0" w:color="auto"/>
      </w:divBdr>
    </w:div>
    <w:div w:id="2017729615">
      <w:bodyDiv w:val="1"/>
      <w:marLeft w:val="0"/>
      <w:marRight w:val="0"/>
      <w:marTop w:val="0"/>
      <w:marBottom w:val="0"/>
      <w:divBdr>
        <w:top w:val="none" w:sz="0" w:space="0" w:color="auto"/>
        <w:left w:val="none" w:sz="0" w:space="0" w:color="auto"/>
        <w:bottom w:val="none" w:sz="0" w:space="0" w:color="auto"/>
        <w:right w:val="none" w:sz="0" w:space="0" w:color="auto"/>
      </w:divBdr>
    </w:div>
    <w:div w:id="2018536425">
      <w:bodyDiv w:val="1"/>
      <w:marLeft w:val="0"/>
      <w:marRight w:val="0"/>
      <w:marTop w:val="0"/>
      <w:marBottom w:val="0"/>
      <w:divBdr>
        <w:top w:val="none" w:sz="0" w:space="0" w:color="auto"/>
        <w:left w:val="none" w:sz="0" w:space="0" w:color="auto"/>
        <w:bottom w:val="none" w:sz="0" w:space="0" w:color="auto"/>
        <w:right w:val="none" w:sz="0" w:space="0" w:color="auto"/>
      </w:divBdr>
    </w:div>
    <w:div w:id="2033339539">
      <w:bodyDiv w:val="1"/>
      <w:marLeft w:val="0"/>
      <w:marRight w:val="0"/>
      <w:marTop w:val="0"/>
      <w:marBottom w:val="0"/>
      <w:divBdr>
        <w:top w:val="none" w:sz="0" w:space="0" w:color="auto"/>
        <w:left w:val="none" w:sz="0" w:space="0" w:color="auto"/>
        <w:bottom w:val="none" w:sz="0" w:space="0" w:color="auto"/>
        <w:right w:val="none" w:sz="0" w:space="0" w:color="auto"/>
      </w:divBdr>
    </w:div>
    <w:div w:id="2035110478">
      <w:bodyDiv w:val="1"/>
      <w:marLeft w:val="0"/>
      <w:marRight w:val="0"/>
      <w:marTop w:val="0"/>
      <w:marBottom w:val="0"/>
      <w:divBdr>
        <w:top w:val="none" w:sz="0" w:space="0" w:color="auto"/>
        <w:left w:val="none" w:sz="0" w:space="0" w:color="auto"/>
        <w:bottom w:val="none" w:sz="0" w:space="0" w:color="auto"/>
        <w:right w:val="none" w:sz="0" w:space="0" w:color="auto"/>
      </w:divBdr>
    </w:div>
    <w:div w:id="2041273081">
      <w:bodyDiv w:val="1"/>
      <w:marLeft w:val="0"/>
      <w:marRight w:val="0"/>
      <w:marTop w:val="0"/>
      <w:marBottom w:val="0"/>
      <w:divBdr>
        <w:top w:val="none" w:sz="0" w:space="0" w:color="auto"/>
        <w:left w:val="none" w:sz="0" w:space="0" w:color="auto"/>
        <w:bottom w:val="none" w:sz="0" w:space="0" w:color="auto"/>
        <w:right w:val="none" w:sz="0" w:space="0" w:color="auto"/>
      </w:divBdr>
    </w:div>
    <w:div w:id="2042629923">
      <w:bodyDiv w:val="1"/>
      <w:marLeft w:val="0"/>
      <w:marRight w:val="0"/>
      <w:marTop w:val="0"/>
      <w:marBottom w:val="0"/>
      <w:divBdr>
        <w:top w:val="none" w:sz="0" w:space="0" w:color="auto"/>
        <w:left w:val="none" w:sz="0" w:space="0" w:color="auto"/>
        <w:bottom w:val="none" w:sz="0" w:space="0" w:color="auto"/>
        <w:right w:val="none" w:sz="0" w:space="0" w:color="auto"/>
      </w:divBdr>
    </w:div>
    <w:div w:id="2054842028">
      <w:bodyDiv w:val="1"/>
      <w:marLeft w:val="0"/>
      <w:marRight w:val="0"/>
      <w:marTop w:val="0"/>
      <w:marBottom w:val="0"/>
      <w:divBdr>
        <w:top w:val="none" w:sz="0" w:space="0" w:color="auto"/>
        <w:left w:val="none" w:sz="0" w:space="0" w:color="auto"/>
        <w:bottom w:val="none" w:sz="0" w:space="0" w:color="auto"/>
        <w:right w:val="none" w:sz="0" w:space="0" w:color="auto"/>
      </w:divBdr>
    </w:div>
    <w:div w:id="2055496641">
      <w:bodyDiv w:val="1"/>
      <w:marLeft w:val="0"/>
      <w:marRight w:val="0"/>
      <w:marTop w:val="0"/>
      <w:marBottom w:val="0"/>
      <w:divBdr>
        <w:top w:val="none" w:sz="0" w:space="0" w:color="auto"/>
        <w:left w:val="none" w:sz="0" w:space="0" w:color="auto"/>
        <w:bottom w:val="none" w:sz="0" w:space="0" w:color="auto"/>
        <w:right w:val="none" w:sz="0" w:space="0" w:color="auto"/>
      </w:divBdr>
    </w:div>
    <w:div w:id="2058354866">
      <w:bodyDiv w:val="1"/>
      <w:marLeft w:val="0"/>
      <w:marRight w:val="0"/>
      <w:marTop w:val="0"/>
      <w:marBottom w:val="0"/>
      <w:divBdr>
        <w:top w:val="none" w:sz="0" w:space="0" w:color="auto"/>
        <w:left w:val="none" w:sz="0" w:space="0" w:color="auto"/>
        <w:bottom w:val="none" w:sz="0" w:space="0" w:color="auto"/>
        <w:right w:val="none" w:sz="0" w:space="0" w:color="auto"/>
      </w:divBdr>
    </w:div>
    <w:div w:id="2062249624">
      <w:bodyDiv w:val="1"/>
      <w:marLeft w:val="0"/>
      <w:marRight w:val="0"/>
      <w:marTop w:val="0"/>
      <w:marBottom w:val="0"/>
      <w:divBdr>
        <w:top w:val="none" w:sz="0" w:space="0" w:color="auto"/>
        <w:left w:val="none" w:sz="0" w:space="0" w:color="auto"/>
        <w:bottom w:val="none" w:sz="0" w:space="0" w:color="auto"/>
        <w:right w:val="none" w:sz="0" w:space="0" w:color="auto"/>
      </w:divBdr>
    </w:div>
    <w:div w:id="2067609584">
      <w:bodyDiv w:val="1"/>
      <w:marLeft w:val="0"/>
      <w:marRight w:val="0"/>
      <w:marTop w:val="0"/>
      <w:marBottom w:val="0"/>
      <w:divBdr>
        <w:top w:val="none" w:sz="0" w:space="0" w:color="auto"/>
        <w:left w:val="none" w:sz="0" w:space="0" w:color="auto"/>
        <w:bottom w:val="none" w:sz="0" w:space="0" w:color="auto"/>
        <w:right w:val="none" w:sz="0" w:space="0" w:color="auto"/>
      </w:divBdr>
    </w:div>
    <w:div w:id="2073263194">
      <w:bodyDiv w:val="1"/>
      <w:marLeft w:val="0"/>
      <w:marRight w:val="0"/>
      <w:marTop w:val="0"/>
      <w:marBottom w:val="0"/>
      <w:divBdr>
        <w:top w:val="none" w:sz="0" w:space="0" w:color="auto"/>
        <w:left w:val="none" w:sz="0" w:space="0" w:color="auto"/>
        <w:bottom w:val="none" w:sz="0" w:space="0" w:color="auto"/>
        <w:right w:val="none" w:sz="0" w:space="0" w:color="auto"/>
      </w:divBdr>
    </w:div>
    <w:div w:id="2080134700">
      <w:bodyDiv w:val="1"/>
      <w:marLeft w:val="0"/>
      <w:marRight w:val="0"/>
      <w:marTop w:val="0"/>
      <w:marBottom w:val="0"/>
      <w:divBdr>
        <w:top w:val="none" w:sz="0" w:space="0" w:color="auto"/>
        <w:left w:val="none" w:sz="0" w:space="0" w:color="auto"/>
        <w:bottom w:val="none" w:sz="0" w:space="0" w:color="auto"/>
        <w:right w:val="none" w:sz="0" w:space="0" w:color="auto"/>
      </w:divBdr>
    </w:div>
    <w:div w:id="2080903975">
      <w:bodyDiv w:val="1"/>
      <w:marLeft w:val="0"/>
      <w:marRight w:val="0"/>
      <w:marTop w:val="0"/>
      <w:marBottom w:val="0"/>
      <w:divBdr>
        <w:top w:val="none" w:sz="0" w:space="0" w:color="auto"/>
        <w:left w:val="none" w:sz="0" w:space="0" w:color="auto"/>
        <w:bottom w:val="none" w:sz="0" w:space="0" w:color="auto"/>
        <w:right w:val="none" w:sz="0" w:space="0" w:color="auto"/>
      </w:divBdr>
    </w:div>
    <w:div w:id="2082021703">
      <w:bodyDiv w:val="1"/>
      <w:marLeft w:val="0"/>
      <w:marRight w:val="0"/>
      <w:marTop w:val="0"/>
      <w:marBottom w:val="0"/>
      <w:divBdr>
        <w:top w:val="none" w:sz="0" w:space="0" w:color="auto"/>
        <w:left w:val="none" w:sz="0" w:space="0" w:color="auto"/>
        <w:bottom w:val="none" w:sz="0" w:space="0" w:color="auto"/>
        <w:right w:val="none" w:sz="0" w:space="0" w:color="auto"/>
      </w:divBdr>
    </w:div>
    <w:div w:id="2088376188">
      <w:bodyDiv w:val="1"/>
      <w:marLeft w:val="0"/>
      <w:marRight w:val="0"/>
      <w:marTop w:val="0"/>
      <w:marBottom w:val="0"/>
      <w:divBdr>
        <w:top w:val="none" w:sz="0" w:space="0" w:color="auto"/>
        <w:left w:val="none" w:sz="0" w:space="0" w:color="auto"/>
        <w:bottom w:val="none" w:sz="0" w:space="0" w:color="auto"/>
        <w:right w:val="none" w:sz="0" w:space="0" w:color="auto"/>
      </w:divBdr>
    </w:div>
    <w:div w:id="2095665072">
      <w:bodyDiv w:val="1"/>
      <w:marLeft w:val="0"/>
      <w:marRight w:val="0"/>
      <w:marTop w:val="0"/>
      <w:marBottom w:val="0"/>
      <w:divBdr>
        <w:top w:val="none" w:sz="0" w:space="0" w:color="auto"/>
        <w:left w:val="none" w:sz="0" w:space="0" w:color="auto"/>
        <w:bottom w:val="none" w:sz="0" w:space="0" w:color="auto"/>
        <w:right w:val="none" w:sz="0" w:space="0" w:color="auto"/>
      </w:divBdr>
    </w:div>
    <w:div w:id="2100328709">
      <w:bodyDiv w:val="1"/>
      <w:marLeft w:val="0"/>
      <w:marRight w:val="0"/>
      <w:marTop w:val="0"/>
      <w:marBottom w:val="0"/>
      <w:divBdr>
        <w:top w:val="none" w:sz="0" w:space="0" w:color="auto"/>
        <w:left w:val="none" w:sz="0" w:space="0" w:color="auto"/>
        <w:bottom w:val="none" w:sz="0" w:space="0" w:color="auto"/>
        <w:right w:val="none" w:sz="0" w:space="0" w:color="auto"/>
      </w:divBdr>
    </w:div>
    <w:div w:id="2100909518">
      <w:bodyDiv w:val="1"/>
      <w:marLeft w:val="0"/>
      <w:marRight w:val="0"/>
      <w:marTop w:val="0"/>
      <w:marBottom w:val="0"/>
      <w:divBdr>
        <w:top w:val="none" w:sz="0" w:space="0" w:color="auto"/>
        <w:left w:val="none" w:sz="0" w:space="0" w:color="auto"/>
        <w:bottom w:val="none" w:sz="0" w:space="0" w:color="auto"/>
        <w:right w:val="none" w:sz="0" w:space="0" w:color="auto"/>
      </w:divBdr>
    </w:div>
    <w:div w:id="2105493312">
      <w:bodyDiv w:val="1"/>
      <w:marLeft w:val="0"/>
      <w:marRight w:val="0"/>
      <w:marTop w:val="0"/>
      <w:marBottom w:val="0"/>
      <w:divBdr>
        <w:top w:val="none" w:sz="0" w:space="0" w:color="auto"/>
        <w:left w:val="none" w:sz="0" w:space="0" w:color="auto"/>
        <w:bottom w:val="none" w:sz="0" w:space="0" w:color="auto"/>
        <w:right w:val="none" w:sz="0" w:space="0" w:color="auto"/>
      </w:divBdr>
    </w:div>
    <w:div w:id="2105807952">
      <w:bodyDiv w:val="1"/>
      <w:marLeft w:val="0"/>
      <w:marRight w:val="0"/>
      <w:marTop w:val="0"/>
      <w:marBottom w:val="0"/>
      <w:divBdr>
        <w:top w:val="none" w:sz="0" w:space="0" w:color="auto"/>
        <w:left w:val="none" w:sz="0" w:space="0" w:color="auto"/>
        <w:bottom w:val="none" w:sz="0" w:space="0" w:color="auto"/>
        <w:right w:val="none" w:sz="0" w:space="0" w:color="auto"/>
      </w:divBdr>
    </w:div>
    <w:div w:id="2113552932">
      <w:bodyDiv w:val="1"/>
      <w:marLeft w:val="0"/>
      <w:marRight w:val="0"/>
      <w:marTop w:val="0"/>
      <w:marBottom w:val="0"/>
      <w:divBdr>
        <w:top w:val="none" w:sz="0" w:space="0" w:color="auto"/>
        <w:left w:val="none" w:sz="0" w:space="0" w:color="auto"/>
        <w:bottom w:val="none" w:sz="0" w:space="0" w:color="auto"/>
        <w:right w:val="none" w:sz="0" w:space="0" w:color="auto"/>
      </w:divBdr>
    </w:div>
    <w:div w:id="2126584153">
      <w:bodyDiv w:val="1"/>
      <w:marLeft w:val="0"/>
      <w:marRight w:val="0"/>
      <w:marTop w:val="0"/>
      <w:marBottom w:val="0"/>
      <w:divBdr>
        <w:top w:val="none" w:sz="0" w:space="0" w:color="auto"/>
        <w:left w:val="none" w:sz="0" w:space="0" w:color="auto"/>
        <w:bottom w:val="none" w:sz="0" w:space="0" w:color="auto"/>
        <w:right w:val="none" w:sz="0" w:space="0" w:color="auto"/>
      </w:divBdr>
    </w:div>
    <w:div w:id="2129080993">
      <w:bodyDiv w:val="1"/>
      <w:marLeft w:val="0"/>
      <w:marRight w:val="0"/>
      <w:marTop w:val="0"/>
      <w:marBottom w:val="0"/>
      <w:divBdr>
        <w:top w:val="none" w:sz="0" w:space="0" w:color="auto"/>
        <w:left w:val="none" w:sz="0" w:space="0" w:color="auto"/>
        <w:bottom w:val="none" w:sz="0" w:space="0" w:color="auto"/>
        <w:right w:val="none" w:sz="0" w:space="0" w:color="auto"/>
      </w:divBdr>
    </w:div>
    <w:div w:id="2131821440">
      <w:bodyDiv w:val="1"/>
      <w:marLeft w:val="0"/>
      <w:marRight w:val="0"/>
      <w:marTop w:val="0"/>
      <w:marBottom w:val="0"/>
      <w:divBdr>
        <w:top w:val="none" w:sz="0" w:space="0" w:color="auto"/>
        <w:left w:val="none" w:sz="0" w:space="0" w:color="auto"/>
        <w:bottom w:val="none" w:sz="0" w:space="0" w:color="auto"/>
        <w:right w:val="none" w:sz="0" w:space="0" w:color="auto"/>
      </w:divBdr>
    </w:div>
    <w:div w:id="2138332131">
      <w:bodyDiv w:val="1"/>
      <w:marLeft w:val="0"/>
      <w:marRight w:val="0"/>
      <w:marTop w:val="0"/>
      <w:marBottom w:val="0"/>
      <w:divBdr>
        <w:top w:val="none" w:sz="0" w:space="0" w:color="auto"/>
        <w:left w:val="none" w:sz="0" w:space="0" w:color="auto"/>
        <w:bottom w:val="none" w:sz="0" w:space="0" w:color="auto"/>
        <w:right w:val="none" w:sz="0" w:space="0" w:color="auto"/>
      </w:divBdr>
    </w:div>
    <w:div w:id="21404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vne.nabavke.jagodin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C3F6D-EC32-4A82-8B4C-C703BF63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2548</TotalTime>
  <Pages>40</Pages>
  <Words>14252</Words>
  <Characters>81243</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95305</CharactersWithSpaces>
  <SharedDoc>false</SharedDoc>
  <HLinks>
    <vt:vector size="12" baseType="variant">
      <vt:variant>
        <vt:i4>393249</vt:i4>
      </vt:variant>
      <vt:variant>
        <vt:i4>3</vt:i4>
      </vt:variant>
      <vt:variant>
        <vt:i4>0</vt:i4>
      </vt:variant>
      <vt:variant>
        <vt:i4>5</vt:i4>
      </vt:variant>
      <vt:variant>
        <vt:lpwstr>mailto:javne.nabavke.jagodina@gmail.com</vt:lpwstr>
      </vt:variant>
      <vt:variant>
        <vt:lpwstr/>
      </vt:variant>
      <vt:variant>
        <vt:i4>393249</vt:i4>
      </vt:variant>
      <vt:variant>
        <vt:i4>0</vt:i4>
      </vt:variant>
      <vt:variant>
        <vt:i4>0</vt:i4>
      </vt:variant>
      <vt:variant>
        <vt:i4>5</vt:i4>
      </vt:variant>
      <vt:variant>
        <vt:lpwstr>mailto:javne.nabavke.jagodina@gmail.com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Mitrovic-Zitko</dc:creator>
  <cp:lastModifiedBy>Pc</cp:lastModifiedBy>
  <cp:revision>23</cp:revision>
  <cp:lastPrinted>2019-12-06T12:33:00Z</cp:lastPrinted>
  <dcterms:created xsi:type="dcterms:W3CDTF">2019-06-27T09:55:00Z</dcterms:created>
  <dcterms:modified xsi:type="dcterms:W3CDTF">2020-05-29T11:52:00Z</dcterms:modified>
</cp:coreProperties>
</file>